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487E8" w14:textId="01512562" w:rsidR="00243081" w:rsidRDefault="00D108C2" w:rsidP="00B32D6E">
      <w:pPr>
        <w:spacing w:after="120" w:line="240" w:lineRule="auto"/>
        <w:rPr>
          <w:rFonts w:ascii="Verdana" w:hAnsi="Verdana"/>
          <w:sz w:val="24"/>
          <w:szCs w:val="24"/>
        </w:rPr>
      </w:pPr>
      <w:r>
        <w:rPr>
          <w:rFonts w:ascii="Verdana" w:hAnsi="Verdana"/>
          <w:noProof/>
          <w:lang w:eastAsia="en-ZA"/>
        </w:rPr>
        <w:drawing>
          <wp:inline distT="0" distB="0" distL="0" distR="0" wp14:anchorId="77AE5B01" wp14:editId="77AE5B02">
            <wp:extent cx="3562985" cy="750570"/>
            <wp:effectExtent l="0" t="0" r="0" b="0"/>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8762" cy="751787"/>
                    </a:xfrm>
                    <a:prstGeom prst="rect">
                      <a:avLst/>
                    </a:prstGeom>
                    <a:noFill/>
                    <a:ln>
                      <a:noFill/>
                    </a:ln>
                  </pic:spPr>
                </pic:pic>
              </a:graphicData>
            </a:graphic>
          </wp:inline>
        </w:drawing>
      </w:r>
      <w:bookmarkStart w:id="0" w:name="OLE_LINK1"/>
    </w:p>
    <w:p w14:paraId="50918921" w14:textId="77777777" w:rsidR="00117F06" w:rsidRPr="00117F06" w:rsidRDefault="00117F06" w:rsidP="00117F06"/>
    <w:p w14:paraId="77AE5507" w14:textId="26125F96" w:rsidR="00D108C2" w:rsidRPr="006D7553" w:rsidRDefault="007E186E" w:rsidP="00587729">
      <w:pPr>
        <w:pStyle w:val="Heading1"/>
        <w:spacing w:before="0" w:after="0" w:line="240" w:lineRule="atLeast"/>
        <w:ind w:right="454"/>
        <w:rPr>
          <w:rFonts w:ascii="Verdana" w:hAnsi="Verdana"/>
          <w:sz w:val="24"/>
          <w:szCs w:val="24"/>
        </w:rPr>
      </w:pPr>
      <w:r>
        <w:rPr>
          <w:rFonts w:ascii="Verdana" w:hAnsi="Verdana"/>
          <w:sz w:val="24"/>
          <w:szCs w:val="24"/>
        </w:rPr>
        <w:t>A</w:t>
      </w:r>
      <w:r w:rsidR="002B46BB">
        <w:rPr>
          <w:rFonts w:ascii="Verdana" w:hAnsi="Verdana"/>
          <w:sz w:val="24"/>
          <w:szCs w:val="24"/>
        </w:rPr>
        <w:t>P</w:t>
      </w:r>
      <w:r>
        <w:rPr>
          <w:rFonts w:ascii="Verdana" w:hAnsi="Verdana"/>
          <w:sz w:val="24"/>
          <w:szCs w:val="24"/>
        </w:rPr>
        <w:t>R</w:t>
      </w:r>
      <w:r w:rsidR="002B46BB">
        <w:rPr>
          <w:rFonts w:ascii="Verdana" w:hAnsi="Verdana"/>
          <w:sz w:val="24"/>
          <w:szCs w:val="24"/>
        </w:rPr>
        <w:t>IL</w:t>
      </w:r>
      <w:r w:rsidR="00D108C2" w:rsidRPr="006D7553">
        <w:rPr>
          <w:rFonts w:ascii="Verdana" w:hAnsi="Verdana"/>
          <w:sz w:val="24"/>
          <w:szCs w:val="24"/>
        </w:rPr>
        <w:t xml:space="preserve"> 20</w:t>
      </w:r>
      <w:r w:rsidR="006E4191">
        <w:rPr>
          <w:rFonts w:ascii="Verdana" w:hAnsi="Verdana"/>
          <w:sz w:val="24"/>
          <w:szCs w:val="24"/>
        </w:rPr>
        <w:t>20</w:t>
      </w:r>
      <w:r w:rsidR="00D108C2" w:rsidRPr="006D7553">
        <w:rPr>
          <w:rFonts w:ascii="Verdana" w:hAnsi="Verdana"/>
          <w:sz w:val="24"/>
          <w:szCs w:val="24"/>
        </w:rPr>
        <w:t xml:space="preserve"> – etfSA.co.za MONTHLY SOUTH AFRICAN </w:t>
      </w:r>
      <w:r w:rsidR="00D108C2" w:rsidRPr="006D7553">
        <w:rPr>
          <w:rFonts w:ascii="Verdana" w:hAnsi="Verdana"/>
          <w:caps/>
          <w:sz w:val="24"/>
          <w:szCs w:val="24"/>
        </w:rPr>
        <w:t xml:space="preserve">etf, ETN and UNIT TRUST PASSIVE index tracking </w:t>
      </w:r>
      <w:r w:rsidR="00D108C2" w:rsidRPr="006D7553">
        <w:rPr>
          <w:rFonts w:ascii="Verdana" w:hAnsi="Verdana"/>
          <w:color w:val="FF0000"/>
          <w:sz w:val="24"/>
          <w:szCs w:val="24"/>
          <w:u w:val="single"/>
        </w:rPr>
        <w:t>PERFORMANCE SURVEY</w:t>
      </w:r>
    </w:p>
    <w:p w14:paraId="77AE5508" w14:textId="77777777" w:rsidR="00D108C2" w:rsidRPr="006D7553" w:rsidRDefault="00D108C2" w:rsidP="00587729">
      <w:pPr>
        <w:pStyle w:val="Heading1"/>
        <w:spacing w:before="120" w:after="0" w:line="240" w:lineRule="atLeast"/>
        <w:ind w:right="454"/>
        <w:rPr>
          <w:rFonts w:ascii="Verdana" w:hAnsi="Verdana"/>
          <w:sz w:val="22"/>
          <w:szCs w:val="22"/>
        </w:rPr>
      </w:pPr>
      <w:bookmarkStart w:id="1" w:name="OLE_LINK6"/>
      <w:bookmarkStart w:id="2" w:name="OLE_LINK7"/>
      <w:r w:rsidRPr="006D7553">
        <w:rPr>
          <w:rFonts w:ascii="Verdana" w:hAnsi="Verdana"/>
          <w:sz w:val="22"/>
          <w:szCs w:val="22"/>
        </w:rPr>
        <w:t>Mike Brown, Managing Director, etfSA.co.za</w:t>
      </w:r>
    </w:p>
    <w:bookmarkEnd w:id="0"/>
    <w:bookmarkEnd w:id="1"/>
    <w:bookmarkEnd w:id="2"/>
    <w:p w14:paraId="4BEB2142" w14:textId="77819C92" w:rsidR="00C375FB" w:rsidRDefault="00C375FB" w:rsidP="00587729">
      <w:pPr>
        <w:pStyle w:val="BodyText2"/>
        <w:spacing w:after="0" w:line="240" w:lineRule="auto"/>
        <w:ind w:right="454"/>
        <w:rPr>
          <w:rFonts w:ascii="Verdana" w:hAnsi="Verdana"/>
          <w:sz w:val="16"/>
          <w:szCs w:val="16"/>
        </w:rPr>
      </w:pPr>
    </w:p>
    <w:p w14:paraId="01CCD412" w14:textId="77777777" w:rsidR="00117F06" w:rsidRDefault="00117F06" w:rsidP="00252077">
      <w:pPr>
        <w:pStyle w:val="BodyText2"/>
        <w:spacing w:after="0" w:line="300" w:lineRule="atLeast"/>
        <w:ind w:right="454"/>
        <w:jc w:val="both"/>
        <w:rPr>
          <w:rFonts w:ascii="Verdana" w:hAnsi="Verdana"/>
        </w:rPr>
      </w:pPr>
    </w:p>
    <w:p w14:paraId="3D7215B6" w14:textId="4E153F4A" w:rsidR="00C16BF5" w:rsidRPr="00117F06" w:rsidRDefault="00D16230" w:rsidP="00117F06">
      <w:pPr>
        <w:pStyle w:val="BodyText2"/>
        <w:spacing w:after="0" w:line="340" w:lineRule="atLeast"/>
        <w:ind w:right="454"/>
        <w:jc w:val="both"/>
        <w:rPr>
          <w:rFonts w:ascii="Verdana" w:hAnsi="Verdana"/>
          <w:sz w:val="21"/>
          <w:szCs w:val="21"/>
        </w:rPr>
      </w:pPr>
      <w:r w:rsidRPr="00117F06">
        <w:rPr>
          <w:rFonts w:ascii="Verdana" w:hAnsi="Verdana"/>
          <w:sz w:val="21"/>
          <w:szCs w:val="21"/>
        </w:rPr>
        <w:t xml:space="preserve">The Performance Survey for the period ended </w:t>
      </w:r>
      <w:r w:rsidR="007E186E">
        <w:rPr>
          <w:rFonts w:ascii="Verdana" w:hAnsi="Verdana"/>
          <w:sz w:val="21"/>
          <w:szCs w:val="21"/>
        </w:rPr>
        <w:t>3</w:t>
      </w:r>
      <w:r w:rsidR="002B46BB">
        <w:rPr>
          <w:rFonts w:ascii="Verdana" w:hAnsi="Verdana"/>
          <w:sz w:val="21"/>
          <w:szCs w:val="21"/>
        </w:rPr>
        <w:t>0</w:t>
      </w:r>
      <w:r w:rsidR="004D76CC">
        <w:rPr>
          <w:rFonts w:ascii="Verdana" w:hAnsi="Verdana"/>
          <w:sz w:val="21"/>
          <w:szCs w:val="21"/>
        </w:rPr>
        <w:t xml:space="preserve"> </w:t>
      </w:r>
      <w:r w:rsidR="002B46BB">
        <w:rPr>
          <w:rFonts w:ascii="Verdana" w:hAnsi="Verdana"/>
          <w:sz w:val="21"/>
          <w:szCs w:val="21"/>
        </w:rPr>
        <w:t>April</w:t>
      </w:r>
      <w:r w:rsidRPr="00117F06">
        <w:rPr>
          <w:rFonts w:ascii="Verdana" w:hAnsi="Verdana"/>
          <w:sz w:val="21"/>
          <w:szCs w:val="21"/>
        </w:rPr>
        <w:t xml:space="preserve"> 20</w:t>
      </w:r>
      <w:r w:rsidR="006177E2">
        <w:rPr>
          <w:rFonts w:ascii="Verdana" w:hAnsi="Verdana"/>
          <w:sz w:val="21"/>
          <w:szCs w:val="21"/>
        </w:rPr>
        <w:t>20</w:t>
      </w:r>
      <w:r w:rsidRPr="00117F06">
        <w:rPr>
          <w:rFonts w:ascii="Verdana" w:hAnsi="Verdana"/>
          <w:sz w:val="21"/>
          <w:szCs w:val="21"/>
        </w:rPr>
        <w:t xml:space="preserve">, is attached.  The Survey measures total investment returns for all </w:t>
      </w:r>
      <w:r w:rsidR="00906E63">
        <w:rPr>
          <w:rFonts w:ascii="Verdana" w:hAnsi="Verdana"/>
          <w:sz w:val="21"/>
          <w:szCs w:val="21"/>
        </w:rPr>
        <w:t>9</w:t>
      </w:r>
      <w:r w:rsidR="00EC7FF3">
        <w:rPr>
          <w:rFonts w:ascii="Verdana" w:hAnsi="Verdana"/>
          <w:sz w:val="21"/>
          <w:szCs w:val="21"/>
        </w:rPr>
        <w:t>3</w:t>
      </w:r>
      <w:r w:rsidRPr="00117F06">
        <w:rPr>
          <w:rFonts w:ascii="Verdana" w:hAnsi="Verdana"/>
          <w:sz w:val="21"/>
          <w:szCs w:val="21"/>
        </w:rPr>
        <w:t xml:space="preserve"> JSE listed ETFs/ETNs, and </w:t>
      </w:r>
      <w:r w:rsidR="00916462">
        <w:rPr>
          <w:rFonts w:ascii="Verdana" w:hAnsi="Verdana"/>
          <w:sz w:val="21"/>
          <w:szCs w:val="21"/>
        </w:rPr>
        <w:t>36</w:t>
      </w:r>
      <w:r w:rsidRPr="00117F06">
        <w:rPr>
          <w:rFonts w:ascii="Verdana" w:hAnsi="Verdana"/>
          <w:sz w:val="21"/>
          <w:szCs w:val="21"/>
        </w:rPr>
        <w:t xml:space="preserve"> index tracking unit trusts for periods of </w:t>
      </w:r>
      <w:r w:rsidR="00196A64" w:rsidRPr="00117F06">
        <w:rPr>
          <w:rFonts w:ascii="Verdana" w:hAnsi="Verdana"/>
          <w:sz w:val="21"/>
          <w:szCs w:val="21"/>
        </w:rPr>
        <w:t>one</w:t>
      </w:r>
      <w:r w:rsidRPr="00117F06">
        <w:rPr>
          <w:rFonts w:ascii="Verdana" w:hAnsi="Verdana"/>
          <w:sz w:val="21"/>
          <w:szCs w:val="21"/>
        </w:rPr>
        <w:t xml:space="preserve"> month to </w:t>
      </w:r>
      <w:r w:rsidR="00196A64" w:rsidRPr="00117F06">
        <w:rPr>
          <w:rFonts w:ascii="Verdana" w:hAnsi="Verdana"/>
          <w:sz w:val="21"/>
          <w:szCs w:val="21"/>
        </w:rPr>
        <w:t>ten</w:t>
      </w:r>
      <w:r w:rsidRPr="00117F06">
        <w:rPr>
          <w:rFonts w:ascii="Verdana" w:hAnsi="Verdana"/>
          <w:sz w:val="21"/>
          <w:szCs w:val="21"/>
        </w:rPr>
        <w:t xml:space="preserve"> years. </w:t>
      </w:r>
      <w:r w:rsidR="006E1F7E" w:rsidRPr="00117F06">
        <w:rPr>
          <w:rFonts w:ascii="Verdana" w:hAnsi="Verdana"/>
          <w:sz w:val="21"/>
          <w:szCs w:val="21"/>
        </w:rPr>
        <w:t xml:space="preserve"> The summary table of the best performing passive index t</w:t>
      </w:r>
      <w:r w:rsidR="0092173D" w:rsidRPr="00117F06">
        <w:rPr>
          <w:rFonts w:ascii="Verdana" w:hAnsi="Verdana"/>
          <w:sz w:val="21"/>
          <w:szCs w:val="21"/>
        </w:rPr>
        <w:t xml:space="preserve">racking products is shown </w:t>
      </w:r>
      <w:r w:rsidR="00F41C15" w:rsidRPr="00117F06">
        <w:rPr>
          <w:rFonts w:ascii="Verdana" w:hAnsi="Verdana"/>
          <w:sz w:val="21"/>
          <w:szCs w:val="21"/>
        </w:rPr>
        <w:t xml:space="preserve">on page </w:t>
      </w:r>
      <w:r w:rsidR="00F6626D" w:rsidRPr="00117F06">
        <w:rPr>
          <w:rFonts w:ascii="Verdana" w:hAnsi="Verdana"/>
          <w:sz w:val="21"/>
          <w:szCs w:val="21"/>
        </w:rPr>
        <w:t>1</w:t>
      </w:r>
      <w:r w:rsidR="0092173D" w:rsidRPr="00117F06">
        <w:rPr>
          <w:rFonts w:ascii="Verdana" w:hAnsi="Verdana"/>
          <w:sz w:val="21"/>
          <w:szCs w:val="21"/>
        </w:rPr>
        <w:t xml:space="preserve">.  The total return performance of each </w:t>
      </w:r>
      <w:r w:rsidR="00F6626D" w:rsidRPr="00117F06">
        <w:rPr>
          <w:rFonts w:ascii="Verdana" w:hAnsi="Verdana"/>
          <w:sz w:val="21"/>
          <w:szCs w:val="21"/>
        </w:rPr>
        <w:t xml:space="preserve">Domestic </w:t>
      </w:r>
      <w:r w:rsidR="0092173D" w:rsidRPr="00117F06">
        <w:rPr>
          <w:rFonts w:ascii="Verdana" w:hAnsi="Verdana"/>
          <w:sz w:val="21"/>
          <w:szCs w:val="21"/>
        </w:rPr>
        <w:t xml:space="preserve">Exchange Traded Fund is shown </w:t>
      </w:r>
      <w:r w:rsidR="00F6626D" w:rsidRPr="00117F06">
        <w:rPr>
          <w:rFonts w:ascii="Verdana" w:hAnsi="Verdana"/>
          <w:sz w:val="21"/>
          <w:szCs w:val="21"/>
        </w:rPr>
        <w:t>o</w:t>
      </w:r>
      <w:r w:rsidR="0092173D" w:rsidRPr="00117F06">
        <w:rPr>
          <w:rFonts w:ascii="Verdana" w:hAnsi="Verdana"/>
          <w:sz w:val="21"/>
          <w:szCs w:val="21"/>
        </w:rPr>
        <w:t xml:space="preserve">n pages </w:t>
      </w:r>
      <w:r w:rsidR="00F6626D" w:rsidRPr="00117F06">
        <w:rPr>
          <w:rFonts w:ascii="Verdana" w:hAnsi="Verdana"/>
          <w:sz w:val="21"/>
          <w:szCs w:val="21"/>
        </w:rPr>
        <w:t>2</w:t>
      </w:r>
      <w:r w:rsidR="0092173D" w:rsidRPr="00117F06">
        <w:rPr>
          <w:rFonts w:ascii="Verdana" w:hAnsi="Verdana"/>
          <w:sz w:val="21"/>
          <w:szCs w:val="21"/>
        </w:rPr>
        <w:t>-</w:t>
      </w:r>
      <w:r w:rsidR="00F6626D" w:rsidRPr="00117F06">
        <w:rPr>
          <w:rFonts w:ascii="Verdana" w:hAnsi="Verdana"/>
          <w:sz w:val="21"/>
          <w:szCs w:val="21"/>
        </w:rPr>
        <w:t>4</w:t>
      </w:r>
      <w:r w:rsidR="0092173D" w:rsidRPr="00117F06">
        <w:rPr>
          <w:rFonts w:ascii="Verdana" w:hAnsi="Verdana"/>
          <w:sz w:val="21"/>
          <w:szCs w:val="21"/>
        </w:rPr>
        <w:t xml:space="preserve">; </w:t>
      </w:r>
      <w:r w:rsidR="00F6626D" w:rsidRPr="00117F06">
        <w:rPr>
          <w:rFonts w:ascii="Verdana" w:hAnsi="Verdana"/>
          <w:sz w:val="21"/>
          <w:szCs w:val="21"/>
        </w:rPr>
        <w:t xml:space="preserve">Foreign </w:t>
      </w:r>
      <w:r w:rsidR="0092173D" w:rsidRPr="00117F06">
        <w:rPr>
          <w:rFonts w:ascii="Verdana" w:hAnsi="Verdana"/>
          <w:sz w:val="21"/>
          <w:szCs w:val="21"/>
        </w:rPr>
        <w:t xml:space="preserve">Exchange Traded </w:t>
      </w:r>
      <w:r w:rsidR="00F6626D" w:rsidRPr="00117F06">
        <w:rPr>
          <w:rFonts w:ascii="Verdana" w:hAnsi="Verdana"/>
          <w:sz w:val="21"/>
          <w:szCs w:val="21"/>
        </w:rPr>
        <w:t>Funds</w:t>
      </w:r>
      <w:r w:rsidR="0092173D" w:rsidRPr="00117F06">
        <w:rPr>
          <w:rFonts w:ascii="Verdana" w:hAnsi="Verdana"/>
          <w:sz w:val="21"/>
          <w:szCs w:val="21"/>
        </w:rPr>
        <w:t xml:space="preserve"> </w:t>
      </w:r>
      <w:r w:rsidR="00F6626D" w:rsidRPr="00117F06">
        <w:rPr>
          <w:rFonts w:ascii="Verdana" w:hAnsi="Verdana"/>
          <w:sz w:val="21"/>
          <w:szCs w:val="21"/>
        </w:rPr>
        <w:t>o</w:t>
      </w:r>
      <w:r w:rsidR="0092173D" w:rsidRPr="00117F06">
        <w:rPr>
          <w:rFonts w:ascii="Verdana" w:hAnsi="Verdana"/>
          <w:sz w:val="21"/>
          <w:szCs w:val="21"/>
        </w:rPr>
        <w:t xml:space="preserve">n pages </w:t>
      </w:r>
      <w:r w:rsidR="00F6626D" w:rsidRPr="00117F06">
        <w:rPr>
          <w:rFonts w:ascii="Verdana" w:hAnsi="Verdana"/>
          <w:sz w:val="21"/>
          <w:szCs w:val="21"/>
        </w:rPr>
        <w:t>5</w:t>
      </w:r>
      <w:r w:rsidR="0092173D" w:rsidRPr="00117F06">
        <w:rPr>
          <w:rFonts w:ascii="Verdana" w:hAnsi="Verdana"/>
          <w:sz w:val="21"/>
          <w:szCs w:val="21"/>
        </w:rPr>
        <w:t>-</w:t>
      </w:r>
      <w:r w:rsidR="00C04341" w:rsidRPr="00117F06">
        <w:rPr>
          <w:rFonts w:ascii="Verdana" w:hAnsi="Verdana"/>
          <w:sz w:val="21"/>
          <w:szCs w:val="21"/>
        </w:rPr>
        <w:t>9</w:t>
      </w:r>
      <w:r w:rsidR="0092173D" w:rsidRPr="00117F06">
        <w:rPr>
          <w:rFonts w:ascii="Verdana" w:hAnsi="Verdana"/>
          <w:sz w:val="21"/>
          <w:szCs w:val="21"/>
        </w:rPr>
        <w:t xml:space="preserve">; </w:t>
      </w:r>
      <w:r w:rsidR="00F6626D" w:rsidRPr="00117F06">
        <w:rPr>
          <w:rFonts w:ascii="Verdana" w:hAnsi="Verdana"/>
          <w:sz w:val="21"/>
          <w:szCs w:val="21"/>
        </w:rPr>
        <w:t>Foreign ETNs on page 6; Commodit</w:t>
      </w:r>
      <w:r w:rsidR="00A71B17" w:rsidRPr="00117F06">
        <w:rPr>
          <w:rFonts w:ascii="Verdana" w:hAnsi="Verdana"/>
          <w:sz w:val="21"/>
          <w:szCs w:val="21"/>
        </w:rPr>
        <w:t xml:space="preserve">y ETFs &amp; ETNs on page 7; </w:t>
      </w:r>
      <w:r w:rsidR="009C685F" w:rsidRPr="00117F06">
        <w:rPr>
          <w:rFonts w:ascii="Verdana" w:hAnsi="Verdana"/>
          <w:sz w:val="21"/>
          <w:szCs w:val="21"/>
        </w:rPr>
        <w:t>C</w:t>
      </w:r>
      <w:r w:rsidR="00A71B17" w:rsidRPr="00117F06">
        <w:rPr>
          <w:rFonts w:ascii="Verdana" w:hAnsi="Verdana"/>
          <w:sz w:val="21"/>
          <w:szCs w:val="21"/>
        </w:rPr>
        <w:t xml:space="preserve">urrencies on page 8; </w:t>
      </w:r>
      <w:r w:rsidR="0092173D" w:rsidRPr="00117F06">
        <w:rPr>
          <w:rFonts w:ascii="Verdana" w:hAnsi="Verdana"/>
          <w:sz w:val="21"/>
          <w:szCs w:val="21"/>
        </w:rPr>
        <w:t xml:space="preserve">and Index Tracking Unit Trusts </w:t>
      </w:r>
      <w:r w:rsidR="00E503CB" w:rsidRPr="00117F06">
        <w:rPr>
          <w:rFonts w:ascii="Verdana" w:hAnsi="Verdana"/>
          <w:sz w:val="21"/>
          <w:szCs w:val="21"/>
        </w:rPr>
        <w:t xml:space="preserve">on </w:t>
      </w:r>
      <w:r w:rsidR="00A71B17" w:rsidRPr="00117F06">
        <w:rPr>
          <w:rFonts w:ascii="Verdana" w:hAnsi="Verdana"/>
          <w:sz w:val="21"/>
          <w:szCs w:val="21"/>
        </w:rPr>
        <w:t>p</w:t>
      </w:r>
      <w:r w:rsidR="0092173D" w:rsidRPr="00117F06">
        <w:rPr>
          <w:rFonts w:ascii="Verdana" w:hAnsi="Verdana"/>
          <w:sz w:val="21"/>
          <w:szCs w:val="21"/>
        </w:rPr>
        <w:t xml:space="preserve">ages </w:t>
      </w:r>
      <w:r w:rsidR="00EA2912" w:rsidRPr="00117F06">
        <w:rPr>
          <w:rFonts w:ascii="Verdana" w:hAnsi="Verdana"/>
          <w:sz w:val="21"/>
          <w:szCs w:val="21"/>
        </w:rPr>
        <w:t>9</w:t>
      </w:r>
      <w:r w:rsidR="00A71B17" w:rsidRPr="00117F06">
        <w:rPr>
          <w:rFonts w:ascii="Verdana" w:hAnsi="Verdana"/>
          <w:sz w:val="21"/>
          <w:szCs w:val="21"/>
        </w:rPr>
        <w:t>-1</w:t>
      </w:r>
      <w:r w:rsidR="00C04341" w:rsidRPr="00117F06">
        <w:rPr>
          <w:rFonts w:ascii="Verdana" w:hAnsi="Verdana"/>
          <w:sz w:val="21"/>
          <w:szCs w:val="21"/>
        </w:rPr>
        <w:t>1</w:t>
      </w:r>
      <w:r w:rsidR="0092173D" w:rsidRPr="00117F06">
        <w:rPr>
          <w:rFonts w:ascii="Verdana" w:hAnsi="Verdana"/>
          <w:sz w:val="21"/>
          <w:szCs w:val="21"/>
        </w:rPr>
        <w:t>.</w:t>
      </w:r>
    </w:p>
    <w:p w14:paraId="04628CB0" w14:textId="77777777" w:rsidR="00117F06" w:rsidRPr="0010285E" w:rsidRDefault="00117F06" w:rsidP="00252077">
      <w:pPr>
        <w:pStyle w:val="BodyText2"/>
        <w:spacing w:after="0" w:line="300" w:lineRule="atLeast"/>
        <w:ind w:right="454"/>
        <w:jc w:val="both"/>
        <w:rPr>
          <w:rFonts w:ascii="Verdana" w:hAnsi="Verdana"/>
        </w:rPr>
      </w:pPr>
    </w:p>
    <w:p w14:paraId="27BB5CBF" w14:textId="59E1DFC2" w:rsidR="002B7668" w:rsidRPr="00252077" w:rsidRDefault="002B7668" w:rsidP="00252077">
      <w:pPr>
        <w:pStyle w:val="BodyText2"/>
        <w:spacing w:after="0" w:line="300" w:lineRule="atLeast"/>
        <w:ind w:right="454"/>
        <w:jc w:val="both"/>
        <w:rPr>
          <w:rFonts w:ascii="Verdana" w:hAnsi="Verdana"/>
          <w:sz w:val="19"/>
          <w:szCs w:val="19"/>
        </w:rPr>
      </w:pPr>
    </w:p>
    <w:p w14:paraId="722564FA" w14:textId="7DC2EBE4" w:rsidR="0061409B" w:rsidRDefault="0061409B" w:rsidP="00911FC2">
      <w:pPr>
        <w:spacing w:after="0" w:line="240" w:lineRule="auto"/>
        <w:rPr>
          <w:rFonts w:ascii="Verdana" w:hAnsi="Verdana"/>
          <w:b/>
          <w:sz w:val="19"/>
          <w:szCs w:val="19"/>
        </w:rPr>
      </w:pPr>
      <w:r w:rsidRPr="00ED3E5B">
        <w:rPr>
          <w:rFonts w:ascii="Verdana" w:hAnsi="Verdana"/>
          <w:b/>
          <w:sz w:val="19"/>
          <w:szCs w:val="19"/>
        </w:rPr>
        <w:t>Summary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851"/>
        <w:gridCol w:w="1134"/>
        <w:gridCol w:w="1211"/>
        <w:gridCol w:w="1907"/>
        <w:gridCol w:w="851"/>
        <w:gridCol w:w="1127"/>
      </w:tblGrid>
      <w:tr w:rsidR="0061409B" w:rsidRPr="00804DEE" w14:paraId="5CA4B5DC" w14:textId="77777777" w:rsidTr="008F0BEC">
        <w:tc>
          <w:tcPr>
            <w:tcW w:w="10370" w:type="dxa"/>
            <w:gridSpan w:val="7"/>
            <w:shd w:val="clear" w:color="auto" w:fill="CB2229"/>
            <w:vAlign w:val="center"/>
          </w:tcPr>
          <w:p w14:paraId="1F9FB6CB" w14:textId="77777777" w:rsidR="0061409B" w:rsidRPr="005B7B53" w:rsidRDefault="0061409B" w:rsidP="00252077">
            <w:pPr>
              <w:pStyle w:val="BodyText2"/>
              <w:spacing w:before="20" w:after="40" w:line="280" w:lineRule="atLeast"/>
              <w:jc w:val="center"/>
              <w:rPr>
                <w:rFonts w:ascii="Verdana" w:hAnsi="Verdana"/>
                <w:b/>
                <w:color w:val="FFFFFF"/>
                <w:sz w:val="17"/>
                <w:szCs w:val="17"/>
              </w:rPr>
            </w:pPr>
            <w:bookmarkStart w:id="3" w:name="_Hlk355605138"/>
            <w:r w:rsidRPr="005B7B53">
              <w:rPr>
                <w:rFonts w:ascii="Verdana" w:hAnsi="Verdana"/>
                <w:b/>
                <w:color w:val="FFFFFF"/>
                <w:sz w:val="17"/>
                <w:szCs w:val="17"/>
              </w:rPr>
              <w:t>etfSA.co.za Monthly Performance Survey</w:t>
            </w:r>
          </w:p>
          <w:p w14:paraId="4D3459D8" w14:textId="00EBD9FD" w:rsidR="0061409B" w:rsidRPr="005B7B53" w:rsidRDefault="0061409B" w:rsidP="00252077">
            <w:pPr>
              <w:pStyle w:val="BodyText2"/>
              <w:spacing w:before="20" w:after="40" w:line="280" w:lineRule="atLeast"/>
              <w:jc w:val="center"/>
              <w:rPr>
                <w:rFonts w:ascii="Verdana" w:hAnsi="Verdana"/>
                <w:b/>
                <w:color w:val="FFFFFF"/>
                <w:sz w:val="17"/>
                <w:szCs w:val="17"/>
              </w:rPr>
            </w:pPr>
            <w:r w:rsidRPr="005B7B53">
              <w:rPr>
                <w:rFonts w:ascii="Verdana" w:hAnsi="Verdana"/>
                <w:b/>
                <w:color w:val="FFFFFF"/>
                <w:sz w:val="17"/>
                <w:szCs w:val="17"/>
              </w:rPr>
              <w:t>Best Performing Index Tracker Funds –</w:t>
            </w:r>
            <w:r w:rsidR="007E186E">
              <w:rPr>
                <w:rFonts w:ascii="Verdana" w:hAnsi="Verdana"/>
                <w:b/>
                <w:color w:val="FFFFFF"/>
                <w:sz w:val="17"/>
                <w:szCs w:val="17"/>
              </w:rPr>
              <w:t>3</w:t>
            </w:r>
            <w:r w:rsidR="002B46BB">
              <w:rPr>
                <w:rFonts w:ascii="Verdana" w:hAnsi="Verdana"/>
                <w:b/>
                <w:color w:val="FFFFFF"/>
                <w:sz w:val="17"/>
                <w:szCs w:val="17"/>
              </w:rPr>
              <w:t>0</w:t>
            </w:r>
            <w:r w:rsidR="00AB1733">
              <w:rPr>
                <w:rFonts w:ascii="Verdana" w:hAnsi="Verdana"/>
                <w:b/>
                <w:color w:val="FFFFFF"/>
                <w:sz w:val="17"/>
                <w:szCs w:val="17"/>
              </w:rPr>
              <w:t xml:space="preserve"> </w:t>
            </w:r>
            <w:r w:rsidR="002B46BB">
              <w:rPr>
                <w:rFonts w:ascii="Verdana" w:hAnsi="Verdana"/>
                <w:b/>
                <w:color w:val="FFFFFF"/>
                <w:sz w:val="17"/>
                <w:szCs w:val="17"/>
              </w:rPr>
              <w:t>April</w:t>
            </w:r>
            <w:r w:rsidR="002C5068">
              <w:rPr>
                <w:rFonts w:ascii="Verdana" w:hAnsi="Verdana"/>
                <w:b/>
                <w:color w:val="FFFFFF"/>
                <w:sz w:val="17"/>
                <w:szCs w:val="17"/>
              </w:rPr>
              <w:t xml:space="preserve"> </w:t>
            </w:r>
            <w:r w:rsidRPr="005B7B53">
              <w:rPr>
                <w:rFonts w:ascii="Verdana" w:hAnsi="Verdana"/>
                <w:b/>
                <w:color w:val="FFFFFF"/>
                <w:sz w:val="17"/>
                <w:szCs w:val="17"/>
              </w:rPr>
              <w:t>20</w:t>
            </w:r>
            <w:r w:rsidR="006177E2">
              <w:rPr>
                <w:rFonts w:ascii="Verdana" w:hAnsi="Verdana"/>
                <w:b/>
                <w:color w:val="FFFFFF"/>
                <w:sz w:val="17"/>
                <w:szCs w:val="17"/>
              </w:rPr>
              <w:t>20</w:t>
            </w:r>
          </w:p>
          <w:p w14:paraId="6C6793F9" w14:textId="557DEB70" w:rsidR="0061409B" w:rsidRPr="00000A2B" w:rsidRDefault="0061409B" w:rsidP="00252077">
            <w:pPr>
              <w:pStyle w:val="BodyText2"/>
              <w:spacing w:before="20" w:after="40" w:line="280" w:lineRule="atLeast"/>
              <w:jc w:val="center"/>
              <w:rPr>
                <w:rFonts w:ascii="Verdana" w:hAnsi="Verdana"/>
                <w:b/>
                <w:color w:val="FFFFFF"/>
                <w:sz w:val="18"/>
                <w:szCs w:val="18"/>
              </w:rPr>
            </w:pPr>
            <w:r w:rsidRPr="005B7B53">
              <w:rPr>
                <w:rFonts w:ascii="Verdana" w:hAnsi="Verdana"/>
                <w:b/>
                <w:color w:val="FFFFFF"/>
                <w:sz w:val="17"/>
                <w:szCs w:val="17"/>
              </w:rPr>
              <w:t>(Total Return %</w:t>
            </w:r>
            <w:r>
              <w:rPr>
                <w:rFonts w:ascii="Verdana" w:hAnsi="Verdana"/>
                <w:b/>
                <w:color w:val="FFFFFF"/>
                <w:sz w:val="17"/>
                <w:szCs w:val="17"/>
              </w:rPr>
              <w:t xml:space="preserve"> Performance</w:t>
            </w:r>
            <w:r w:rsidR="00FD45E3">
              <w:rPr>
                <w:rFonts w:ascii="Verdana" w:hAnsi="Verdana"/>
                <w:b/>
                <w:color w:val="FFFFFF"/>
                <w:sz w:val="17"/>
                <w:szCs w:val="17"/>
              </w:rPr>
              <w:t>*</w:t>
            </w:r>
            <w:r w:rsidRPr="005B7B53">
              <w:rPr>
                <w:rFonts w:ascii="Verdana" w:hAnsi="Verdana"/>
                <w:b/>
                <w:color w:val="FFFFFF"/>
                <w:sz w:val="17"/>
                <w:szCs w:val="17"/>
              </w:rPr>
              <w:t>)</w:t>
            </w:r>
          </w:p>
        </w:tc>
      </w:tr>
      <w:tr w:rsidR="000516BD" w:rsidRPr="00804DEE" w14:paraId="7FB3FF7B" w14:textId="77777777" w:rsidTr="000516BD">
        <w:tc>
          <w:tcPr>
            <w:tcW w:w="3289" w:type="dxa"/>
            <w:shd w:val="clear" w:color="auto" w:fill="4C4C4C"/>
            <w:vAlign w:val="center"/>
          </w:tcPr>
          <w:p w14:paraId="35E1A33F" w14:textId="77777777" w:rsidR="000516BD" w:rsidRPr="005B7B53" w:rsidRDefault="000516BD" w:rsidP="00252077">
            <w:pPr>
              <w:pStyle w:val="BodyText2"/>
              <w:spacing w:before="20" w:after="40" w:line="280" w:lineRule="atLeast"/>
              <w:rPr>
                <w:rFonts w:ascii="Verdana" w:hAnsi="Verdana"/>
                <w:b/>
                <w:color w:val="FFFFFF"/>
                <w:sz w:val="17"/>
                <w:szCs w:val="17"/>
              </w:rPr>
            </w:pPr>
            <w:r w:rsidRPr="005B7B53">
              <w:rPr>
                <w:rFonts w:ascii="Verdana" w:hAnsi="Verdana"/>
                <w:b/>
                <w:color w:val="FFFFFF"/>
                <w:sz w:val="17"/>
                <w:szCs w:val="17"/>
              </w:rPr>
              <w:t>Fund Name</w:t>
            </w:r>
          </w:p>
        </w:tc>
        <w:tc>
          <w:tcPr>
            <w:tcW w:w="851" w:type="dxa"/>
            <w:shd w:val="clear" w:color="auto" w:fill="4C4C4C"/>
            <w:vAlign w:val="center"/>
          </w:tcPr>
          <w:p w14:paraId="2C407810" w14:textId="77777777" w:rsidR="000516BD" w:rsidRPr="005B7B53" w:rsidRDefault="000516BD" w:rsidP="00252077">
            <w:pPr>
              <w:pStyle w:val="BodyText2"/>
              <w:spacing w:before="20" w:after="40" w:line="280" w:lineRule="atLeast"/>
              <w:jc w:val="center"/>
              <w:rPr>
                <w:rFonts w:ascii="Verdana" w:hAnsi="Verdana"/>
                <w:b/>
                <w:color w:val="FFFFFF"/>
                <w:sz w:val="17"/>
                <w:szCs w:val="17"/>
              </w:rPr>
            </w:pPr>
            <w:r w:rsidRPr="005B7B53">
              <w:rPr>
                <w:rFonts w:ascii="Verdana" w:hAnsi="Verdana"/>
                <w:b/>
                <w:color w:val="FFFFFF"/>
                <w:sz w:val="17"/>
                <w:szCs w:val="17"/>
              </w:rPr>
              <w:t>Type</w:t>
            </w:r>
          </w:p>
        </w:tc>
        <w:tc>
          <w:tcPr>
            <w:tcW w:w="1134" w:type="dxa"/>
            <w:tcBorders>
              <w:right w:val="single" w:sz="18" w:space="0" w:color="auto"/>
            </w:tcBorders>
            <w:shd w:val="clear" w:color="auto" w:fill="4C4C4C"/>
            <w:vAlign w:val="center"/>
          </w:tcPr>
          <w:p w14:paraId="404ABEED" w14:textId="77777777" w:rsidR="000516BD" w:rsidRPr="005B7B53" w:rsidRDefault="000516BD" w:rsidP="00252077">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10</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c>
          <w:tcPr>
            <w:tcW w:w="3118" w:type="dxa"/>
            <w:gridSpan w:val="2"/>
            <w:tcBorders>
              <w:left w:val="single" w:sz="18" w:space="0" w:color="auto"/>
            </w:tcBorders>
            <w:shd w:val="clear" w:color="auto" w:fill="4C4C4C"/>
            <w:vAlign w:val="center"/>
          </w:tcPr>
          <w:p w14:paraId="13A2AA14" w14:textId="77777777" w:rsidR="000516BD" w:rsidRPr="005B7B53" w:rsidRDefault="000516BD" w:rsidP="00252077">
            <w:pPr>
              <w:pStyle w:val="BodyText2"/>
              <w:spacing w:before="20" w:after="40" w:line="280" w:lineRule="atLeast"/>
              <w:rPr>
                <w:rFonts w:ascii="Verdana" w:hAnsi="Verdana"/>
                <w:b/>
                <w:color w:val="FFFFFF"/>
                <w:sz w:val="17"/>
                <w:szCs w:val="17"/>
              </w:rPr>
            </w:pPr>
            <w:r w:rsidRPr="005B7B53">
              <w:rPr>
                <w:rFonts w:ascii="Verdana" w:hAnsi="Verdana"/>
                <w:b/>
                <w:color w:val="FFFFFF"/>
                <w:sz w:val="17"/>
                <w:szCs w:val="17"/>
              </w:rPr>
              <w:t>Fund Name</w:t>
            </w:r>
          </w:p>
        </w:tc>
        <w:tc>
          <w:tcPr>
            <w:tcW w:w="851" w:type="dxa"/>
            <w:shd w:val="clear" w:color="auto" w:fill="4C4C4C"/>
            <w:vAlign w:val="center"/>
          </w:tcPr>
          <w:p w14:paraId="626386F2" w14:textId="77777777" w:rsidR="000516BD" w:rsidRPr="005B7B53" w:rsidRDefault="000516BD" w:rsidP="00252077">
            <w:pPr>
              <w:pStyle w:val="BodyText2"/>
              <w:spacing w:before="20" w:after="40" w:line="280" w:lineRule="atLeast"/>
              <w:jc w:val="center"/>
              <w:rPr>
                <w:rFonts w:ascii="Verdana" w:hAnsi="Verdana"/>
                <w:b/>
                <w:color w:val="FFFFFF"/>
                <w:sz w:val="17"/>
                <w:szCs w:val="17"/>
              </w:rPr>
            </w:pPr>
            <w:r w:rsidRPr="005B7B53">
              <w:rPr>
                <w:rFonts w:ascii="Verdana" w:hAnsi="Verdana"/>
                <w:b/>
                <w:color w:val="FFFFFF"/>
                <w:sz w:val="17"/>
                <w:szCs w:val="17"/>
              </w:rPr>
              <w:t>Type</w:t>
            </w:r>
          </w:p>
        </w:tc>
        <w:tc>
          <w:tcPr>
            <w:tcW w:w="1127" w:type="dxa"/>
            <w:shd w:val="clear" w:color="auto" w:fill="4C4C4C"/>
          </w:tcPr>
          <w:p w14:paraId="1F3CEF45" w14:textId="77777777" w:rsidR="000516BD" w:rsidRPr="005B7B53" w:rsidRDefault="000516BD" w:rsidP="00252077">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5</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r>
      <w:tr w:rsidR="00FC2F45" w:rsidRPr="00804DEE" w14:paraId="72E0C38F" w14:textId="77777777" w:rsidTr="000516BD">
        <w:tc>
          <w:tcPr>
            <w:tcW w:w="3289" w:type="dxa"/>
            <w:shd w:val="clear" w:color="auto" w:fill="auto"/>
            <w:vAlign w:val="center"/>
          </w:tcPr>
          <w:p w14:paraId="375D1496" w14:textId="1C441F97" w:rsidR="00FC2F45" w:rsidRPr="005B7B53" w:rsidRDefault="00FC2F45" w:rsidP="00FC2F45">
            <w:pPr>
              <w:pStyle w:val="BodyText2"/>
              <w:spacing w:before="20" w:after="40" w:line="280" w:lineRule="atLeast"/>
              <w:rPr>
                <w:rFonts w:ascii="Verdana" w:hAnsi="Verdana"/>
                <w:sz w:val="17"/>
                <w:szCs w:val="17"/>
              </w:rPr>
            </w:pPr>
            <w:r>
              <w:rPr>
                <w:rFonts w:ascii="Verdana" w:hAnsi="Verdana"/>
                <w:sz w:val="17"/>
                <w:szCs w:val="17"/>
              </w:rPr>
              <w:t>Sygnia Itrix MSCI USA</w:t>
            </w:r>
          </w:p>
        </w:tc>
        <w:tc>
          <w:tcPr>
            <w:tcW w:w="851" w:type="dxa"/>
            <w:shd w:val="clear" w:color="auto" w:fill="auto"/>
            <w:vAlign w:val="center"/>
          </w:tcPr>
          <w:p w14:paraId="08EB7E8F" w14:textId="06BA9867" w:rsidR="00FC2F45" w:rsidRPr="005B7B53" w:rsidRDefault="00FC2F45" w:rsidP="00FC2F45">
            <w:pPr>
              <w:pStyle w:val="BodyText2"/>
              <w:spacing w:before="20" w:after="40" w:line="280" w:lineRule="atLeast"/>
              <w:jc w:val="center"/>
              <w:rPr>
                <w:rFonts w:ascii="Verdana" w:hAnsi="Verdana"/>
                <w:sz w:val="17"/>
                <w:szCs w:val="17"/>
              </w:rPr>
            </w:pPr>
            <w:r w:rsidRPr="005B7B53">
              <w:rPr>
                <w:rFonts w:ascii="Verdana" w:hAnsi="Verdana"/>
                <w:sz w:val="17"/>
                <w:szCs w:val="17"/>
              </w:rPr>
              <w:t>ETF</w:t>
            </w:r>
          </w:p>
        </w:tc>
        <w:tc>
          <w:tcPr>
            <w:tcW w:w="1134" w:type="dxa"/>
            <w:tcBorders>
              <w:right w:val="single" w:sz="18" w:space="0" w:color="auto"/>
            </w:tcBorders>
            <w:shd w:val="clear" w:color="auto" w:fill="auto"/>
            <w:vAlign w:val="center"/>
          </w:tcPr>
          <w:p w14:paraId="4D62F30A" w14:textId="33B96D9D" w:rsidR="00FC2F45" w:rsidRPr="005B7B53" w:rsidRDefault="00FC2F45" w:rsidP="00FC2F45">
            <w:pPr>
              <w:pStyle w:val="BodyText2"/>
              <w:spacing w:before="20" w:after="40" w:line="280" w:lineRule="atLeast"/>
              <w:jc w:val="center"/>
              <w:rPr>
                <w:rFonts w:ascii="Verdana" w:hAnsi="Verdana"/>
                <w:sz w:val="17"/>
                <w:szCs w:val="17"/>
              </w:rPr>
            </w:pPr>
            <w:r>
              <w:rPr>
                <w:rFonts w:ascii="Verdana" w:hAnsi="Verdana"/>
                <w:sz w:val="17"/>
                <w:szCs w:val="17"/>
              </w:rPr>
              <w:t>21,35%</w:t>
            </w:r>
          </w:p>
        </w:tc>
        <w:tc>
          <w:tcPr>
            <w:tcW w:w="3118" w:type="dxa"/>
            <w:gridSpan w:val="2"/>
            <w:tcBorders>
              <w:left w:val="single" w:sz="18" w:space="0" w:color="auto"/>
            </w:tcBorders>
            <w:vAlign w:val="center"/>
          </w:tcPr>
          <w:p w14:paraId="2D4CD783" w14:textId="11DB9D42" w:rsidR="00FC2F45" w:rsidRPr="005B7B53" w:rsidRDefault="00FC2F45" w:rsidP="00FC2F45">
            <w:pPr>
              <w:pStyle w:val="BodyText2"/>
              <w:spacing w:before="20" w:after="40" w:line="280" w:lineRule="atLeast"/>
              <w:rPr>
                <w:rFonts w:ascii="Verdana" w:hAnsi="Verdana"/>
                <w:sz w:val="17"/>
                <w:szCs w:val="17"/>
              </w:rPr>
            </w:pPr>
            <w:r>
              <w:rPr>
                <w:rFonts w:ascii="Verdana" w:hAnsi="Verdana"/>
                <w:sz w:val="17"/>
                <w:szCs w:val="17"/>
              </w:rPr>
              <w:t>Standard Bank Palladium Linker</w:t>
            </w:r>
          </w:p>
        </w:tc>
        <w:tc>
          <w:tcPr>
            <w:tcW w:w="851" w:type="dxa"/>
            <w:vAlign w:val="center"/>
          </w:tcPr>
          <w:p w14:paraId="77F47828" w14:textId="312CA46D" w:rsidR="00FC2F45" w:rsidRPr="005B7B53" w:rsidRDefault="00FC2F45" w:rsidP="00FC2F45">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27" w:type="dxa"/>
            <w:vAlign w:val="center"/>
          </w:tcPr>
          <w:p w14:paraId="78B27FE1" w14:textId="6F911ABA" w:rsidR="00FC2F45" w:rsidRPr="005B7B53" w:rsidRDefault="00FC2F45" w:rsidP="00FC2F45">
            <w:pPr>
              <w:pStyle w:val="BodyText2"/>
              <w:spacing w:before="20" w:after="40" w:line="280" w:lineRule="atLeast"/>
              <w:jc w:val="center"/>
              <w:rPr>
                <w:rFonts w:ascii="Verdana" w:hAnsi="Verdana"/>
                <w:sz w:val="17"/>
                <w:szCs w:val="17"/>
              </w:rPr>
            </w:pPr>
            <w:r>
              <w:rPr>
                <w:rFonts w:ascii="Verdana" w:hAnsi="Verdana"/>
                <w:sz w:val="17"/>
                <w:szCs w:val="17"/>
              </w:rPr>
              <w:t>32,87%</w:t>
            </w:r>
          </w:p>
        </w:tc>
      </w:tr>
      <w:tr w:rsidR="00777577" w:rsidRPr="00804DEE" w14:paraId="47E52A25" w14:textId="77777777" w:rsidTr="000516BD">
        <w:tc>
          <w:tcPr>
            <w:tcW w:w="3289" w:type="dxa"/>
            <w:shd w:val="clear" w:color="auto" w:fill="auto"/>
            <w:vAlign w:val="center"/>
          </w:tcPr>
          <w:p w14:paraId="33BB49A6" w14:textId="0B1C4776" w:rsidR="00777577" w:rsidRPr="005B7B53" w:rsidRDefault="00777577" w:rsidP="00777577">
            <w:pPr>
              <w:pStyle w:val="BodyText2"/>
              <w:spacing w:before="20" w:after="40" w:line="280" w:lineRule="atLeast"/>
              <w:rPr>
                <w:rFonts w:ascii="Verdana" w:hAnsi="Verdana"/>
                <w:sz w:val="17"/>
                <w:szCs w:val="17"/>
              </w:rPr>
            </w:pPr>
            <w:r>
              <w:rPr>
                <w:rFonts w:ascii="Verdana" w:hAnsi="Verdana"/>
                <w:sz w:val="17"/>
                <w:szCs w:val="17"/>
              </w:rPr>
              <w:t>Sygnia/Itrix MSCI World</w:t>
            </w:r>
          </w:p>
        </w:tc>
        <w:tc>
          <w:tcPr>
            <w:tcW w:w="851" w:type="dxa"/>
            <w:shd w:val="clear" w:color="auto" w:fill="auto"/>
            <w:vAlign w:val="center"/>
          </w:tcPr>
          <w:p w14:paraId="33053328" w14:textId="56EE22ED" w:rsidR="00777577" w:rsidRPr="005B7B53" w:rsidRDefault="00777577" w:rsidP="007775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698854CE" w14:textId="10B4B405" w:rsidR="00777577" w:rsidRPr="005B7B53" w:rsidRDefault="00777577" w:rsidP="00777577">
            <w:pPr>
              <w:pStyle w:val="BodyText2"/>
              <w:spacing w:before="20" w:after="40" w:line="280" w:lineRule="atLeast"/>
              <w:jc w:val="center"/>
              <w:rPr>
                <w:rFonts w:ascii="Verdana" w:hAnsi="Verdana"/>
                <w:sz w:val="17"/>
                <w:szCs w:val="17"/>
              </w:rPr>
            </w:pPr>
            <w:r>
              <w:rPr>
                <w:rFonts w:ascii="Verdana" w:hAnsi="Verdana"/>
                <w:sz w:val="17"/>
                <w:szCs w:val="17"/>
              </w:rPr>
              <w:t>17,83%</w:t>
            </w:r>
          </w:p>
        </w:tc>
        <w:tc>
          <w:tcPr>
            <w:tcW w:w="3118" w:type="dxa"/>
            <w:gridSpan w:val="2"/>
            <w:tcBorders>
              <w:left w:val="single" w:sz="18" w:space="0" w:color="auto"/>
            </w:tcBorders>
            <w:vAlign w:val="center"/>
          </w:tcPr>
          <w:p w14:paraId="26693EE2" w14:textId="37F2B81C" w:rsidR="00777577" w:rsidRPr="005B7B53" w:rsidRDefault="00777577" w:rsidP="00777577">
            <w:pPr>
              <w:pStyle w:val="BodyText2"/>
              <w:spacing w:before="20" w:after="40" w:line="280" w:lineRule="atLeast"/>
              <w:rPr>
                <w:rFonts w:ascii="Verdana" w:hAnsi="Verdana"/>
                <w:sz w:val="17"/>
                <w:szCs w:val="17"/>
              </w:rPr>
            </w:pPr>
            <w:r>
              <w:rPr>
                <w:rFonts w:ascii="Verdana" w:hAnsi="Verdana"/>
                <w:sz w:val="17"/>
                <w:szCs w:val="17"/>
              </w:rPr>
              <w:t>NewGold Palladium</w:t>
            </w:r>
          </w:p>
        </w:tc>
        <w:tc>
          <w:tcPr>
            <w:tcW w:w="851" w:type="dxa"/>
            <w:vAlign w:val="center"/>
          </w:tcPr>
          <w:p w14:paraId="2E9E23DE" w14:textId="758DDF96" w:rsidR="00777577" w:rsidRPr="005B7B53" w:rsidRDefault="00777577" w:rsidP="007775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03D2C53B" w14:textId="13563E4F" w:rsidR="00777577" w:rsidRPr="005B7B53" w:rsidRDefault="00777577" w:rsidP="00777577">
            <w:pPr>
              <w:pStyle w:val="BodyText2"/>
              <w:spacing w:before="20" w:after="40" w:line="280" w:lineRule="atLeast"/>
              <w:jc w:val="center"/>
              <w:rPr>
                <w:rFonts w:ascii="Verdana" w:hAnsi="Verdana"/>
                <w:sz w:val="17"/>
                <w:szCs w:val="17"/>
              </w:rPr>
            </w:pPr>
            <w:r>
              <w:rPr>
                <w:rFonts w:ascii="Verdana" w:hAnsi="Verdana"/>
                <w:sz w:val="17"/>
                <w:szCs w:val="17"/>
              </w:rPr>
              <w:t>30,83%</w:t>
            </w:r>
          </w:p>
        </w:tc>
      </w:tr>
      <w:tr w:rsidR="00777577" w:rsidRPr="00804DEE" w14:paraId="74A1778B" w14:textId="77777777" w:rsidTr="000516BD">
        <w:tc>
          <w:tcPr>
            <w:tcW w:w="3289" w:type="dxa"/>
            <w:shd w:val="clear" w:color="auto" w:fill="auto"/>
            <w:vAlign w:val="center"/>
          </w:tcPr>
          <w:p w14:paraId="3D8EB2BF" w14:textId="1CE2454B" w:rsidR="00777577" w:rsidRPr="005B7B53" w:rsidRDefault="00777577" w:rsidP="00777577">
            <w:pPr>
              <w:pStyle w:val="BodyText2"/>
              <w:spacing w:before="20" w:after="40" w:line="280" w:lineRule="atLeast"/>
              <w:rPr>
                <w:rFonts w:ascii="Verdana" w:hAnsi="Verdana"/>
                <w:sz w:val="17"/>
                <w:szCs w:val="17"/>
              </w:rPr>
            </w:pPr>
            <w:r>
              <w:rPr>
                <w:rFonts w:ascii="Verdana" w:hAnsi="Verdana"/>
                <w:sz w:val="17"/>
                <w:szCs w:val="17"/>
              </w:rPr>
              <w:t>Sygnia Itrix MSCI Japan</w:t>
            </w:r>
          </w:p>
        </w:tc>
        <w:tc>
          <w:tcPr>
            <w:tcW w:w="851" w:type="dxa"/>
            <w:shd w:val="clear" w:color="auto" w:fill="auto"/>
            <w:vAlign w:val="center"/>
          </w:tcPr>
          <w:p w14:paraId="266C130B" w14:textId="37B79500" w:rsidR="00777577" w:rsidRPr="005B7B53" w:rsidRDefault="00777577" w:rsidP="007775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1B2355AE" w14:textId="2A163C07" w:rsidR="00777577" w:rsidRPr="005B7B53" w:rsidRDefault="00777577" w:rsidP="00777577">
            <w:pPr>
              <w:pStyle w:val="BodyText2"/>
              <w:spacing w:before="20" w:after="40" w:line="280" w:lineRule="atLeast"/>
              <w:jc w:val="center"/>
              <w:rPr>
                <w:rFonts w:ascii="Verdana" w:hAnsi="Verdana"/>
                <w:sz w:val="17"/>
                <w:szCs w:val="17"/>
              </w:rPr>
            </w:pPr>
            <w:r>
              <w:rPr>
                <w:rFonts w:ascii="Verdana" w:hAnsi="Verdana"/>
                <w:sz w:val="17"/>
                <w:szCs w:val="17"/>
              </w:rPr>
              <w:t>14,10%</w:t>
            </w:r>
          </w:p>
        </w:tc>
        <w:tc>
          <w:tcPr>
            <w:tcW w:w="3118" w:type="dxa"/>
            <w:gridSpan w:val="2"/>
            <w:tcBorders>
              <w:left w:val="single" w:sz="18" w:space="0" w:color="auto"/>
            </w:tcBorders>
            <w:vAlign w:val="center"/>
          </w:tcPr>
          <w:p w14:paraId="0A398FF0" w14:textId="5CD5572C" w:rsidR="00777577" w:rsidRPr="005B7B53" w:rsidRDefault="00777577" w:rsidP="00777577">
            <w:pPr>
              <w:pStyle w:val="BodyText2"/>
              <w:spacing w:before="20" w:after="40" w:line="280" w:lineRule="atLeast"/>
              <w:rPr>
                <w:rFonts w:ascii="Verdana" w:hAnsi="Verdana"/>
                <w:sz w:val="17"/>
                <w:szCs w:val="17"/>
              </w:rPr>
            </w:pPr>
            <w:r>
              <w:rPr>
                <w:rFonts w:ascii="Verdana" w:hAnsi="Verdana"/>
                <w:sz w:val="17"/>
                <w:szCs w:val="17"/>
              </w:rPr>
              <w:t>1nvestPalladium</w:t>
            </w:r>
          </w:p>
        </w:tc>
        <w:tc>
          <w:tcPr>
            <w:tcW w:w="851" w:type="dxa"/>
            <w:vAlign w:val="center"/>
          </w:tcPr>
          <w:p w14:paraId="5D53AF58" w14:textId="24D828A2" w:rsidR="00777577" w:rsidRPr="005B7B53" w:rsidRDefault="00777577" w:rsidP="007775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6E7AB5E8" w14:textId="7CDCBB16" w:rsidR="00777577" w:rsidRPr="005B7B53" w:rsidRDefault="00D65A90" w:rsidP="00777577">
            <w:pPr>
              <w:pStyle w:val="BodyText2"/>
              <w:spacing w:before="20" w:after="40" w:line="280" w:lineRule="atLeast"/>
              <w:jc w:val="center"/>
              <w:rPr>
                <w:rFonts w:ascii="Verdana" w:hAnsi="Verdana"/>
                <w:sz w:val="17"/>
                <w:szCs w:val="17"/>
              </w:rPr>
            </w:pPr>
            <w:r>
              <w:rPr>
                <w:rFonts w:ascii="Verdana" w:hAnsi="Verdana"/>
                <w:sz w:val="17"/>
                <w:szCs w:val="17"/>
              </w:rPr>
              <w:t>30,69%</w:t>
            </w:r>
          </w:p>
        </w:tc>
      </w:tr>
      <w:tr w:rsidR="00777577" w:rsidRPr="00804DEE" w14:paraId="5ADA2D48" w14:textId="77777777" w:rsidTr="000516BD">
        <w:tc>
          <w:tcPr>
            <w:tcW w:w="3289" w:type="dxa"/>
            <w:shd w:val="clear" w:color="auto" w:fill="auto"/>
            <w:vAlign w:val="center"/>
          </w:tcPr>
          <w:p w14:paraId="71740FD8" w14:textId="59D8DFC8" w:rsidR="00777577" w:rsidRPr="005B7B53" w:rsidRDefault="00777577" w:rsidP="00777577">
            <w:pPr>
              <w:pStyle w:val="BodyText2"/>
              <w:spacing w:before="20" w:after="40" w:line="280" w:lineRule="atLeast"/>
              <w:rPr>
                <w:rFonts w:ascii="Verdana" w:hAnsi="Verdana"/>
                <w:sz w:val="17"/>
                <w:szCs w:val="17"/>
              </w:rPr>
            </w:pPr>
            <w:r>
              <w:rPr>
                <w:rFonts w:ascii="Verdana" w:hAnsi="Verdana"/>
                <w:sz w:val="17"/>
                <w:szCs w:val="17"/>
              </w:rPr>
              <w:t>Satrix Capped INDI</w:t>
            </w:r>
          </w:p>
        </w:tc>
        <w:tc>
          <w:tcPr>
            <w:tcW w:w="851" w:type="dxa"/>
            <w:shd w:val="clear" w:color="auto" w:fill="auto"/>
            <w:vAlign w:val="center"/>
          </w:tcPr>
          <w:p w14:paraId="0C90D785" w14:textId="46BD457A" w:rsidR="00777577" w:rsidRPr="005B7B53" w:rsidRDefault="00777577" w:rsidP="007775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bottom w:val="single" w:sz="4" w:space="0" w:color="auto"/>
              <w:right w:val="single" w:sz="18" w:space="0" w:color="auto"/>
            </w:tcBorders>
            <w:shd w:val="clear" w:color="auto" w:fill="auto"/>
            <w:vAlign w:val="center"/>
          </w:tcPr>
          <w:p w14:paraId="2BA8BB25" w14:textId="44826C90" w:rsidR="00777577" w:rsidRPr="005B7B53" w:rsidRDefault="00777577" w:rsidP="00777577">
            <w:pPr>
              <w:pStyle w:val="BodyText2"/>
              <w:spacing w:before="20" w:after="40" w:line="280" w:lineRule="atLeast"/>
              <w:jc w:val="center"/>
              <w:rPr>
                <w:rFonts w:ascii="Verdana" w:hAnsi="Verdana"/>
                <w:sz w:val="17"/>
                <w:szCs w:val="17"/>
              </w:rPr>
            </w:pPr>
            <w:r>
              <w:rPr>
                <w:rFonts w:ascii="Verdana" w:hAnsi="Verdana"/>
                <w:sz w:val="17"/>
                <w:szCs w:val="17"/>
              </w:rPr>
              <w:t>13,70%</w:t>
            </w:r>
          </w:p>
        </w:tc>
        <w:tc>
          <w:tcPr>
            <w:tcW w:w="3118" w:type="dxa"/>
            <w:gridSpan w:val="2"/>
            <w:tcBorders>
              <w:left w:val="single" w:sz="18" w:space="0" w:color="auto"/>
            </w:tcBorders>
            <w:vAlign w:val="center"/>
          </w:tcPr>
          <w:p w14:paraId="091A8DAB" w14:textId="57ACF38E" w:rsidR="00777577" w:rsidRPr="005B7B53" w:rsidRDefault="00777577" w:rsidP="00777577">
            <w:pPr>
              <w:pStyle w:val="BodyText2"/>
              <w:spacing w:before="20" w:after="40" w:line="280" w:lineRule="atLeast"/>
              <w:rPr>
                <w:rFonts w:ascii="Verdana" w:hAnsi="Verdana"/>
                <w:sz w:val="17"/>
                <w:szCs w:val="17"/>
              </w:rPr>
            </w:pPr>
            <w:r>
              <w:rPr>
                <w:rFonts w:ascii="Verdana" w:hAnsi="Verdana"/>
                <w:sz w:val="17"/>
                <w:szCs w:val="17"/>
              </w:rPr>
              <w:t>Sygnia Itrix MSCI USA</w:t>
            </w:r>
          </w:p>
        </w:tc>
        <w:tc>
          <w:tcPr>
            <w:tcW w:w="851" w:type="dxa"/>
            <w:vAlign w:val="center"/>
          </w:tcPr>
          <w:p w14:paraId="5AB99F1B" w14:textId="0FB5F7AC" w:rsidR="00777577" w:rsidRPr="005B7B53" w:rsidRDefault="00777577" w:rsidP="007775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1E19B24E" w14:textId="534800D3" w:rsidR="00777577" w:rsidRPr="005B7B53" w:rsidRDefault="00D65A90" w:rsidP="00777577">
            <w:pPr>
              <w:pStyle w:val="BodyText2"/>
              <w:spacing w:before="20" w:after="40" w:line="280" w:lineRule="atLeast"/>
              <w:jc w:val="center"/>
              <w:rPr>
                <w:rFonts w:ascii="Verdana" w:hAnsi="Verdana"/>
                <w:sz w:val="17"/>
                <w:szCs w:val="17"/>
              </w:rPr>
            </w:pPr>
            <w:r>
              <w:rPr>
                <w:rFonts w:ascii="Verdana" w:hAnsi="Verdana"/>
                <w:sz w:val="17"/>
                <w:szCs w:val="17"/>
              </w:rPr>
              <w:t>17,32%</w:t>
            </w:r>
          </w:p>
        </w:tc>
      </w:tr>
      <w:tr w:rsidR="00777577" w:rsidRPr="00804DEE" w14:paraId="023D40CE" w14:textId="77777777" w:rsidTr="000516BD">
        <w:tc>
          <w:tcPr>
            <w:tcW w:w="3289" w:type="dxa"/>
            <w:shd w:val="clear" w:color="auto" w:fill="auto"/>
            <w:vAlign w:val="center"/>
          </w:tcPr>
          <w:p w14:paraId="7F07FFEA" w14:textId="413EC2DF" w:rsidR="00777577" w:rsidRPr="005B7B53" w:rsidRDefault="00777577" w:rsidP="00777577">
            <w:pPr>
              <w:pStyle w:val="BodyText2"/>
              <w:spacing w:before="20" w:after="40" w:line="280" w:lineRule="atLeast"/>
              <w:rPr>
                <w:rFonts w:ascii="Verdana" w:hAnsi="Verdana"/>
                <w:sz w:val="17"/>
                <w:szCs w:val="17"/>
              </w:rPr>
            </w:pPr>
          </w:p>
        </w:tc>
        <w:tc>
          <w:tcPr>
            <w:tcW w:w="851" w:type="dxa"/>
            <w:shd w:val="clear" w:color="auto" w:fill="auto"/>
            <w:vAlign w:val="center"/>
          </w:tcPr>
          <w:p w14:paraId="70F1AF43" w14:textId="7DF5294F" w:rsidR="00777577" w:rsidRPr="005B7B53" w:rsidRDefault="00777577" w:rsidP="00777577">
            <w:pPr>
              <w:pStyle w:val="BodyText2"/>
              <w:spacing w:before="20" w:after="40" w:line="280" w:lineRule="atLeast"/>
              <w:jc w:val="center"/>
              <w:rPr>
                <w:rFonts w:ascii="Verdana" w:hAnsi="Verdana"/>
                <w:sz w:val="17"/>
                <w:szCs w:val="17"/>
              </w:rPr>
            </w:pPr>
          </w:p>
        </w:tc>
        <w:tc>
          <w:tcPr>
            <w:tcW w:w="1134" w:type="dxa"/>
            <w:tcBorders>
              <w:right w:val="single" w:sz="18" w:space="0" w:color="auto"/>
            </w:tcBorders>
            <w:shd w:val="clear" w:color="auto" w:fill="4C4C4C"/>
          </w:tcPr>
          <w:p w14:paraId="02DD95E7" w14:textId="7E47599A" w:rsidR="00777577" w:rsidRPr="005B7B53" w:rsidRDefault="00777577" w:rsidP="00777577">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 xml:space="preserve">3 Years </w:t>
            </w:r>
            <w:r w:rsidRPr="005B7B53">
              <w:rPr>
                <w:rFonts w:ascii="Verdana" w:hAnsi="Verdana"/>
                <w:b/>
                <w:color w:val="FFFFFF"/>
                <w:sz w:val="17"/>
                <w:szCs w:val="17"/>
              </w:rPr>
              <w:t>(p</w:t>
            </w:r>
            <w:r>
              <w:rPr>
                <w:rFonts w:ascii="Verdana" w:hAnsi="Verdana"/>
                <w:b/>
                <w:color w:val="FFFFFF"/>
                <w:sz w:val="17"/>
                <w:szCs w:val="17"/>
              </w:rPr>
              <w:t>.a.</w:t>
            </w:r>
            <w:r w:rsidRPr="005B7B53">
              <w:rPr>
                <w:rFonts w:ascii="Verdana" w:hAnsi="Verdana"/>
                <w:b/>
                <w:color w:val="FFFFFF"/>
                <w:sz w:val="17"/>
                <w:szCs w:val="17"/>
              </w:rPr>
              <w:t>)</w:t>
            </w:r>
          </w:p>
        </w:tc>
        <w:tc>
          <w:tcPr>
            <w:tcW w:w="3118" w:type="dxa"/>
            <w:gridSpan w:val="2"/>
            <w:tcBorders>
              <w:left w:val="single" w:sz="18" w:space="0" w:color="auto"/>
            </w:tcBorders>
            <w:shd w:val="clear" w:color="auto" w:fill="auto"/>
            <w:vAlign w:val="center"/>
          </w:tcPr>
          <w:p w14:paraId="04CE8D0A" w14:textId="42402062" w:rsidR="00777577" w:rsidRPr="005B7B53" w:rsidRDefault="00777577" w:rsidP="00777577">
            <w:pPr>
              <w:pStyle w:val="BodyText2"/>
              <w:spacing w:before="20" w:after="40" w:line="280" w:lineRule="atLeast"/>
              <w:rPr>
                <w:rFonts w:ascii="Verdana" w:hAnsi="Verdana"/>
                <w:sz w:val="17"/>
                <w:szCs w:val="17"/>
              </w:rPr>
            </w:pPr>
          </w:p>
        </w:tc>
        <w:tc>
          <w:tcPr>
            <w:tcW w:w="851" w:type="dxa"/>
            <w:shd w:val="clear" w:color="auto" w:fill="auto"/>
            <w:vAlign w:val="center"/>
          </w:tcPr>
          <w:p w14:paraId="03057385" w14:textId="51D061AE" w:rsidR="00777577" w:rsidRPr="005B7B53" w:rsidRDefault="00777577" w:rsidP="00777577">
            <w:pPr>
              <w:pStyle w:val="BodyText2"/>
              <w:spacing w:before="20" w:after="40" w:line="280" w:lineRule="atLeast"/>
              <w:jc w:val="center"/>
              <w:rPr>
                <w:rFonts w:ascii="Verdana" w:hAnsi="Verdana"/>
                <w:sz w:val="17"/>
                <w:szCs w:val="17"/>
              </w:rPr>
            </w:pPr>
          </w:p>
        </w:tc>
        <w:tc>
          <w:tcPr>
            <w:tcW w:w="1127" w:type="dxa"/>
            <w:shd w:val="clear" w:color="auto" w:fill="4C4C4C"/>
            <w:vAlign w:val="center"/>
          </w:tcPr>
          <w:p w14:paraId="032D7710" w14:textId="77777777" w:rsidR="00777577" w:rsidRPr="005B7B53" w:rsidRDefault="00777577" w:rsidP="00777577">
            <w:pPr>
              <w:pStyle w:val="BodyText2"/>
              <w:spacing w:before="20" w:after="40" w:line="280" w:lineRule="atLeast"/>
              <w:jc w:val="center"/>
              <w:rPr>
                <w:rFonts w:ascii="Verdana" w:hAnsi="Verdana"/>
                <w:b/>
                <w:color w:val="FFFFFF"/>
                <w:sz w:val="17"/>
                <w:szCs w:val="17"/>
              </w:rPr>
            </w:pPr>
            <w:r w:rsidRPr="005B7B53">
              <w:rPr>
                <w:rFonts w:ascii="Verdana" w:hAnsi="Verdana"/>
                <w:b/>
                <w:color w:val="FFFFFF"/>
                <w:sz w:val="17"/>
                <w:szCs w:val="17"/>
              </w:rPr>
              <w:t>2 Years (p</w:t>
            </w:r>
            <w:r>
              <w:rPr>
                <w:rFonts w:ascii="Verdana" w:hAnsi="Verdana"/>
                <w:b/>
                <w:color w:val="FFFFFF"/>
                <w:sz w:val="17"/>
                <w:szCs w:val="17"/>
              </w:rPr>
              <w:t>.a.</w:t>
            </w:r>
            <w:r w:rsidRPr="005B7B53">
              <w:rPr>
                <w:rFonts w:ascii="Verdana" w:hAnsi="Verdana"/>
                <w:b/>
                <w:color w:val="FFFFFF"/>
                <w:sz w:val="17"/>
                <w:szCs w:val="17"/>
              </w:rPr>
              <w:t>)</w:t>
            </w:r>
          </w:p>
        </w:tc>
      </w:tr>
      <w:tr w:rsidR="00777577" w:rsidRPr="00804DEE" w14:paraId="7EEFA953" w14:textId="77777777" w:rsidTr="000516BD">
        <w:tc>
          <w:tcPr>
            <w:tcW w:w="3289" w:type="dxa"/>
            <w:shd w:val="clear" w:color="auto" w:fill="auto"/>
            <w:vAlign w:val="center"/>
          </w:tcPr>
          <w:p w14:paraId="02EBC933" w14:textId="3C8AC7D4" w:rsidR="00777577" w:rsidRPr="005B7B53" w:rsidRDefault="00777577" w:rsidP="00777577">
            <w:pPr>
              <w:pStyle w:val="BodyText2"/>
              <w:spacing w:before="20" w:after="40" w:line="280" w:lineRule="atLeast"/>
              <w:rPr>
                <w:rFonts w:ascii="Verdana" w:hAnsi="Verdana"/>
                <w:sz w:val="17"/>
                <w:szCs w:val="17"/>
              </w:rPr>
            </w:pPr>
            <w:r>
              <w:rPr>
                <w:rFonts w:ascii="Verdana" w:hAnsi="Verdana"/>
                <w:sz w:val="17"/>
                <w:szCs w:val="17"/>
              </w:rPr>
              <w:t>1nvestRhodium</w:t>
            </w:r>
          </w:p>
        </w:tc>
        <w:tc>
          <w:tcPr>
            <w:tcW w:w="851" w:type="dxa"/>
            <w:shd w:val="clear" w:color="auto" w:fill="auto"/>
            <w:vAlign w:val="center"/>
          </w:tcPr>
          <w:p w14:paraId="2A924E7A" w14:textId="68F843ED" w:rsidR="00777577" w:rsidRPr="005B7B53" w:rsidRDefault="00777577" w:rsidP="007775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49D95F1D" w14:textId="0A24C40E" w:rsidR="00777577" w:rsidRPr="005B7B53" w:rsidRDefault="008D58CE" w:rsidP="00777577">
            <w:pPr>
              <w:pStyle w:val="BodyText2"/>
              <w:spacing w:before="20" w:after="40" w:line="280" w:lineRule="atLeast"/>
              <w:jc w:val="center"/>
              <w:rPr>
                <w:rFonts w:ascii="Verdana" w:hAnsi="Verdana"/>
                <w:sz w:val="17"/>
                <w:szCs w:val="17"/>
              </w:rPr>
            </w:pPr>
            <w:r>
              <w:rPr>
                <w:rFonts w:ascii="Verdana" w:hAnsi="Verdana"/>
                <w:sz w:val="17"/>
                <w:szCs w:val="17"/>
              </w:rPr>
              <w:t>110,32%</w:t>
            </w:r>
          </w:p>
        </w:tc>
        <w:tc>
          <w:tcPr>
            <w:tcW w:w="3118" w:type="dxa"/>
            <w:gridSpan w:val="2"/>
            <w:tcBorders>
              <w:left w:val="single" w:sz="18" w:space="0" w:color="auto"/>
            </w:tcBorders>
            <w:vAlign w:val="center"/>
          </w:tcPr>
          <w:p w14:paraId="57722014" w14:textId="7C92A0D9" w:rsidR="00777577" w:rsidRPr="005B7B53" w:rsidRDefault="00777577" w:rsidP="00777577">
            <w:pPr>
              <w:pStyle w:val="BodyText2"/>
              <w:spacing w:before="20" w:after="40" w:line="280" w:lineRule="atLeast"/>
              <w:rPr>
                <w:rFonts w:ascii="Verdana" w:hAnsi="Verdana"/>
                <w:sz w:val="17"/>
                <w:szCs w:val="17"/>
              </w:rPr>
            </w:pPr>
            <w:r>
              <w:rPr>
                <w:rFonts w:ascii="Verdana" w:hAnsi="Verdana"/>
                <w:sz w:val="17"/>
                <w:szCs w:val="17"/>
              </w:rPr>
              <w:t>1nvestRhodium</w:t>
            </w:r>
          </w:p>
        </w:tc>
        <w:tc>
          <w:tcPr>
            <w:tcW w:w="851" w:type="dxa"/>
            <w:vAlign w:val="center"/>
          </w:tcPr>
          <w:p w14:paraId="50457F19" w14:textId="3A52FDD9" w:rsidR="00777577" w:rsidRPr="005B7B53" w:rsidRDefault="00777577" w:rsidP="00777577">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1529C823" w14:textId="3D2886F3" w:rsidR="00777577" w:rsidRPr="005B7B53" w:rsidRDefault="00AB0705" w:rsidP="00777577">
            <w:pPr>
              <w:pStyle w:val="BodyText2"/>
              <w:spacing w:before="20" w:after="40" w:line="280" w:lineRule="atLeast"/>
              <w:jc w:val="center"/>
              <w:rPr>
                <w:rFonts w:ascii="Verdana" w:hAnsi="Verdana"/>
                <w:sz w:val="17"/>
                <w:szCs w:val="17"/>
              </w:rPr>
            </w:pPr>
            <w:r>
              <w:rPr>
                <w:rFonts w:ascii="Verdana" w:hAnsi="Verdana"/>
                <w:sz w:val="17"/>
                <w:szCs w:val="17"/>
              </w:rPr>
              <w:t>125,37%</w:t>
            </w:r>
          </w:p>
        </w:tc>
      </w:tr>
      <w:tr w:rsidR="00A92BB1" w:rsidRPr="00804DEE" w14:paraId="3376B89B" w14:textId="77777777" w:rsidTr="000516BD">
        <w:tc>
          <w:tcPr>
            <w:tcW w:w="3289" w:type="dxa"/>
            <w:shd w:val="clear" w:color="auto" w:fill="auto"/>
            <w:vAlign w:val="center"/>
          </w:tcPr>
          <w:p w14:paraId="4B3FC159" w14:textId="432176D8" w:rsidR="00A92BB1" w:rsidRPr="005B7B53" w:rsidRDefault="00A92BB1" w:rsidP="00A92BB1">
            <w:pPr>
              <w:pStyle w:val="BodyText2"/>
              <w:spacing w:before="20" w:after="40" w:line="280" w:lineRule="atLeast"/>
              <w:rPr>
                <w:rFonts w:ascii="Verdana" w:hAnsi="Verdana"/>
                <w:sz w:val="17"/>
                <w:szCs w:val="17"/>
              </w:rPr>
            </w:pPr>
            <w:r>
              <w:rPr>
                <w:rFonts w:ascii="Verdana" w:hAnsi="Verdana"/>
                <w:sz w:val="17"/>
                <w:szCs w:val="17"/>
              </w:rPr>
              <w:t>Standard Bank Palladium Linker</w:t>
            </w:r>
          </w:p>
        </w:tc>
        <w:tc>
          <w:tcPr>
            <w:tcW w:w="851" w:type="dxa"/>
            <w:shd w:val="clear" w:color="auto" w:fill="auto"/>
            <w:vAlign w:val="center"/>
          </w:tcPr>
          <w:p w14:paraId="67E95842" w14:textId="75D907B2" w:rsidR="00A92BB1" w:rsidRPr="005B7B53" w:rsidRDefault="00A92BB1" w:rsidP="00A92BB1">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34" w:type="dxa"/>
            <w:tcBorders>
              <w:right w:val="single" w:sz="18" w:space="0" w:color="auto"/>
            </w:tcBorders>
            <w:shd w:val="clear" w:color="auto" w:fill="auto"/>
            <w:vAlign w:val="center"/>
          </w:tcPr>
          <w:p w14:paraId="7DEBCF83" w14:textId="7F97EFDA" w:rsidR="00A92BB1" w:rsidRPr="005B7B53" w:rsidRDefault="005E03ED" w:rsidP="00A92BB1">
            <w:pPr>
              <w:pStyle w:val="BodyText2"/>
              <w:spacing w:before="20" w:after="40" w:line="280" w:lineRule="atLeast"/>
              <w:jc w:val="center"/>
              <w:rPr>
                <w:rFonts w:ascii="Verdana" w:hAnsi="Verdana"/>
                <w:sz w:val="17"/>
                <w:szCs w:val="17"/>
              </w:rPr>
            </w:pPr>
            <w:r>
              <w:rPr>
                <w:rFonts w:ascii="Verdana" w:hAnsi="Verdana"/>
                <w:sz w:val="17"/>
                <w:szCs w:val="17"/>
              </w:rPr>
              <w:t>51,81%</w:t>
            </w:r>
          </w:p>
        </w:tc>
        <w:tc>
          <w:tcPr>
            <w:tcW w:w="3118" w:type="dxa"/>
            <w:gridSpan w:val="2"/>
            <w:tcBorders>
              <w:left w:val="single" w:sz="18" w:space="0" w:color="auto"/>
            </w:tcBorders>
            <w:vAlign w:val="center"/>
          </w:tcPr>
          <w:p w14:paraId="35687B8B" w14:textId="2AABB9D4" w:rsidR="00A92BB1" w:rsidRPr="005B7B53" w:rsidRDefault="00A92BB1" w:rsidP="00A92BB1">
            <w:pPr>
              <w:pStyle w:val="BodyText2"/>
              <w:spacing w:before="20" w:after="40" w:line="280" w:lineRule="atLeast"/>
              <w:rPr>
                <w:rFonts w:ascii="Verdana" w:hAnsi="Verdana"/>
                <w:sz w:val="17"/>
                <w:szCs w:val="17"/>
              </w:rPr>
            </w:pPr>
            <w:r>
              <w:rPr>
                <w:rFonts w:ascii="Verdana" w:hAnsi="Verdana"/>
                <w:sz w:val="17"/>
                <w:szCs w:val="17"/>
              </w:rPr>
              <w:t>Standard Bank Palladium Linker</w:t>
            </w:r>
          </w:p>
        </w:tc>
        <w:tc>
          <w:tcPr>
            <w:tcW w:w="851" w:type="dxa"/>
            <w:vAlign w:val="center"/>
          </w:tcPr>
          <w:p w14:paraId="0458661B" w14:textId="1904BDD4" w:rsidR="00A92BB1" w:rsidRPr="005B7B53" w:rsidRDefault="00A92BB1" w:rsidP="00A92BB1">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27" w:type="dxa"/>
            <w:vAlign w:val="center"/>
          </w:tcPr>
          <w:p w14:paraId="4E51CEC8" w14:textId="5320C63D" w:rsidR="00A92BB1" w:rsidRPr="005B7B53" w:rsidRDefault="00A92BB1" w:rsidP="00A92BB1">
            <w:pPr>
              <w:pStyle w:val="BodyText2"/>
              <w:spacing w:before="20" w:after="40" w:line="280" w:lineRule="atLeast"/>
              <w:jc w:val="center"/>
              <w:rPr>
                <w:rFonts w:ascii="Verdana" w:hAnsi="Verdana"/>
                <w:sz w:val="17"/>
                <w:szCs w:val="17"/>
              </w:rPr>
            </w:pPr>
            <w:r>
              <w:rPr>
                <w:rFonts w:ascii="Verdana" w:hAnsi="Verdana"/>
                <w:sz w:val="17"/>
                <w:szCs w:val="17"/>
              </w:rPr>
              <w:t>78,30%</w:t>
            </w:r>
          </w:p>
        </w:tc>
      </w:tr>
      <w:tr w:rsidR="00A92BB1" w:rsidRPr="00804DEE" w14:paraId="5501E2D4" w14:textId="77777777" w:rsidTr="000516BD">
        <w:tc>
          <w:tcPr>
            <w:tcW w:w="3289" w:type="dxa"/>
            <w:shd w:val="clear" w:color="auto" w:fill="auto"/>
            <w:vAlign w:val="center"/>
          </w:tcPr>
          <w:p w14:paraId="6C94E600" w14:textId="02399C9A" w:rsidR="00A92BB1" w:rsidRPr="005B7B53" w:rsidRDefault="00A92BB1" w:rsidP="00A92BB1">
            <w:pPr>
              <w:pStyle w:val="BodyText2"/>
              <w:spacing w:before="20" w:after="40" w:line="280" w:lineRule="atLeast"/>
              <w:rPr>
                <w:rFonts w:ascii="Verdana" w:hAnsi="Verdana"/>
                <w:sz w:val="17"/>
                <w:szCs w:val="17"/>
              </w:rPr>
            </w:pPr>
            <w:r>
              <w:rPr>
                <w:rFonts w:ascii="Verdana" w:hAnsi="Verdana"/>
                <w:sz w:val="17"/>
                <w:szCs w:val="17"/>
              </w:rPr>
              <w:t>NewGold Palladium</w:t>
            </w:r>
          </w:p>
        </w:tc>
        <w:tc>
          <w:tcPr>
            <w:tcW w:w="851" w:type="dxa"/>
            <w:shd w:val="clear" w:color="auto" w:fill="auto"/>
            <w:vAlign w:val="center"/>
          </w:tcPr>
          <w:p w14:paraId="27488A15" w14:textId="77397A50" w:rsidR="00A92BB1" w:rsidRPr="005B7B53" w:rsidRDefault="00A92BB1" w:rsidP="00A92BB1">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24E619AD" w14:textId="60311052" w:rsidR="00A92BB1" w:rsidRPr="005B7B53" w:rsidRDefault="005E03ED" w:rsidP="00A92BB1">
            <w:pPr>
              <w:pStyle w:val="BodyText2"/>
              <w:spacing w:before="20" w:after="40" w:line="280" w:lineRule="atLeast"/>
              <w:jc w:val="center"/>
              <w:rPr>
                <w:rFonts w:ascii="Verdana" w:hAnsi="Verdana"/>
                <w:sz w:val="17"/>
                <w:szCs w:val="17"/>
              </w:rPr>
            </w:pPr>
            <w:r>
              <w:rPr>
                <w:rFonts w:ascii="Verdana" w:hAnsi="Verdana"/>
                <w:sz w:val="17"/>
                <w:szCs w:val="17"/>
              </w:rPr>
              <w:t>48,50%</w:t>
            </w:r>
          </w:p>
        </w:tc>
        <w:tc>
          <w:tcPr>
            <w:tcW w:w="3118" w:type="dxa"/>
            <w:gridSpan w:val="2"/>
            <w:tcBorders>
              <w:left w:val="single" w:sz="18" w:space="0" w:color="auto"/>
            </w:tcBorders>
            <w:vAlign w:val="center"/>
          </w:tcPr>
          <w:p w14:paraId="39276777" w14:textId="6D3D56D9" w:rsidR="00A92BB1" w:rsidRPr="005B7B53" w:rsidRDefault="00A92BB1" w:rsidP="00A92BB1">
            <w:pPr>
              <w:pStyle w:val="BodyText2"/>
              <w:spacing w:before="20" w:after="40" w:line="280" w:lineRule="atLeast"/>
              <w:rPr>
                <w:rFonts w:ascii="Verdana" w:hAnsi="Verdana"/>
                <w:sz w:val="17"/>
                <w:szCs w:val="17"/>
              </w:rPr>
            </w:pPr>
            <w:r>
              <w:rPr>
                <w:rFonts w:ascii="Verdana" w:hAnsi="Verdana"/>
                <w:sz w:val="17"/>
                <w:szCs w:val="17"/>
              </w:rPr>
              <w:t>NewGold Palladium</w:t>
            </w:r>
          </w:p>
        </w:tc>
        <w:tc>
          <w:tcPr>
            <w:tcW w:w="851" w:type="dxa"/>
            <w:vAlign w:val="center"/>
          </w:tcPr>
          <w:p w14:paraId="37B90DDB" w14:textId="6539A1FD" w:rsidR="00A92BB1" w:rsidRPr="005B7B53" w:rsidRDefault="00A92BB1" w:rsidP="00A92BB1">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51556B4A" w14:textId="23A1B552" w:rsidR="00A92BB1" w:rsidRPr="005B7B53" w:rsidRDefault="00A92BB1" w:rsidP="00A92BB1">
            <w:pPr>
              <w:pStyle w:val="BodyText2"/>
              <w:spacing w:before="20" w:after="40" w:line="280" w:lineRule="atLeast"/>
              <w:jc w:val="center"/>
              <w:rPr>
                <w:rFonts w:ascii="Verdana" w:hAnsi="Verdana"/>
                <w:sz w:val="17"/>
                <w:szCs w:val="17"/>
              </w:rPr>
            </w:pPr>
            <w:r>
              <w:rPr>
                <w:rFonts w:ascii="Verdana" w:hAnsi="Verdana"/>
                <w:sz w:val="17"/>
                <w:szCs w:val="17"/>
              </w:rPr>
              <w:t>73,36%</w:t>
            </w:r>
          </w:p>
        </w:tc>
      </w:tr>
      <w:tr w:rsidR="00A92BB1" w:rsidRPr="00804DEE" w14:paraId="4E4C6638" w14:textId="77777777" w:rsidTr="000516BD">
        <w:tc>
          <w:tcPr>
            <w:tcW w:w="3289" w:type="dxa"/>
            <w:shd w:val="clear" w:color="auto" w:fill="auto"/>
            <w:vAlign w:val="center"/>
          </w:tcPr>
          <w:p w14:paraId="4467BCE7" w14:textId="18A7E5AC" w:rsidR="00A92BB1" w:rsidRPr="005B7B53" w:rsidRDefault="00A92BB1" w:rsidP="00A92BB1">
            <w:pPr>
              <w:pStyle w:val="BodyText2"/>
              <w:spacing w:before="20" w:after="40" w:line="280" w:lineRule="atLeast"/>
              <w:rPr>
                <w:rFonts w:ascii="Verdana" w:hAnsi="Verdana"/>
                <w:sz w:val="17"/>
                <w:szCs w:val="17"/>
              </w:rPr>
            </w:pPr>
            <w:r>
              <w:rPr>
                <w:rFonts w:ascii="Verdana" w:hAnsi="Verdana"/>
                <w:sz w:val="17"/>
                <w:szCs w:val="17"/>
              </w:rPr>
              <w:t>1nvestPalladium</w:t>
            </w:r>
          </w:p>
        </w:tc>
        <w:tc>
          <w:tcPr>
            <w:tcW w:w="851" w:type="dxa"/>
            <w:shd w:val="clear" w:color="auto" w:fill="auto"/>
            <w:vAlign w:val="center"/>
          </w:tcPr>
          <w:p w14:paraId="5AC6B43F" w14:textId="7C22C4CF" w:rsidR="00A92BB1" w:rsidRPr="005B7B53" w:rsidRDefault="00A92BB1" w:rsidP="00A92BB1">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13FDB5EC" w14:textId="619F2B9D" w:rsidR="00A92BB1" w:rsidRPr="005B7B53" w:rsidRDefault="005E03ED" w:rsidP="00A92BB1">
            <w:pPr>
              <w:pStyle w:val="BodyText2"/>
              <w:spacing w:before="20" w:after="40" w:line="280" w:lineRule="atLeast"/>
              <w:jc w:val="center"/>
              <w:rPr>
                <w:rFonts w:ascii="Verdana" w:hAnsi="Verdana"/>
                <w:sz w:val="17"/>
                <w:szCs w:val="17"/>
              </w:rPr>
            </w:pPr>
            <w:r>
              <w:rPr>
                <w:rFonts w:ascii="Verdana" w:hAnsi="Verdana"/>
                <w:sz w:val="17"/>
                <w:szCs w:val="17"/>
              </w:rPr>
              <w:t>47,26%</w:t>
            </w:r>
          </w:p>
        </w:tc>
        <w:tc>
          <w:tcPr>
            <w:tcW w:w="3118" w:type="dxa"/>
            <w:gridSpan w:val="2"/>
            <w:tcBorders>
              <w:left w:val="single" w:sz="18" w:space="0" w:color="auto"/>
            </w:tcBorders>
            <w:vAlign w:val="center"/>
          </w:tcPr>
          <w:p w14:paraId="2B2FC46B" w14:textId="2B2FE043" w:rsidR="00A92BB1" w:rsidRPr="005B7B53" w:rsidRDefault="00A92BB1" w:rsidP="00A92BB1">
            <w:pPr>
              <w:pStyle w:val="BodyText2"/>
              <w:spacing w:before="20" w:after="40" w:line="280" w:lineRule="atLeast"/>
              <w:rPr>
                <w:rFonts w:ascii="Verdana" w:hAnsi="Verdana"/>
                <w:sz w:val="17"/>
                <w:szCs w:val="17"/>
              </w:rPr>
            </w:pPr>
            <w:r>
              <w:rPr>
                <w:rFonts w:ascii="Verdana" w:hAnsi="Verdana"/>
                <w:sz w:val="17"/>
                <w:szCs w:val="17"/>
              </w:rPr>
              <w:t>1nvestPalladium</w:t>
            </w:r>
          </w:p>
        </w:tc>
        <w:tc>
          <w:tcPr>
            <w:tcW w:w="851" w:type="dxa"/>
            <w:vAlign w:val="center"/>
          </w:tcPr>
          <w:p w14:paraId="628F08B2" w14:textId="66BB3AD0" w:rsidR="00A92BB1" w:rsidRPr="005B7B53" w:rsidRDefault="00A92BB1" w:rsidP="00A92BB1">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244D8DFA" w14:textId="4C23554F" w:rsidR="00A92BB1" w:rsidRPr="005B7B53" w:rsidRDefault="00A92BB1" w:rsidP="00A92BB1">
            <w:pPr>
              <w:pStyle w:val="BodyText2"/>
              <w:spacing w:before="20" w:after="40" w:line="280" w:lineRule="atLeast"/>
              <w:jc w:val="center"/>
              <w:rPr>
                <w:rFonts w:ascii="Verdana" w:hAnsi="Verdana"/>
                <w:sz w:val="17"/>
                <w:szCs w:val="17"/>
              </w:rPr>
            </w:pPr>
            <w:r>
              <w:rPr>
                <w:rFonts w:ascii="Verdana" w:hAnsi="Verdana"/>
                <w:sz w:val="17"/>
                <w:szCs w:val="17"/>
              </w:rPr>
              <w:t>72,20%</w:t>
            </w:r>
          </w:p>
        </w:tc>
      </w:tr>
      <w:tr w:rsidR="00051926" w:rsidRPr="006E3070" w14:paraId="044F63A3"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63FA473C" w14:textId="3323C711" w:rsidR="00051926" w:rsidRPr="005B7B53" w:rsidRDefault="00051926" w:rsidP="00051926">
            <w:pPr>
              <w:pStyle w:val="BodyText2"/>
              <w:spacing w:before="20" w:after="40" w:line="280" w:lineRule="atLeast"/>
              <w:rPr>
                <w:rFonts w:ascii="Verdana" w:hAnsi="Verdana"/>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8BC149" w14:textId="0D66930B" w:rsidR="00051926" w:rsidRPr="005B7B53" w:rsidRDefault="00051926" w:rsidP="00051926">
            <w:pPr>
              <w:pStyle w:val="BodyText2"/>
              <w:spacing w:before="20" w:after="40" w:line="280" w:lineRule="atLeast"/>
              <w:jc w:val="center"/>
              <w:rPr>
                <w:rFonts w:ascii="Verdana" w:hAnsi="Verdana"/>
                <w:sz w:val="17"/>
                <w:szCs w:val="17"/>
              </w:rPr>
            </w:pPr>
          </w:p>
        </w:tc>
        <w:tc>
          <w:tcPr>
            <w:tcW w:w="1134" w:type="dxa"/>
            <w:tcBorders>
              <w:top w:val="single" w:sz="4" w:space="0" w:color="auto"/>
              <w:left w:val="single" w:sz="4" w:space="0" w:color="auto"/>
              <w:bottom w:val="single" w:sz="4" w:space="0" w:color="auto"/>
              <w:right w:val="single" w:sz="18" w:space="0" w:color="auto"/>
            </w:tcBorders>
            <w:shd w:val="clear" w:color="auto" w:fill="4C4C4C"/>
            <w:vAlign w:val="center"/>
          </w:tcPr>
          <w:p w14:paraId="7382C3FD" w14:textId="1531CEDC" w:rsidR="00051926" w:rsidRPr="005B7B53" w:rsidRDefault="00051926" w:rsidP="00051926">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1 Year</w:t>
            </w:r>
          </w:p>
        </w:tc>
        <w:tc>
          <w:tcPr>
            <w:tcW w:w="3118"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443BE3DD" w14:textId="1F2272FE" w:rsidR="00051926" w:rsidRPr="005B7B53" w:rsidRDefault="00051926" w:rsidP="00051926">
            <w:pPr>
              <w:pStyle w:val="BodyText2"/>
              <w:spacing w:before="20" w:after="40" w:line="280" w:lineRule="atLeast"/>
              <w:rPr>
                <w:rFonts w:ascii="Verdana" w:hAnsi="Verdana"/>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A18082" w14:textId="47799A54" w:rsidR="00051926" w:rsidRPr="005B7B53" w:rsidRDefault="00051926" w:rsidP="00051926">
            <w:pPr>
              <w:pStyle w:val="BodyText2"/>
              <w:spacing w:before="20" w:after="40" w:line="280" w:lineRule="atLeast"/>
              <w:jc w:val="center"/>
              <w:rPr>
                <w:rFonts w:ascii="Verdana" w:hAnsi="Verdana"/>
                <w:sz w:val="17"/>
                <w:szCs w:val="17"/>
              </w:rPr>
            </w:pPr>
          </w:p>
        </w:tc>
        <w:tc>
          <w:tcPr>
            <w:tcW w:w="1127" w:type="dxa"/>
            <w:tcBorders>
              <w:top w:val="single" w:sz="4" w:space="0" w:color="auto"/>
              <w:left w:val="single" w:sz="4" w:space="0" w:color="auto"/>
              <w:bottom w:val="single" w:sz="4" w:space="0" w:color="auto"/>
              <w:right w:val="single" w:sz="4" w:space="0" w:color="auto"/>
            </w:tcBorders>
            <w:shd w:val="clear" w:color="auto" w:fill="4C4C4C"/>
          </w:tcPr>
          <w:p w14:paraId="76CBD24A" w14:textId="77777777" w:rsidR="00051926" w:rsidRPr="005B7B53" w:rsidRDefault="00051926" w:rsidP="00051926">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6</w:t>
            </w:r>
            <w:r w:rsidRPr="005B7B53">
              <w:rPr>
                <w:rFonts w:ascii="Verdana" w:hAnsi="Verdana"/>
                <w:b/>
                <w:color w:val="FFFFFF"/>
                <w:sz w:val="17"/>
                <w:szCs w:val="17"/>
              </w:rPr>
              <w:t xml:space="preserve"> Months</w:t>
            </w:r>
          </w:p>
        </w:tc>
      </w:tr>
      <w:tr w:rsidR="00051926" w14:paraId="0FED9550"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4AE1657" w14:textId="03F9D20B" w:rsidR="00051926" w:rsidRPr="005B7B53" w:rsidRDefault="00051926" w:rsidP="00051926">
            <w:pPr>
              <w:pStyle w:val="BodyText2"/>
              <w:spacing w:before="20" w:after="40" w:line="280" w:lineRule="atLeast"/>
              <w:rPr>
                <w:rFonts w:ascii="Verdana" w:hAnsi="Verdana"/>
                <w:sz w:val="17"/>
                <w:szCs w:val="17"/>
              </w:rPr>
            </w:pPr>
            <w:r>
              <w:rPr>
                <w:rFonts w:ascii="Verdana" w:hAnsi="Verdana"/>
                <w:sz w:val="17"/>
                <w:szCs w:val="17"/>
              </w:rPr>
              <w:t>1nvestRhodium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9BF54D" w14:textId="24EE1B64" w:rsidR="00051926" w:rsidRPr="005B7B53" w:rsidRDefault="00051926" w:rsidP="00051926">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5B1E61D0" w14:textId="738D436B" w:rsidR="00051926" w:rsidRPr="005B7B53" w:rsidRDefault="00051926" w:rsidP="00051926">
            <w:pPr>
              <w:pStyle w:val="BodyText2"/>
              <w:spacing w:before="20" w:after="40" w:line="280" w:lineRule="atLeast"/>
              <w:jc w:val="center"/>
              <w:rPr>
                <w:rFonts w:ascii="Verdana" w:hAnsi="Verdana"/>
                <w:sz w:val="17"/>
                <w:szCs w:val="17"/>
              </w:rPr>
            </w:pPr>
            <w:r>
              <w:rPr>
                <w:rFonts w:ascii="Verdana" w:hAnsi="Verdana"/>
                <w:sz w:val="17"/>
                <w:szCs w:val="17"/>
              </w:rPr>
              <w:t>210,14%</w:t>
            </w:r>
          </w:p>
        </w:tc>
        <w:tc>
          <w:tcPr>
            <w:tcW w:w="3118" w:type="dxa"/>
            <w:gridSpan w:val="2"/>
            <w:tcBorders>
              <w:top w:val="single" w:sz="4" w:space="0" w:color="auto"/>
              <w:left w:val="single" w:sz="18" w:space="0" w:color="auto"/>
              <w:bottom w:val="single" w:sz="4" w:space="0" w:color="auto"/>
              <w:right w:val="single" w:sz="4" w:space="0" w:color="auto"/>
            </w:tcBorders>
            <w:vAlign w:val="center"/>
          </w:tcPr>
          <w:p w14:paraId="5D4EB88F" w14:textId="4EAF7FA3" w:rsidR="00051926" w:rsidRPr="005B7B53" w:rsidRDefault="00051926" w:rsidP="00051926">
            <w:pPr>
              <w:pStyle w:val="BodyText2"/>
              <w:spacing w:before="20" w:after="40" w:line="280" w:lineRule="atLeast"/>
              <w:rPr>
                <w:rFonts w:ascii="Verdana" w:hAnsi="Verdana"/>
                <w:sz w:val="17"/>
                <w:szCs w:val="17"/>
              </w:rPr>
            </w:pPr>
            <w:r>
              <w:rPr>
                <w:rFonts w:ascii="Verdana" w:hAnsi="Verdana"/>
                <w:sz w:val="17"/>
                <w:szCs w:val="17"/>
              </w:rPr>
              <w:t>1nvestRhodium</w:t>
            </w:r>
          </w:p>
        </w:tc>
        <w:tc>
          <w:tcPr>
            <w:tcW w:w="851" w:type="dxa"/>
            <w:tcBorders>
              <w:top w:val="single" w:sz="4" w:space="0" w:color="auto"/>
              <w:left w:val="single" w:sz="4" w:space="0" w:color="auto"/>
              <w:bottom w:val="single" w:sz="4" w:space="0" w:color="auto"/>
              <w:right w:val="single" w:sz="4" w:space="0" w:color="auto"/>
            </w:tcBorders>
            <w:vAlign w:val="center"/>
          </w:tcPr>
          <w:p w14:paraId="300B2B8E" w14:textId="5F6E7D99" w:rsidR="00051926" w:rsidRPr="005B7B53" w:rsidRDefault="00051926" w:rsidP="00051926">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tcBorders>
              <w:top w:val="single" w:sz="4" w:space="0" w:color="auto"/>
              <w:left w:val="single" w:sz="4" w:space="0" w:color="auto"/>
              <w:bottom w:val="single" w:sz="4" w:space="0" w:color="auto"/>
              <w:right w:val="single" w:sz="4" w:space="0" w:color="auto"/>
            </w:tcBorders>
            <w:vAlign w:val="center"/>
          </w:tcPr>
          <w:p w14:paraId="3792A5C0" w14:textId="45FEA868" w:rsidR="00051926" w:rsidRPr="005B7B53" w:rsidRDefault="00051926" w:rsidP="00051926">
            <w:pPr>
              <w:pStyle w:val="BodyText2"/>
              <w:spacing w:before="20" w:after="40" w:line="280" w:lineRule="atLeast"/>
              <w:jc w:val="center"/>
              <w:rPr>
                <w:rFonts w:ascii="Verdana" w:hAnsi="Verdana"/>
                <w:sz w:val="17"/>
                <w:szCs w:val="17"/>
              </w:rPr>
            </w:pPr>
            <w:r>
              <w:rPr>
                <w:rFonts w:ascii="Verdana" w:hAnsi="Verdana"/>
                <w:sz w:val="17"/>
                <w:szCs w:val="17"/>
              </w:rPr>
              <w:t>64,33%</w:t>
            </w:r>
          </w:p>
        </w:tc>
      </w:tr>
      <w:tr w:rsidR="00051926" w:rsidRPr="00804DEE" w14:paraId="70CDB443"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2885DA62" w14:textId="45098585" w:rsidR="00051926" w:rsidRPr="005B7B53" w:rsidRDefault="00051926" w:rsidP="00051926">
            <w:pPr>
              <w:pStyle w:val="BodyText2"/>
              <w:spacing w:before="20" w:after="40" w:line="280" w:lineRule="atLeast"/>
              <w:rPr>
                <w:rFonts w:ascii="Verdana" w:hAnsi="Verdana"/>
                <w:sz w:val="17"/>
                <w:szCs w:val="17"/>
              </w:rPr>
            </w:pPr>
            <w:r>
              <w:rPr>
                <w:rFonts w:ascii="Verdana" w:hAnsi="Verdana"/>
                <w:sz w:val="17"/>
                <w:szCs w:val="17"/>
              </w:rPr>
              <w:t>NewGold Palladium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179D8C" w14:textId="19541364" w:rsidR="00051926" w:rsidRPr="005B7B53" w:rsidRDefault="00051926" w:rsidP="00051926">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4F03C353" w14:textId="4888F7FC" w:rsidR="00051926" w:rsidRPr="005B7B53" w:rsidRDefault="00051926" w:rsidP="00051926">
            <w:pPr>
              <w:pStyle w:val="BodyText2"/>
              <w:spacing w:before="20" w:after="40" w:line="280" w:lineRule="atLeast"/>
              <w:jc w:val="center"/>
              <w:rPr>
                <w:rFonts w:ascii="Verdana" w:hAnsi="Verdana"/>
                <w:sz w:val="17"/>
                <w:szCs w:val="17"/>
              </w:rPr>
            </w:pPr>
            <w:r>
              <w:rPr>
                <w:rFonts w:ascii="Verdana" w:hAnsi="Verdana"/>
                <w:sz w:val="17"/>
                <w:szCs w:val="17"/>
              </w:rPr>
              <w:t>84,90%</w:t>
            </w:r>
          </w:p>
        </w:tc>
        <w:tc>
          <w:tcPr>
            <w:tcW w:w="3118" w:type="dxa"/>
            <w:gridSpan w:val="2"/>
            <w:tcBorders>
              <w:top w:val="single" w:sz="4" w:space="0" w:color="auto"/>
              <w:left w:val="single" w:sz="18" w:space="0" w:color="auto"/>
              <w:right w:val="single" w:sz="4" w:space="0" w:color="auto"/>
            </w:tcBorders>
            <w:vAlign w:val="center"/>
          </w:tcPr>
          <w:p w14:paraId="01462BE8" w14:textId="2DF99C4C" w:rsidR="00051926" w:rsidRPr="005B7B53" w:rsidRDefault="00051926" w:rsidP="00051926">
            <w:pPr>
              <w:pStyle w:val="BodyText2"/>
              <w:spacing w:before="20" w:after="40" w:line="280" w:lineRule="atLeast"/>
              <w:rPr>
                <w:rFonts w:ascii="Verdana" w:hAnsi="Verdana"/>
                <w:sz w:val="17"/>
                <w:szCs w:val="17"/>
              </w:rPr>
            </w:pPr>
            <w:r>
              <w:rPr>
                <w:rFonts w:ascii="Verdana" w:hAnsi="Verdana"/>
                <w:sz w:val="17"/>
                <w:szCs w:val="17"/>
              </w:rPr>
              <w:t>NewGold Palladium</w:t>
            </w:r>
          </w:p>
        </w:tc>
        <w:tc>
          <w:tcPr>
            <w:tcW w:w="851" w:type="dxa"/>
            <w:tcBorders>
              <w:top w:val="single" w:sz="4" w:space="0" w:color="auto"/>
              <w:left w:val="single" w:sz="4" w:space="0" w:color="auto"/>
              <w:right w:val="single" w:sz="4" w:space="0" w:color="auto"/>
            </w:tcBorders>
            <w:vAlign w:val="center"/>
          </w:tcPr>
          <w:p w14:paraId="7C0F20B8" w14:textId="5BEDE913" w:rsidR="00051926" w:rsidRPr="005B7B53" w:rsidRDefault="00051926" w:rsidP="00051926">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tcBorders>
              <w:top w:val="single" w:sz="4" w:space="0" w:color="auto"/>
              <w:left w:val="single" w:sz="4" w:space="0" w:color="auto"/>
              <w:right w:val="single" w:sz="4" w:space="0" w:color="auto"/>
            </w:tcBorders>
            <w:vAlign w:val="center"/>
          </w:tcPr>
          <w:p w14:paraId="6B6730F2" w14:textId="70C9A8FD" w:rsidR="00051926" w:rsidRPr="005B7B53" w:rsidRDefault="009036CF" w:rsidP="00051926">
            <w:pPr>
              <w:pStyle w:val="BodyText2"/>
              <w:spacing w:before="20" w:after="40" w:line="280" w:lineRule="atLeast"/>
              <w:jc w:val="center"/>
              <w:rPr>
                <w:rFonts w:ascii="Verdana" w:hAnsi="Verdana"/>
                <w:sz w:val="17"/>
                <w:szCs w:val="17"/>
              </w:rPr>
            </w:pPr>
            <w:r>
              <w:rPr>
                <w:rFonts w:ascii="Verdana" w:hAnsi="Verdana"/>
                <w:sz w:val="17"/>
                <w:szCs w:val="17"/>
              </w:rPr>
              <w:t>35,20%</w:t>
            </w:r>
          </w:p>
        </w:tc>
      </w:tr>
      <w:tr w:rsidR="00051926" w:rsidRPr="00804DEE" w14:paraId="26AE9F78"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E897464" w14:textId="4978A62A" w:rsidR="00051926" w:rsidRPr="005B7B53" w:rsidRDefault="00051926" w:rsidP="00051926">
            <w:pPr>
              <w:pStyle w:val="BodyText2"/>
              <w:spacing w:before="20" w:after="40" w:line="280" w:lineRule="atLeast"/>
              <w:rPr>
                <w:rFonts w:ascii="Verdana" w:hAnsi="Verdana"/>
                <w:sz w:val="17"/>
                <w:szCs w:val="17"/>
              </w:rPr>
            </w:pPr>
            <w:r>
              <w:rPr>
                <w:rFonts w:ascii="Verdana" w:hAnsi="Verdana"/>
                <w:sz w:val="17"/>
                <w:szCs w:val="17"/>
              </w:rPr>
              <w:t>Standard Bank Palladium Linker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42D228" w14:textId="348B73FF" w:rsidR="00051926" w:rsidRPr="005B7B53" w:rsidRDefault="00051926" w:rsidP="00051926">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10851A5B" w14:textId="443CABA0" w:rsidR="00051926" w:rsidRPr="005B7B53" w:rsidRDefault="00051926" w:rsidP="00051926">
            <w:pPr>
              <w:pStyle w:val="BodyText2"/>
              <w:spacing w:before="20" w:after="40" w:line="280" w:lineRule="atLeast"/>
              <w:jc w:val="center"/>
              <w:rPr>
                <w:rFonts w:ascii="Verdana" w:hAnsi="Verdana"/>
                <w:sz w:val="17"/>
                <w:szCs w:val="17"/>
              </w:rPr>
            </w:pPr>
            <w:r>
              <w:rPr>
                <w:rFonts w:ascii="Verdana" w:hAnsi="Verdana"/>
                <w:sz w:val="17"/>
                <w:szCs w:val="17"/>
              </w:rPr>
              <w:t>83,60%</w:t>
            </w:r>
          </w:p>
        </w:tc>
        <w:tc>
          <w:tcPr>
            <w:tcW w:w="3118" w:type="dxa"/>
            <w:gridSpan w:val="2"/>
            <w:tcBorders>
              <w:left w:val="single" w:sz="18" w:space="0" w:color="auto"/>
              <w:bottom w:val="single" w:sz="4" w:space="0" w:color="auto"/>
              <w:right w:val="single" w:sz="4" w:space="0" w:color="auto"/>
            </w:tcBorders>
            <w:vAlign w:val="center"/>
          </w:tcPr>
          <w:p w14:paraId="012F6A2B" w14:textId="2B9382FF" w:rsidR="00051926" w:rsidRPr="005B7B53" w:rsidRDefault="00051926" w:rsidP="00051926">
            <w:pPr>
              <w:pStyle w:val="BodyText2"/>
              <w:spacing w:before="20" w:after="40" w:line="280" w:lineRule="atLeast"/>
              <w:rPr>
                <w:rFonts w:ascii="Verdana" w:hAnsi="Verdana"/>
                <w:sz w:val="17"/>
                <w:szCs w:val="17"/>
              </w:rPr>
            </w:pPr>
            <w:r>
              <w:rPr>
                <w:rFonts w:ascii="Verdana" w:hAnsi="Verdana"/>
                <w:sz w:val="17"/>
                <w:szCs w:val="17"/>
              </w:rPr>
              <w:t>Standard Bank Palladium Linker</w:t>
            </w:r>
          </w:p>
        </w:tc>
        <w:tc>
          <w:tcPr>
            <w:tcW w:w="851" w:type="dxa"/>
            <w:tcBorders>
              <w:left w:val="single" w:sz="4" w:space="0" w:color="auto"/>
              <w:bottom w:val="single" w:sz="4" w:space="0" w:color="auto"/>
              <w:right w:val="single" w:sz="4" w:space="0" w:color="auto"/>
            </w:tcBorders>
            <w:vAlign w:val="center"/>
          </w:tcPr>
          <w:p w14:paraId="130899C3" w14:textId="55154A2D" w:rsidR="00051926" w:rsidRPr="0019755E" w:rsidRDefault="00051926" w:rsidP="00051926">
            <w:pPr>
              <w:pStyle w:val="BodyText2"/>
              <w:spacing w:before="20" w:after="40" w:line="280" w:lineRule="atLeast"/>
              <w:jc w:val="center"/>
              <w:rPr>
                <w:rFonts w:ascii="silver" w:hAnsi="silver"/>
                <w:sz w:val="17"/>
                <w:szCs w:val="17"/>
              </w:rPr>
            </w:pPr>
            <w:r>
              <w:rPr>
                <w:rFonts w:ascii="Verdana" w:hAnsi="Verdana"/>
                <w:sz w:val="17"/>
                <w:szCs w:val="17"/>
              </w:rPr>
              <w:t>ETN</w:t>
            </w:r>
          </w:p>
        </w:tc>
        <w:tc>
          <w:tcPr>
            <w:tcW w:w="1127" w:type="dxa"/>
            <w:tcBorders>
              <w:left w:val="single" w:sz="4" w:space="0" w:color="auto"/>
              <w:bottom w:val="single" w:sz="4" w:space="0" w:color="auto"/>
              <w:right w:val="single" w:sz="4" w:space="0" w:color="auto"/>
            </w:tcBorders>
            <w:vAlign w:val="center"/>
          </w:tcPr>
          <w:p w14:paraId="4BFF92C6" w14:textId="3395C60F" w:rsidR="00051926" w:rsidRPr="005B7B53" w:rsidRDefault="009036CF" w:rsidP="00051926">
            <w:pPr>
              <w:pStyle w:val="BodyText2"/>
              <w:spacing w:before="20" w:after="40" w:line="280" w:lineRule="atLeast"/>
              <w:jc w:val="center"/>
              <w:rPr>
                <w:rFonts w:ascii="Verdana" w:hAnsi="Verdana"/>
                <w:sz w:val="17"/>
                <w:szCs w:val="17"/>
              </w:rPr>
            </w:pPr>
            <w:r>
              <w:rPr>
                <w:rFonts w:ascii="Verdana" w:hAnsi="Verdana"/>
                <w:sz w:val="17"/>
                <w:szCs w:val="17"/>
              </w:rPr>
              <w:t>34,53%</w:t>
            </w:r>
          </w:p>
        </w:tc>
      </w:tr>
      <w:tr w:rsidR="00051926" w:rsidRPr="00804DEE" w14:paraId="13B92036" w14:textId="77777777" w:rsidTr="000B762E">
        <w:trPr>
          <w:trHeight w:val="234"/>
        </w:trPr>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4287F2F" w14:textId="53796AAE" w:rsidR="00051926" w:rsidRPr="005B7B53" w:rsidRDefault="00051926" w:rsidP="00051926">
            <w:pPr>
              <w:pStyle w:val="BodyText2"/>
              <w:spacing w:before="20" w:after="40" w:line="280" w:lineRule="atLeast"/>
              <w:rPr>
                <w:rFonts w:ascii="Verdana" w:hAnsi="Verdana"/>
                <w:sz w:val="17"/>
                <w:szCs w:val="17"/>
              </w:rPr>
            </w:pPr>
            <w:r>
              <w:rPr>
                <w:rFonts w:ascii="Verdana" w:hAnsi="Verdana"/>
                <w:sz w:val="17"/>
                <w:szCs w:val="17"/>
              </w:rPr>
              <w:t>1nvestPalladium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A3F794" w14:textId="73FE81DB" w:rsidR="00051926" w:rsidRPr="005B7B53" w:rsidRDefault="00051926" w:rsidP="00051926">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5D5DC9DF" w14:textId="5AC1EFE5" w:rsidR="00051926" w:rsidRPr="005B7B53" w:rsidRDefault="00051926" w:rsidP="00051926">
            <w:pPr>
              <w:pStyle w:val="BodyText2"/>
              <w:spacing w:before="20" w:after="40" w:line="280" w:lineRule="atLeast"/>
              <w:jc w:val="center"/>
              <w:rPr>
                <w:rFonts w:ascii="Verdana" w:hAnsi="Verdana"/>
                <w:sz w:val="17"/>
                <w:szCs w:val="17"/>
              </w:rPr>
            </w:pPr>
            <w:r>
              <w:rPr>
                <w:rFonts w:ascii="Verdana" w:hAnsi="Verdana"/>
                <w:sz w:val="17"/>
                <w:szCs w:val="17"/>
              </w:rPr>
              <w:t>80,05%</w:t>
            </w:r>
          </w:p>
        </w:tc>
        <w:tc>
          <w:tcPr>
            <w:tcW w:w="3118" w:type="dxa"/>
            <w:gridSpan w:val="2"/>
            <w:tcBorders>
              <w:left w:val="single" w:sz="18" w:space="0" w:color="auto"/>
              <w:bottom w:val="single" w:sz="4" w:space="0" w:color="auto"/>
              <w:right w:val="single" w:sz="4" w:space="0" w:color="auto"/>
            </w:tcBorders>
            <w:vAlign w:val="center"/>
          </w:tcPr>
          <w:p w14:paraId="5E71E6F7" w14:textId="2CCB7C83" w:rsidR="00051926" w:rsidRPr="005B7B53" w:rsidRDefault="00051926" w:rsidP="00051926">
            <w:pPr>
              <w:pStyle w:val="BodyText2"/>
              <w:spacing w:before="20" w:after="40" w:line="280" w:lineRule="atLeast"/>
              <w:rPr>
                <w:rFonts w:ascii="Verdana" w:hAnsi="Verdana"/>
                <w:sz w:val="17"/>
                <w:szCs w:val="17"/>
              </w:rPr>
            </w:pPr>
            <w:r>
              <w:rPr>
                <w:rFonts w:ascii="Verdana" w:hAnsi="Verdana"/>
                <w:sz w:val="17"/>
                <w:szCs w:val="17"/>
              </w:rPr>
              <w:t>1nvestPalladium</w:t>
            </w:r>
          </w:p>
        </w:tc>
        <w:tc>
          <w:tcPr>
            <w:tcW w:w="851" w:type="dxa"/>
            <w:tcBorders>
              <w:left w:val="single" w:sz="4" w:space="0" w:color="auto"/>
              <w:bottom w:val="single" w:sz="4" w:space="0" w:color="auto"/>
              <w:right w:val="single" w:sz="4" w:space="0" w:color="auto"/>
            </w:tcBorders>
            <w:vAlign w:val="center"/>
          </w:tcPr>
          <w:p w14:paraId="52B68472" w14:textId="1574711A" w:rsidR="00051926" w:rsidRPr="005B7B53" w:rsidRDefault="00051926" w:rsidP="00051926">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tcBorders>
              <w:left w:val="single" w:sz="4" w:space="0" w:color="auto"/>
              <w:bottom w:val="single" w:sz="4" w:space="0" w:color="auto"/>
              <w:right w:val="single" w:sz="4" w:space="0" w:color="auto"/>
            </w:tcBorders>
            <w:vAlign w:val="center"/>
          </w:tcPr>
          <w:p w14:paraId="3F03E6C6" w14:textId="46D490A3" w:rsidR="00051926" w:rsidRPr="005B7B53" w:rsidRDefault="009036CF" w:rsidP="00051926">
            <w:pPr>
              <w:pStyle w:val="BodyText2"/>
              <w:spacing w:before="20" w:after="40" w:line="280" w:lineRule="atLeast"/>
              <w:jc w:val="center"/>
              <w:rPr>
                <w:rFonts w:ascii="Verdana" w:hAnsi="Verdana"/>
                <w:sz w:val="17"/>
                <w:szCs w:val="17"/>
              </w:rPr>
            </w:pPr>
            <w:r>
              <w:rPr>
                <w:rFonts w:ascii="Verdana" w:hAnsi="Verdana"/>
                <w:sz w:val="17"/>
                <w:szCs w:val="17"/>
              </w:rPr>
              <w:t>32,86%</w:t>
            </w:r>
          </w:p>
        </w:tc>
      </w:tr>
      <w:tr w:rsidR="00051926" w:rsidRPr="00804DEE" w14:paraId="50CD5CC8" w14:textId="77777777" w:rsidTr="000516BD">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568C5" w14:textId="77777777" w:rsidR="00051926" w:rsidRDefault="00051926" w:rsidP="00051926">
            <w:pPr>
              <w:pStyle w:val="BodyText2"/>
              <w:spacing w:before="20" w:after="40" w:line="280" w:lineRule="atLeast"/>
              <w:jc w:val="center"/>
              <w:rPr>
                <w:rFonts w:ascii="Verdana" w:hAnsi="Verdana"/>
                <w:sz w:val="17"/>
                <w:szCs w:val="17"/>
              </w:rPr>
            </w:pPr>
          </w:p>
        </w:tc>
        <w:tc>
          <w:tcPr>
            <w:tcW w:w="2345" w:type="dxa"/>
            <w:gridSpan w:val="2"/>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10612D67" w14:textId="77777777" w:rsidR="00051926" w:rsidRPr="00307781" w:rsidRDefault="00051926" w:rsidP="00051926">
            <w:pPr>
              <w:pStyle w:val="BodyText2"/>
              <w:spacing w:before="20" w:after="40" w:line="280" w:lineRule="atLeast"/>
              <w:jc w:val="center"/>
              <w:rPr>
                <w:rFonts w:ascii="Verdana" w:hAnsi="Verdana"/>
                <w:b/>
                <w:color w:val="FFFFFF" w:themeColor="background1"/>
                <w:sz w:val="17"/>
                <w:szCs w:val="17"/>
              </w:rPr>
            </w:pPr>
            <w:r w:rsidRPr="00307781">
              <w:rPr>
                <w:rFonts w:ascii="Verdana" w:hAnsi="Verdana"/>
                <w:b/>
                <w:color w:val="FFFFFF" w:themeColor="background1"/>
                <w:sz w:val="17"/>
                <w:szCs w:val="17"/>
              </w:rPr>
              <w:t>3 Months</w:t>
            </w:r>
          </w:p>
        </w:tc>
        <w:tc>
          <w:tcPr>
            <w:tcW w:w="3885" w:type="dxa"/>
            <w:gridSpan w:val="3"/>
            <w:tcBorders>
              <w:left w:val="single" w:sz="4" w:space="0" w:color="auto"/>
              <w:bottom w:val="single" w:sz="4" w:space="0" w:color="auto"/>
              <w:right w:val="single" w:sz="4" w:space="0" w:color="auto"/>
            </w:tcBorders>
            <w:vAlign w:val="center"/>
          </w:tcPr>
          <w:p w14:paraId="7B17881B" w14:textId="59426858" w:rsidR="00051926" w:rsidRPr="005B7B53" w:rsidRDefault="00051926" w:rsidP="00051926">
            <w:pPr>
              <w:pStyle w:val="BodyText2"/>
              <w:spacing w:before="20" w:after="40" w:line="280" w:lineRule="atLeast"/>
              <w:jc w:val="center"/>
              <w:rPr>
                <w:rFonts w:ascii="Verdana" w:hAnsi="Verdana"/>
                <w:sz w:val="17"/>
                <w:szCs w:val="17"/>
              </w:rPr>
            </w:pPr>
          </w:p>
        </w:tc>
      </w:tr>
      <w:tr w:rsidR="00051926" w:rsidRPr="00804DEE" w14:paraId="15BFA9E9"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16D50ED" w14:textId="638E22EF" w:rsidR="00051926" w:rsidRPr="005B7B53" w:rsidRDefault="00BA217E" w:rsidP="00051926">
            <w:pPr>
              <w:pStyle w:val="BodyText2"/>
              <w:spacing w:before="20" w:after="40" w:line="280" w:lineRule="atLeast"/>
              <w:rPr>
                <w:rFonts w:ascii="Verdana" w:hAnsi="Verdana"/>
                <w:sz w:val="17"/>
                <w:szCs w:val="17"/>
              </w:rPr>
            </w:pPr>
            <w:r>
              <w:rPr>
                <w:rFonts w:ascii="Verdana" w:hAnsi="Verdana"/>
                <w:sz w:val="17"/>
                <w:szCs w:val="17"/>
              </w:rPr>
              <w:t>NewGold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C67FFF" w14:textId="4BCC476F" w:rsidR="00051926" w:rsidRPr="005B7B53" w:rsidRDefault="00BA217E" w:rsidP="00051926">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1F2922B2" w14:textId="6AA1586C" w:rsidR="00051926" w:rsidRPr="005B7B53" w:rsidRDefault="00FB6ABA" w:rsidP="00051926">
            <w:pPr>
              <w:pStyle w:val="BodyText2"/>
              <w:spacing w:before="20" w:after="40" w:line="280" w:lineRule="atLeast"/>
              <w:jc w:val="center"/>
              <w:rPr>
                <w:rFonts w:ascii="Verdana" w:hAnsi="Verdana"/>
                <w:sz w:val="17"/>
                <w:szCs w:val="17"/>
              </w:rPr>
            </w:pPr>
            <w:r>
              <w:rPr>
                <w:rFonts w:ascii="Verdana" w:hAnsi="Verdana"/>
                <w:sz w:val="17"/>
                <w:szCs w:val="17"/>
              </w:rPr>
              <w:t>34,46%</w:t>
            </w:r>
          </w:p>
        </w:tc>
        <w:tc>
          <w:tcPr>
            <w:tcW w:w="3118" w:type="dxa"/>
            <w:gridSpan w:val="2"/>
            <w:tcBorders>
              <w:left w:val="single" w:sz="18" w:space="0" w:color="auto"/>
              <w:bottom w:val="single" w:sz="4" w:space="0" w:color="auto"/>
              <w:right w:val="single" w:sz="6" w:space="0" w:color="auto"/>
            </w:tcBorders>
            <w:vAlign w:val="center"/>
          </w:tcPr>
          <w:p w14:paraId="04986229" w14:textId="7466B0E3" w:rsidR="00051926" w:rsidRPr="005B7B53" w:rsidRDefault="00FB6ABA" w:rsidP="00051926">
            <w:pPr>
              <w:pStyle w:val="BodyText2"/>
              <w:spacing w:before="20" w:after="40" w:line="280" w:lineRule="atLeast"/>
              <w:rPr>
                <w:rFonts w:ascii="Verdana" w:hAnsi="Verdana"/>
                <w:sz w:val="17"/>
                <w:szCs w:val="17"/>
              </w:rPr>
            </w:pPr>
            <w:r>
              <w:rPr>
                <w:rFonts w:ascii="Verdana" w:hAnsi="Verdana"/>
                <w:sz w:val="17"/>
                <w:szCs w:val="17"/>
              </w:rPr>
              <w:t>FirstRand Krugerrand</w:t>
            </w:r>
          </w:p>
        </w:tc>
        <w:tc>
          <w:tcPr>
            <w:tcW w:w="851" w:type="dxa"/>
            <w:tcBorders>
              <w:left w:val="single" w:sz="6" w:space="0" w:color="auto"/>
              <w:bottom w:val="single" w:sz="4" w:space="0" w:color="auto"/>
              <w:right w:val="single" w:sz="4" w:space="0" w:color="auto"/>
            </w:tcBorders>
            <w:vAlign w:val="center"/>
          </w:tcPr>
          <w:p w14:paraId="64FA5F90" w14:textId="273E1395" w:rsidR="00051926" w:rsidRPr="005B7B53" w:rsidRDefault="00FB6ABA" w:rsidP="00051926">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tcBorders>
              <w:left w:val="single" w:sz="4" w:space="0" w:color="auto"/>
              <w:bottom w:val="single" w:sz="4" w:space="0" w:color="auto"/>
              <w:right w:val="single" w:sz="4" w:space="0" w:color="auto"/>
            </w:tcBorders>
            <w:vAlign w:val="center"/>
          </w:tcPr>
          <w:p w14:paraId="7430F8A4" w14:textId="29DEB172" w:rsidR="00051926" w:rsidRPr="005B7B53" w:rsidRDefault="000C0C6C" w:rsidP="00051926">
            <w:pPr>
              <w:pStyle w:val="BodyText2"/>
              <w:spacing w:before="20" w:after="40" w:line="280" w:lineRule="atLeast"/>
              <w:jc w:val="center"/>
              <w:rPr>
                <w:rFonts w:ascii="Verdana" w:hAnsi="Verdana"/>
                <w:sz w:val="17"/>
                <w:szCs w:val="17"/>
              </w:rPr>
            </w:pPr>
            <w:r>
              <w:rPr>
                <w:rFonts w:ascii="Verdana" w:hAnsi="Verdana"/>
                <w:sz w:val="17"/>
                <w:szCs w:val="17"/>
              </w:rPr>
              <w:t>34,03%</w:t>
            </w:r>
          </w:p>
        </w:tc>
      </w:tr>
      <w:tr w:rsidR="00BA217E" w:rsidRPr="00804DEE" w14:paraId="4F8A18F9"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4E60CB5" w14:textId="0C754BFA" w:rsidR="00BA217E" w:rsidRPr="005B7B53" w:rsidRDefault="00BA217E" w:rsidP="00BA217E">
            <w:pPr>
              <w:pStyle w:val="BodyText2"/>
              <w:spacing w:before="20" w:after="40" w:line="280" w:lineRule="atLeast"/>
              <w:rPr>
                <w:rFonts w:ascii="Verdana" w:hAnsi="Verdana"/>
                <w:sz w:val="17"/>
                <w:szCs w:val="17"/>
              </w:rPr>
            </w:pPr>
            <w:r>
              <w:rPr>
                <w:rFonts w:ascii="Verdana" w:hAnsi="Verdana"/>
                <w:sz w:val="17"/>
                <w:szCs w:val="17"/>
              </w:rPr>
              <w:t>1nvestGold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827D61" w14:textId="0AF05D76" w:rsidR="00BA217E" w:rsidRPr="005B7B53" w:rsidRDefault="00BA217E" w:rsidP="00BA217E">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0110D55F" w14:textId="6351A6D6" w:rsidR="00BA217E" w:rsidRPr="005B7B53" w:rsidRDefault="00FB6ABA" w:rsidP="00BA217E">
            <w:pPr>
              <w:pStyle w:val="BodyText2"/>
              <w:spacing w:before="20" w:after="40" w:line="280" w:lineRule="atLeast"/>
              <w:jc w:val="center"/>
              <w:rPr>
                <w:rFonts w:ascii="Verdana" w:hAnsi="Verdana"/>
                <w:sz w:val="17"/>
                <w:szCs w:val="17"/>
              </w:rPr>
            </w:pPr>
            <w:r>
              <w:rPr>
                <w:rFonts w:ascii="Verdana" w:hAnsi="Verdana"/>
                <w:sz w:val="17"/>
                <w:szCs w:val="17"/>
              </w:rPr>
              <w:t>34,30%</w:t>
            </w:r>
          </w:p>
        </w:tc>
        <w:tc>
          <w:tcPr>
            <w:tcW w:w="3118" w:type="dxa"/>
            <w:gridSpan w:val="2"/>
            <w:tcBorders>
              <w:left w:val="single" w:sz="18" w:space="0" w:color="auto"/>
              <w:bottom w:val="single" w:sz="4" w:space="0" w:color="auto"/>
              <w:right w:val="single" w:sz="6" w:space="0" w:color="auto"/>
            </w:tcBorders>
            <w:vAlign w:val="center"/>
          </w:tcPr>
          <w:p w14:paraId="23B6D706" w14:textId="1F579D16" w:rsidR="00BA217E" w:rsidRPr="005B7B53" w:rsidRDefault="00FB6ABA" w:rsidP="00BA217E">
            <w:pPr>
              <w:pStyle w:val="BodyText2"/>
              <w:spacing w:before="20" w:after="40" w:line="280" w:lineRule="atLeast"/>
              <w:rPr>
                <w:rFonts w:ascii="Verdana" w:hAnsi="Verdana"/>
                <w:sz w:val="17"/>
                <w:szCs w:val="17"/>
              </w:rPr>
            </w:pPr>
            <w:r>
              <w:rPr>
                <w:rFonts w:ascii="Verdana" w:hAnsi="Verdana"/>
                <w:sz w:val="17"/>
                <w:szCs w:val="17"/>
              </w:rPr>
              <w:t xml:space="preserve">FirstRand </w:t>
            </w:r>
            <w:r w:rsidR="000C0C6C">
              <w:rPr>
                <w:rFonts w:ascii="Verdana" w:hAnsi="Verdana"/>
                <w:sz w:val="17"/>
                <w:szCs w:val="17"/>
              </w:rPr>
              <w:t>Dollar Certificate</w:t>
            </w:r>
          </w:p>
        </w:tc>
        <w:tc>
          <w:tcPr>
            <w:tcW w:w="851" w:type="dxa"/>
            <w:tcBorders>
              <w:left w:val="single" w:sz="6" w:space="0" w:color="auto"/>
              <w:bottom w:val="single" w:sz="4" w:space="0" w:color="auto"/>
              <w:right w:val="single" w:sz="4" w:space="0" w:color="auto"/>
            </w:tcBorders>
            <w:vAlign w:val="center"/>
          </w:tcPr>
          <w:p w14:paraId="3863BCC0" w14:textId="6B66110E" w:rsidR="00BA217E" w:rsidRPr="005B7B53" w:rsidRDefault="000C0C6C" w:rsidP="00BA217E">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tcBorders>
              <w:left w:val="single" w:sz="4" w:space="0" w:color="auto"/>
              <w:bottom w:val="single" w:sz="4" w:space="0" w:color="auto"/>
              <w:right w:val="single" w:sz="4" w:space="0" w:color="auto"/>
            </w:tcBorders>
            <w:vAlign w:val="center"/>
          </w:tcPr>
          <w:p w14:paraId="654CD4BC" w14:textId="1C3416B7" w:rsidR="00BA217E" w:rsidRPr="005B7B53" w:rsidRDefault="000C0C6C" w:rsidP="00BA217E">
            <w:pPr>
              <w:pStyle w:val="BodyText2"/>
              <w:spacing w:before="20" w:after="40" w:line="280" w:lineRule="atLeast"/>
              <w:jc w:val="center"/>
              <w:rPr>
                <w:rFonts w:ascii="Verdana" w:hAnsi="Verdana"/>
                <w:sz w:val="17"/>
                <w:szCs w:val="17"/>
              </w:rPr>
            </w:pPr>
            <w:r>
              <w:rPr>
                <w:rFonts w:ascii="Verdana" w:hAnsi="Verdana"/>
                <w:sz w:val="17"/>
                <w:szCs w:val="17"/>
              </w:rPr>
              <w:t>32,55%</w:t>
            </w:r>
          </w:p>
        </w:tc>
      </w:tr>
      <w:tr w:rsidR="00BA217E" w:rsidRPr="00804DEE" w14:paraId="3C453FB5" w14:textId="77777777" w:rsidTr="008F0BEC">
        <w:tc>
          <w:tcPr>
            <w:tcW w:w="103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ECD8C7" w14:textId="773A3492" w:rsidR="00BA217E" w:rsidRPr="005B7B53" w:rsidRDefault="00BA217E" w:rsidP="00BA217E">
            <w:pPr>
              <w:pStyle w:val="BodyText2"/>
              <w:spacing w:before="20" w:after="40" w:line="260" w:lineRule="atLeast"/>
              <w:rPr>
                <w:rFonts w:ascii="Verdana" w:hAnsi="Verdana"/>
                <w:i/>
                <w:sz w:val="14"/>
                <w:szCs w:val="14"/>
              </w:rPr>
            </w:pPr>
            <w:r w:rsidRPr="005B7B53">
              <w:rPr>
                <w:rFonts w:ascii="Verdana" w:hAnsi="Verdana"/>
                <w:i/>
                <w:sz w:val="14"/>
                <w:szCs w:val="14"/>
              </w:rPr>
              <w:t>Source: etfSA.co.za / Profile Media Funds Data (</w:t>
            </w:r>
            <w:r>
              <w:rPr>
                <w:rFonts w:ascii="Verdana" w:hAnsi="Verdana"/>
                <w:i/>
                <w:sz w:val="14"/>
                <w:szCs w:val="14"/>
              </w:rPr>
              <w:t>30/4</w:t>
            </w:r>
            <w:r w:rsidRPr="005B7B53">
              <w:rPr>
                <w:rFonts w:ascii="Verdana" w:hAnsi="Verdana"/>
                <w:i/>
                <w:sz w:val="14"/>
                <w:szCs w:val="14"/>
              </w:rPr>
              <w:t>/20</w:t>
            </w:r>
            <w:r>
              <w:rPr>
                <w:rFonts w:ascii="Verdana" w:hAnsi="Verdana"/>
                <w:i/>
                <w:sz w:val="14"/>
                <w:szCs w:val="14"/>
              </w:rPr>
              <w:t>20</w:t>
            </w:r>
            <w:r w:rsidRPr="005B7B53">
              <w:rPr>
                <w:rFonts w:ascii="Verdana" w:hAnsi="Verdana"/>
                <w:i/>
                <w:sz w:val="14"/>
                <w:szCs w:val="14"/>
              </w:rPr>
              <w:t xml:space="preserve">)                   * Includes reinvestment of dividends. </w:t>
            </w:r>
          </w:p>
        </w:tc>
      </w:tr>
      <w:bookmarkEnd w:id="3"/>
    </w:tbl>
    <w:p w14:paraId="47A9CE82" w14:textId="77777777" w:rsidR="0061409B" w:rsidRPr="007B3B94" w:rsidRDefault="0061409B" w:rsidP="0061409B">
      <w:pPr>
        <w:pStyle w:val="BodyText2"/>
        <w:spacing w:after="0" w:line="240" w:lineRule="auto"/>
        <w:jc w:val="center"/>
        <w:rPr>
          <w:rFonts w:ascii="Verdana" w:hAnsi="Verdana"/>
          <w:b/>
          <w:caps/>
          <w:sz w:val="4"/>
          <w:szCs w:val="4"/>
        </w:rPr>
      </w:pPr>
    </w:p>
    <w:p w14:paraId="6E93549E" w14:textId="77777777" w:rsidR="00303F22" w:rsidRPr="00B32D6E" w:rsidRDefault="00303F22" w:rsidP="00E44686">
      <w:pPr>
        <w:pStyle w:val="BodyText2"/>
        <w:spacing w:after="0" w:line="240" w:lineRule="auto"/>
        <w:jc w:val="both"/>
        <w:rPr>
          <w:rFonts w:ascii="Verdana" w:hAnsi="Verdana"/>
          <w:caps/>
          <w:sz w:val="4"/>
          <w:szCs w:val="4"/>
        </w:rPr>
      </w:pPr>
    </w:p>
    <w:p w14:paraId="77AE55A4" w14:textId="77777777" w:rsidR="00D108C2" w:rsidRPr="00000A2B" w:rsidRDefault="00D108C2" w:rsidP="00D108C2">
      <w:pPr>
        <w:spacing w:after="120" w:line="280" w:lineRule="atLeast"/>
        <w:jc w:val="both"/>
        <w:rPr>
          <w:rFonts w:ascii="Verdana" w:hAnsi="Verdana"/>
          <w:sz w:val="18"/>
          <w:szCs w:val="18"/>
        </w:rPr>
        <w:sectPr w:rsidR="00D108C2" w:rsidRPr="00000A2B" w:rsidSect="00A77061">
          <w:footerReference w:type="default" r:id="rId9"/>
          <w:pgSz w:w="11906" w:h="16838" w:code="9"/>
          <w:pgMar w:top="794" w:right="567" w:bottom="510" w:left="851" w:header="567" w:footer="227" w:gutter="0"/>
          <w:cols w:space="708"/>
          <w:docGrid w:linePitch="360"/>
        </w:sectPr>
      </w:pPr>
    </w:p>
    <w:p w14:paraId="0AD762C9" w14:textId="77777777" w:rsidR="005466AD" w:rsidRPr="00B81A28" w:rsidRDefault="005466AD" w:rsidP="005466AD">
      <w:pPr>
        <w:spacing w:after="0" w:line="240" w:lineRule="auto"/>
        <w:rPr>
          <w:rFonts w:ascii="Verdana" w:hAnsi="Verdana"/>
          <w:sz w:val="16"/>
          <w:szCs w:val="16"/>
        </w:rPr>
      </w:pPr>
      <w:bookmarkStart w:id="4" w:name="OLE_LINK2"/>
      <w:bookmarkStart w:id="5" w:name="_Hlk486833454"/>
      <w:bookmarkStart w:id="6" w:name="_Hlk507492151"/>
      <w:bookmarkEnd w:id="4"/>
      <w:r w:rsidRPr="00B81A28">
        <w:rPr>
          <w:rFonts w:ascii="Verdana" w:hAnsi="Verdana"/>
          <w:noProof/>
          <w:lang w:eastAsia="en-ZA"/>
        </w:rPr>
        <w:lastRenderedPageBreak/>
        <w:drawing>
          <wp:inline distT="0" distB="0" distL="0" distR="0" wp14:anchorId="6DBA2064" wp14:editId="1879969D">
            <wp:extent cx="3735070" cy="784860"/>
            <wp:effectExtent l="0" t="0" r="0" b="0"/>
            <wp:docPr id="5" name="Picture 5"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5070" cy="784860"/>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5466AD" w:rsidRPr="00B81A28" w14:paraId="26830C89" w14:textId="77777777" w:rsidTr="00524304">
        <w:tc>
          <w:tcPr>
            <w:tcW w:w="14884" w:type="dxa"/>
            <w:gridSpan w:val="10"/>
            <w:shd w:val="clear" w:color="auto" w:fill="CB2229"/>
            <w:vAlign w:val="center"/>
          </w:tcPr>
          <w:p w14:paraId="03F5647B" w14:textId="77777777" w:rsidR="005466AD" w:rsidRPr="00B81A28" w:rsidRDefault="005466AD" w:rsidP="00524304">
            <w:pPr>
              <w:spacing w:before="40" w:after="40" w:line="320" w:lineRule="atLeast"/>
              <w:jc w:val="center"/>
              <w:rPr>
                <w:rFonts w:ascii="Verdana" w:hAnsi="Verdana"/>
                <w:b/>
                <w:color w:val="FFFFFF"/>
                <w:sz w:val="20"/>
                <w:szCs w:val="20"/>
              </w:rPr>
            </w:pPr>
            <w:bookmarkStart w:id="7" w:name="OLE_LINK3"/>
            <w:r w:rsidRPr="00B81A28">
              <w:rPr>
                <w:rFonts w:ascii="Verdana" w:hAnsi="Verdana"/>
                <w:b/>
                <w:color w:val="FFFFFF"/>
                <w:sz w:val="20"/>
                <w:szCs w:val="20"/>
              </w:rPr>
              <w:t>MONTHLY PERFORMANCE SURVEY OF INDEX TRACKING ETFS, ETNs AND UNIT TRUSTS</w:t>
            </w:r>
          </w:p>
          <w:p w14:paraId="781C83A5"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30 April 2020</w:t>
            </w:r>
          </w:p>
          <w:p w14:paraId="78F33D49"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5466AD" w:rsidRPr="00B81A28" w14:paraId="79D81647" w14:textId="77777777" w:rsidTr="00524304">
        <w:tc>
          <w:tcPr>
            <w:tcW w:w="4536" w:type="dxa"/>
            <w:shd w:val="clear" w:color="auto" w:fill="4C4C4C"/>
          </w:tcPr>
          <w:p w14:paraId="0C84B6B8" w14:textId="77777777" w:rsidR="005466AD" w:rsidRPr="0067766B" w:rsidRDefault="005466AD" w:rsidP="00524304">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5A62673E"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0C1F8A6C"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310DFCFE"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00AF791D"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66C60308"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556F3E45"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27B4C5BE"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5D12DA58"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374F5762"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5466AD" w:rsidRPr="00B81A28" w14:paraId="0EC36957" w14:textId="77777777" w:rsidTr="00524304">
        <w:tc>
          <w:tcPr>
            <w:tcW w:w="14884" w:type="dxa"/>
            <w:gridSpan w:val="10"/>
            <w:shd w:val="clear" w:color="auto" w:fill="7583BD"/>
            <w:vAlign w:val="center"/>
          </w:tcPr>
          <w:p w14:paraId="71DB8D2A" w14:textId="77777777" w:rsidR="005466AD" w:rsidRPr="00B81A28" w:rsidRDefault="005466AD" w:rsidP="00524304">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Broad Equity Market Access: Top 40</w:t>
            </w:r>
          </w:p>
        </w:tc>
      </w:tr>
      <w:tr w:rsidR="005466AD" w:rsidRPr="00DC35BB" w14:paraId="2B49E38F" w14:textId="77777777" w:rsidTr="00524304">
        <w:tc>
          <w:tcPr>
            <w:tcW w:w="4536" w:type="dxa"/>
          </w:tcPr>
          <w:p w14:paraId="79ACE36D" w14:textId="77777777" w:rsidR="005466AD" w:rsidRPr="00DC35BB" w:rsidRDefault="005466AD" w:rsidP="00524304">
            <w:pPr>
              <w:spacing w:before="40" w:after="40" w:line="300" w:lineRule="atLeast"/>
              <w:rPr>
                <w:rFonts w:ascii="Verdana" w:hAnsi="Verdana"/>
                <w:b/>
                <w:sz w:val="16"/>
                <w:szCs w:val="16"/>
              </w:rPr>
            </w:pPr>
            <w:r>
              <w:rPr>
                <w:rFonts w:ascii="Verdana" w:hAnsi="Verdana"/>
                <w:b/>
                <w:sz w:val="16"/>
                <w:szCs w:val="16"/>
              </w:rPr>
              <w:t>FTSE/JSE Top 40 Index</w:t>
            </w:r>
          </w:p>
        </w:tc>
        <w:tc>
          <w:tcPr>
            <w:tcW w:w="1134" w:type="dxa"/>
          </w:tcPr>
          <w:p w14:paraId="789DCEF8" w14:textId="18E4577C" w:rsidR="005466AD" w:rsidRPr="00DC35BB" w:rsidRDefault="00022A9E" w:rsidP="00524304">
            <w:pPr>
              <w:tabs>
                <w:tab w:val="left" w:pos="1050"/>
              </w:tabs>
              <w:spacing w:before="40" w:after="40" w:line="300" w:lineRule="atLeast"/>
              <w:jc w:val="center"/>
              <w:rPr>
                <w:rFonts w:ascii="Verdana" w:hAnsi="Verdana"/>
                <w:b/>
                <w:sz w:val="16"/>
                <w:szCs w:val="16"/>
              </w:rPr>
            </w:pPr>
            <w:r>
              <w:rPr>
                <w:rFonts w:ascii="Verdana" w:hAnsi="Verdana"/>
                <w:b/>
                <w:sz w:val="16"/>
                <w:szCs w:val="16"/>
              </w:rPr>
              <w:t>17,48%</w:t>
            </w:r>
          </w:p>
        </w:tc>
        <w:tc>
          <w:tcPr>
            <w:tcW w:w="1276" w:type="dxa"/>
          </w:tcPr>
          <w:p w14:paraId="591A0265" w14:textId="3F3C543B" w:rsidR="005466AD" w:rsidRPr="00DC35BB" w:rsidRDefault="00022A9E" w:rsidP="00524304">
            <w:pPr>
              <w:spacing w:before="40" w:after="40" w:line="300" w:lineRule="atLeast"/>
              <w:jc w:val="center"/>
              <w:rPr>
                <w:rFonts w:ascii="Verdana" w:hAnsi="Verdana"/>
                <w:b/>
                <w:sz w:val="16"/>
                <w:szCs w:val="16"/>
              </w:rPr>
            </w:pPr>
            <w:r>
              <w:rPr>
                <w:rFonts w:ascii="Verdana" w:hAnsi="Verdana"/>
                <w:b/>
                <w:sz w:val="16"/>
                <w:szCs w:val="16"/>
              </w:rPr>
              <w:t>(6,87%)</w:t>
            </w:r>
          </w:p>
        </w:tc>
        <w:tc>
          <w:tcPr>
            <w:tcW w:w="1134" w:type="dxa"/>
          </w:tcPr>
          <w:p w14:paraId="55DAB1BC" w14:textId="3AC9FCF0" w:rsidR="005466AD" w:rsidRPr="00DC35BB" w:rsidRDefault="001530C3" w:rsidP="00524304">
            <w:pPr>
              <w:spacing w:before="40" w:after="40" w:line="300" w:lineRule="atLeast"/>
              <w:jc w:val="center"/>
              <w:rPr>
                <w:rFonts w:ascii="Verdana" w:hAnsi="Verdana"/>
                <w:b/>
                <w:sz w:val="16"/>
                <w:szCs w:val="16"/>
              </w:rPr>
            </w:pPr>
            <w:r>
              <w:rPr>
                <w:rFonts w:ascii="Verdana" w:hAnsi="Verdana"/>
                <w:b/>
                <w:sz w:val="16"/>
                <w:szCs w:val="16"/>
              </w:rPr>
              <w:t>(4,89%)</w:t>
            </w:r>
          </w:p>
        </w:tc>
        <w:tc>
          <w:tcPr>
            <w:tcW w:w="1134" w:type="dxa"/>
          </w:tcPr>
          <w:p w14:paraId="41E1595B" w14:textId="54FA146D" w:rsidR="005466AD" w:rsidRPr="00DC35BB" w:rsidRDefault="001530C3" w:rsidP="00524304">
            <w:pPr>
              <w:spacing w:before="40" w:after="40" w:line="300" w:lineRule="atLeast"/>
              <w:jc w:val="center"/>
              <w:rPr>
                <w:rFonts w:ascii="Verdana" w:hAnsi="Verdana"/>
                <w:b/>
                <w:sz w:val="16"/>
                <w:szCs w:val="16"/>
              </w:rPr>
            </w:pPr>
            <w:r>
              <w:rPr>
                <w:rFonts w:ascii="Verdana" w:hAnsi="Verdana"/>
                <w:b/>
                <w:sz w:val="16"/>
                <w:szCs w:val="16"/>
              </w:rPr>
              <w:t>(8,15%)</w:t>
            </w:r>
          </w:p>
        </w:tc>
        <w:tc>
          <w:tcPr>
            <w:tcW w:w="1134" w:type="dxa"/>
          </w:tcPr>
          <w:p w14:paraId="7D2DCCA6" w14:textId="17C32A24" w:rsidR="005466AD" w:rsidRPr="00DC35BB" w:rsidRDefault="001530C3" w:rsidP="00524304">
            <w:pPr>
              <w:spacing w:before="40" w:after="40" w:line="300" w:lineRule="atLeast"/>
              <w:jc w:val="center"/>
              <w:rPr>
                <w:rFonts w:ascii="Verdana" w:hAnsi="Verdana"/>
                <w:b/>
                <w:sz w:val="16"/>
                <w:szCs w:val="16"/>
              </w:rPr>
            </w:pPr>
            <w:r>
              <w:rPr>
                <w:rFonts w:ascii="Verdana" w:hAnsi="Verdana"/>
                <w:b/>
                <w:sz w:val="16"/>
                <w:szCs w:val="16"/>
              </w:rPr>
              <w:t>(1,81%)</w:t>
            </w:r>
          </w:p>
        </w:tc>
        <w:tc>
          <w:tcPr>
            <w:tcW w:w="1134" w:type="dxa"/>
            <w:shd w:val="clear" w:color="auto" w:fill="auto"/>
          </w:tcPr>
          <w:p w14:paraId="6110FF47" w14:textId="71D390F6" w:rsidR="005466AD" w:rsidRPr="00DC35BB" w:rsidRDefault="001530C3" w:rsidP="00524304">
            <w:pPr>
              <w:spacing w:before="40" w:after="40" w:line="300" w:lineRule="atLeast"/>
              <w:jc w:val="center"/>
              <w:rPr>
                <w:rFonts w:ascii="Verdana" w:hAnsi="Verdana"/>
                <w:b/>
                <w:sz w:val="16"/>
                <w:szCs w:val="16"/>
              </w:rPr>
            </w:pPr>
            <w:r>
              <w:rPr>
                <w:rFonts w:ascii="Verdana" w:hAnsi="Verdana"/>
                <w:b/>
                <w:sz w:val="16"/>
                <w:szCs w:val="16"/>
              </w:rPr>
              <w:t>2,70%</w:t>
            </w:r>
          </w:p>
        </w:tc>
        <w:tc>
          <w:tcPr>
            <w:tcW w:w="1134" w:type="dxa"/>
            <w:shd w:val="clear" w:color="auto" w:fill="auto"/>
          </w:tcPr>
          <w:p w14:paraId="641E341D" w14:textId="7A33F320" w:rsidR="005466AD" w:rsidRPr="00DC35BB" w:rsidRDefault="001530C3" w:rsidP="00524304">
            <w:pPr>
              <w:spacing w:before="40" w:after="40" w:line="300" w:lineRule="atLeast"/>
              <w:jc w:val="center"/>
              <w:rPr>
                <w:rFonts w:ascii="Verdana" w:hAnsi="Verdana"/>
                <w:b/>
                <w:sz w:val="16"/>
                <w:szCs w:val="16"/>
              </w:rPr>
            </w:pPr>
            <w:r>
              <w:rPr>
                <w:rFonts w:ascii="Verdana" w:hAnsi="Verdana"/>
                <w:b/>
                <w:sz w:val="16"/>
                <w:szCs w:val="16"/>
              </w:rPr>
              <w:t>2,28%</w:t>
            </w:r>
          </w:p>
        </w:tc>
        <w:tc>
          <w:tcPr>
            <w:tcW w:w="1134" w:type="dxa"/>
          </w:tcPr>
          <w:p w14:paraId="75C216E5" w14:textId="42C75D2F" w:rsidR="005466AD" w:rsidRPr="00DC35BB" w:rsidRDefault="001530C3" w:rsidP="00524304">
            <w:pPr>
              <w:spacing w:before="40" w:after="40" w:line="300" w:lineRule="atLeast"/>
              <w:jc w:val="center"/>
              <w:rPr>
                <w:rFonts w:ascii="Verdana" w:hAnsi="Verdana"/>
                <w:b/>
                <w:sz w:val="16"/>
                <w:szCs w:val="16"/>
              </w:rPr>
            </w:pPr>
            <w:r>
              <w:rPr>
                <w:rFonts w:ascii="Verdana" w:hAnsi="Verdana"/>
                <w:b/>
                <w:sz w:val="16"/>
                <w:szCs w:val="16"/>
              </w:rPr>
              <w:t>7,70%</w:t>
            </w:r>
          </w:p>
        </w:tc>
        <w:tc>
          <w:tcPr>
            <w:tcW w:w="1134" w:type="dxa"/>
          </w:tcPr>
          <w:p w14:paraId="31F551A5" w14:textId="2FFB48C1" w:rsidR="005466AD" w:rsidRPr="00DC35BB" w:rsidRDefault="001530C3" w:rsidP="00524304">
            <w:pPr>
              <w:spacing w:before="40" w:after="40" w:line="300" w:lineRule="atLeast"/>
              <w:jc w:val="center"/>
              <w:rPr>
                <w:rFonts w:ascii="Verdana" w:hAnsi="Verdana"/>
                <w:b/>
                <w:sz w:val="16"/>
                <w:szCs w:val="16"/>
              </w:rPr>
            </w:pPr>
            <w:r>
              <w:rPr>
                <w:rFonts w:ascii="Verdana" w:hAnsi="Verdana"/>
                <w:b/>
                <w:sz w:val="16"/>
                <w:szCs w:val="16"/>
              </w:rPr>
              <w:t>9,31%</w:t>
            </w:r>
          </w:p>
        </w:tc>
      </w:tr>
      <w:tr w:rsidR="005466AD" w:rsidRPr="00B81A28" w14:paraId="71E80085" w14:textId="77777777" w:rsidTr="00524304">
        <w:tc>
          <w:tcPr>
            <w:tcW w:w="4536" w:type="dxa"/>
          </w:tcPr>
          <w:p w14:paraId="4CABBCC4"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 xml:space="preserve">1nvest </w:t>
            </w:r>
            <w:r w:rsidRPr="00B81A28">
              <w:rPr>
                <w:rFonts w:ascii="Verdana" w:hAnsi="Verdana"/>
                <w:sz w:val="16"/>
                <w:szCs w:val="16"/>
              </w:rPr>
              <w:t>Top 40</w:t>
            </w:r>
          </w:p>
        </w:tc>
        <w:tc>
          <w:tcPr>
            <w:tcW w:w="1134" w:type="dxa"/>
            <w:vAlign w:val="center"/>
          </w:tcPr>
          <w:p w14:paraId="7375808B" w14:textId="6509A900" w:rsidR="005466AD" w:rsidRPr="00B81A28" w:rsidRDefault="001530C3" w:rsidP="00524304">
            <w:pPr>
              <w:tabs>
                <w:tab w:val="left" w:pos="1050"/>
              </w:tabs>
              <w:spacing w:before="40" w:after="40" w:line="300" w:lineRule="atLeast"/>
              <w:jc w:val="center"/>
              <w:rPr>
                <w:rFonts w:ascii="Verdana" w:hAnsi="Verdana"/>
                <w:sz w:val="16"/>
                <w:szCs w:val="16"/>
              </w:rPr>
            </w:pPr>
            <w:r>
              <w:rPr>
                <w:rFonts w:ascii="Verdana" w:hAnsi="Verdana"/>
                <w:sz w:val="16"/>
                <w:szCs w:val="16"/>
              </w:rPr>
              <w:t>17</w:t>
            </w:r>
            <w:r w:rsidR="009812DC">
              <w:rPr>
                <w:rFonts w:ascii="Verdana" w:hAnsi="Verdana"/>
                <w:sz w:val="16"/>
                <w:szCs w:val="16"/>
              </w:rPr>
              <w:t>,21%</w:t>
            </w:r>
          </w:p>
        </w:tc>
        <w:tc>
          <w:tcPr>
            <w:tcW w:w="1276" w:type="dxa"/>
            <w:vAlign w:val="center"/>
          </w:tcPr>
          <w:p w14:paraId="7DD1506D" w14:textId="25F39A92" w:rsidR="005466AD" w:rsidRPr="00B81A28" w:rsidRDefault="009812DC" w:rsidP="00524304">
            <w:pPr>
              <w:spacing w:before="40" w:after="40" w:line="300" w:lineRule="atLeast"/>
              <w:jc w:val="center"/>
              <w:rPr>
                <w:rFonts w:ascii="Verdana" w:hAnsi="Verdana"/>
                <w:sz w:val="16"/>
                <w:szCs w:val="16"/>
              </w:rPr>
            </w:pPr>
            <w:r>
              <w:rPr>
                <w:rFonts w:ascii="Verdana" w:hAnsi="Verdana"/>
                <w:sz w:val="16"/>
                <w:szCs w:val="16"/>
              </w:rPr>
              <w:t>(6,92%)</w:t>
            </w:r>
          </w:p>
        </w:tc>
        <w:tc>
          <w:tcPr>
            <w:tcW w:w="1134" w:type="dxa"/>
            <w:vAlign w:val="center"/>
          </w:tcPr>
          <w:p w14:paraId="62075038" w14:textId="5D29A0E3" w:rsidR="005466AD" w:rsidRPr="00B81A28" w:rsidRDefault="009812DC" w:rsidP="00524304">
            <w:pPr>
              <w:spacing w:before="40" w:after="40" w:line="300" w:lineRule="atLeast"/>
              <w:jc w:val="center"/>
              <w:rPr>
                <w:rFonts w:ascii="Verdana" w:hAnsi="Verdana"/>
                <w:sz w:val="16"/>
                <w:szCs w:val="16"/>
              </w:rPr>
            </w:pPr>
            <w:r>
              <w:rPr>
                <w:rFonts w:ascii="Verdana" w:hAnsi="Verdana"/>
                <w:sz w:val="16"/>
                <w:szCs w:val="16"/>
              </w:rPr>
              <w:t>(4,90%)</w:t>
            </w:r>
          </w:p>
        </w:tc>
        <w:tc>
          <w:tcPr>
            <w:tcW w:w="1134" w:type="dxa"/>
            <w:vAlign w:val="center"/>
          </w:tcPr>
          <w:p w14:paraId="4D9D6077" w14:textId="37EE0885" w:rsidR="005466AD" w:rsidRPr="00B81A28" w:rsidRDefault="009812DC" w:rsidP="00524304">
            <w:pPr>
              <w:spacing w:before="40" w:after="40" w:line="300" w:lineRule="atLeast"/>
              <w:jc w:val="center"/>
              <w:rPr>
                <w:rFonts w:ascii="Verdana" w:hAnsi="Verdana"/>
                <w:sz w:val="16"/>
                <w:szCs w:val="16"/>
              </w:rPr>
            </w:pPr>
            <w:r>
              <w:rPr>
                <w:rFonts w:ascii="Verdana" w:hAnsi="Verdana"/>
                <w:sz w:val="16"/>
                <w:szCs w:val="16"/>
              </w:rPr>
              <w:t>(9,43%)</w:t>
            </w:r>
          </w:p>
        </w:tc>
        <w:tc>
          <w:tcPr>
            <w:tcW w:w="1134" w:type="dxa"/>
            <w:vAlign w:val="center"/>
          </w:tcPr>
          <w:p w14:paraId="298A9331" w14:textId="7DAB9B7D" w:rsidR="005466AD" w:rsidRPr="00B81A28" w:rsidRDefault="009812DC" w:rsidP="00524304">
            <w:pPr>
              <w:spacing w:before="40" w:after="40" w:line="300" w:lineRule="atLeast"/>
              <w:jc w:val="center"/>
              <w:rPr>
                <w:rFonts w:ascii="Verdana" w:hAnsi="Verdana"/>
                <w:sz w:val="16"/>
                <w:szCs w:val="16"/>
              </w:rPr>
            </w:pPr>
            <w:r>
              <w:rPr>
                <w:rFonts w:ascii="Verdana" w:hAnsi="Verdana"/>
                <w:sz w:val="16"/>
                <w:szCs w:val="16"/>
              </w:rPr>
              <w:t>(2,59%)</w:t>
            </w:r>
          </w:p>
        </w:tc>
        <w:tc>
          <w:tcPr>
            <w:tcW w:w="1134" w:type="dxa"/>
            <w:shd w:val="clear" w:color="auto" w:fill="auto"/>
          </w:tcPr>
          <w:p w14:paraId="443D9019" w14:textId="72FC9839" w:rsidR="005466AD" w:rsidRPr="00B81A28" w:rsidRDefault="009812DC" w:rsidP="00524304">
            <w:pPr>
              <w:spacing w:before="40" w:after="40" w:line="300" w:lineRule="atLeast"/>
              <w:jc w:val="center"/>
              <w:rPr>
                <w:rFonts w:ascii="Verdana" w:hAnsi="Verdana"/>
                <w:sz w:val="16"/>
                <w:szCs w:val="16"/>
              </w:rPr>
            </w:pPr>
            <w:r>
              <w:rPr>
                <w:rFonts w:ascii="Verdana" w:hAnsi="Verdana"/>
                <w:sz w:val="16"/>
                <w:szCs w:val="16"/>
              </w:rPr>
              <w:t>2,38%</w:t>
            </w:r>
          </w:p>
        </w:tc>
        <w:tc>
          <w:tcPr>
            <w:tcW w:w="1134" w:type="dxa"/>
            <w:shd w:val="clear" w:color="auto" w:fill="auto"/>
          </w:tcPr>
          <w:p w14:paraId="08CDEBFF" w14:textId="70F3ADFD" w:rsidR="005466AD" w:rsidRPr="00B81A28" w:rsidRDefault="009812DC" w:rsidP="00524304">
            <w:pPr>
              <w:spacing w:before="40" w:after="40" w:line="300" w:lineRule="atLeast"/>
              <w:jc w:val="center"/>
              <w:rPr>
                <w:rFonts w:ascii="Verdana" w:hAnsi="Verdana"/>
                <w:sz w:val="16"/>
                <w:szCs w:val="16"/>
              </w:rPr>
            </w:pPr>
            <w:r>
              <w:rPr>
                <w:rFonts w:ascii="Verdana" w:hAnsi="Verdana"/>
                <w:sz w:val="16"/>
                <w:szCs w:val="16"/>
              </w:rPr>
              <w:t>1,82%</w:t>
            </w:r>
          </w:p>
        </w:tc>
        <w:tc>
          <w:tcPr>
            <w:tcW w:w="1134" w:type="dxa"/>
          </w:tcPr>
          <w:p w14:paraId="5EE3521A" w14:textId="13A9F20E" w:rsidR="005466AD" w:rsidRPr="00B81A28" w:rsidRDefault="009812DC" w:rsidP="00524304">
            <w:pPr>
              <w:spacing w:before="40" w:after="40" w:line="300" w:lineRule="atLeast"/>
              <w:jc w:val="center"/>
              <w:rPr>
                <w:rFonts w:ascii="Verdana" w:hAnsi="Verdana"/>
                <w:sz w:val="16"/>
                <w:szCs w:val="16"/>
              </w:rPr>
            </w:pPr>
            <w:r>
              <w:rPr>
                <w:rFonts w:ascii="Verdana" w:hAnsi="Verdana"/>
                <w:sz w:val="16"/>
                <w:szCs w:val="16"/>
              </w:rPr>
              <w:t>6,90%</w:t>
            </w:r>
          </w:p>
        </w:tc>
        <w:tc>
          <w:tcPr>
            <w:tcW w:w="1134" w:type="dxa"/>
          </w:tcPr>
          <w:p w14:paraId="51D19FB0"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75F9F8C5" w14:textId="77777777" w:rsidTr="00524304">
        <w:tc>
          <w:tcPr>
            <w:tcW w:w="4536" w:type="dxa"/>
          </w:tcPr>
          <w:p w14:paraId="6C68E97F"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 Swix 40</w:t>
            </w:r>
          </w:p>
        </w:tc>
        <w:tc>
          <w:tcPr>
            <w:tcW w:w="1134" w:type="dxa"/>
          </w:tcPr>
          <w:p w14:paraId="0FD29EA8" w14:textId="13F161F8" w:rsidR="005466AD" w:rsidRPr="00B81A28" w:rsidRDefault="006B11A5" w:rsidP="00524304">
            <w:pPr>
              <w:tabs>
                <w:tab w:val="left" w:pos="1050"/>
              </w:tabs>
              <w:spacing w:before="40" w:after="40" w:line="300" w:lineRule="atLeast"/>
              <w:jc w:val="center"/>
              <w:rPr>
                <w:rFonts w:ascii="Verdana" w:hAnsi="Verdana"/>
                <w:sz w:val="16"/>
                <w:szCs w:val="16"/>
              </w:rPr>
            </w:pPr>
            <w:r>
              <w:rPr>
                <w:rFonts w:ascii="Verdana" w:hAnsi="Verdana"/>
                <w:sz w:val="16"/>
                <w:szCs w:val="16"/>
              </w:rPr>
              <w:t>18,67%</w:t>
            </w:r>
          </w:p>
        </w:tc>
        <w:tc>
          <w:tcPr>
            <w:tcW w:w="1276" w:type="dxa"/>
          </w:tcPr>
          <w:p w14:paraId="1E1D4DB4" w14:textId="59EC6D34" w:rsidR="005466AD" w:rsidRPr="00B81A28" w:rsidRDefault="006B11A5" w:rsidP="00524304">
            <w:pPr>
              <w:spacing w:before="40" w:after="40" w:line="300" w:lineRule="atLeast"/>
              <w:jc w:val="center"/>
              <w:rPr>
                <w:rFonts w:ascii="Verdana" w:hAnsi="Verdana"/>
                <w:sz w:val="16"/>
                <w:szCs w:val="16"/>
              </w:rPr>
            </w:pPr>
            <w:r>
              <w:rPr>
                <w:rFonts w:ascii="Verdana" w:hAnsi="Verdana"/>
                <w:sz w:val="16"/>
                <w:szCs w:val="16"/>
              </w:rPr>
              <w:t>(8,66%)</w:t>
            </w:r>
          </w:p>
        </w:tc>
        <w:tc>
          <w:tcPr>
            <w:tcW w:w="1134" w:type="dxa"/>
          </w:tcPr>
          <w:p w14:paraId="653AAE7B" w14:textId="7EFFB584" w:rsidR="005466AD" w:rsidRPr="00B81A28" w:rsidRDefault="006B11A5" w:rsidP="00524304">
            <w:pPr>
              <w:spacing w:before="40" w:after="40" w:line="300" w:lineRule="atLeast"/>
              <w:jc w:val="center"/>
              <w:rPr>
                <w:rFonts w:ascii="Verdana" w:hAnsi="Verdana"/>
                <w:sz w:val="16"/>
                <w:szCs w:val="16"/>
              </w:rPr>
            </w:pPr>
            <w:r>
              <w:rPr>
                <w:rFonts w:ascii="Verdana" w:hAnsi="Verdana"/>
                <w:sz w:val="16"/>
                <w:szCs w:val="16"/>
              </w:rPr>
              <w:t>(6,02%)</w:t>
            </w:r>
          </w:p>
        </w:tc>
        <w:tc>
          <w:tcPr>
            <w:tcW w:w="1134" w:type="dxa"/>
          </w:tcPr>
          <w:p w14:paraId="17449873" w14:textId="32C8A9C6" w:rsidR="005466AD" w:rsidRPr="00B81A28" w:rsidRDefault="006B11A5" w:rsidP="00524304">
            <w:pPr>
              <w:spacing w:before="40" w:after="40" w:line="300" w:lineRule="atLeast"/>
              <w:jc w:val="center"/>
              <w:rPr>
                <w:rFonts w:ascii="Verdana" w:hAnsi="Verdana"/>
                <w:sz w:val="16"/>
                <w:szCs w:val="16"/>
              </w:rPr>
            </w:pPr>
            <w:r>
              <w:rPr>
                <w:rFonts w:ascii="Verdana" w:hAnsi="Verdana"/>
                <w:sz w:val="16"/>
                <w:szCs w:val="16"/>
              </w:rPr>
              <w:t>(13,25%)</w:t>
            </w:r>
          </w:p>
        </w:tc>
        <w:tc>
          <w:tcPr>
            <w:tcW w:w="1134" w:type="dxa"/>
          </w:tcPr>
          <w:p w14:paraId="3D993F9B" w14:textId="701ECD42" w:rsidR="005466AD" w:rsidRPr="00B81A28" w:rsidRDefault="006B11A5" w:rsidP="00524304">
            <w:pPr>
              <w:spacing w:before="40" w:after="40" w:line="300" w:lineRule="atLeast"/>
              <w:jc w:val="center"/>
              <w:rPr>
                <w:rFonts w:ascii="Verdana" w:hAnsi="Verdana"/>
                <w:sz w:val="16"/>
                <w:szCs w:val="16"/>
              </w:rPr>
            </w:pPr>
            <w:r>
              <w:rPr>
                <w:rFonts w:ascii="Verdana" w:hAnsi="Verdana"/>
                <w:sz w:val="16"/>
                <w:szCs w:val="16"/>
              </w:rPr>
              <w:t>(5,98%)</w:t>
            </w:r>
          </w:p>
        </w:tc>
        <w:tc>
          <w:tcPr>
            <w:tcW w:w="1134" w:type="dxa"/>
            <w:shd w:val="clear" w:color="auto" w:fill="auto"/>
          </w:tcPr>
          <w:p w14:paraId="3B29F041" w14:textId="7E4E3C54" w:rsidR="005466AD" w:rsidRPr="00B81A28" w:rsidRDefault="006B11A5" w:rsidP="00524304">
            <w:pPr>
              <w:spacing w:before="40" w:after="40" w:line="300" w:lineRule="atLeast"/>
              <w:jc w:val="center"/>
              <w:rPr>
                <w:rFonts w:ascii="Verdana" w:hAnsi="Verdana"/>
                <w:sz w:val="16"/>
                <w:szCs w:val="16"/>
              </w:rPr>
            </w:pPr>
            <w:r>
              <w:rPr>
                <w:rFonts w:ascii="Verdana" w:hAnsi="Verdana"/>
                <w:sz w:val="16"/>
                <w:szCs w:val="16"/>
              </w:rPr>
              <w:t>(0,33%)</w:t>
            </w:r>
          </w:p>
        </w:tc>
        <w:tc>
          <w:tcPr>
            <w:tcW w:w="1134" w:type="dxa"/>
            <w:shd w:val="clear" w:color="auto" w:fill="auto"/>
          </w:tcPr>
          <w:p w14:paraId="52F2CA60" w14:textId="0DA0E941" w:rsidR="005466AD" w:rsidRPr="00B81A28" w:rsidRDefault="006B11A5" w:rsidP="00524304">
            <w:pPr>
              <w:spacing w:before="40" w:after="40" w:line="300" w:lineRule="atLeast"/>
              <w:jc w:val="center"/>
              <w:rPr>
                <w:rFonts w:ascii="Verdana" w:hAnsi="Verdana"/>
                <w:sz w:val="16"/>
                <w:szCs w:val="16"/>
              </w:rPr>
            </w:pPr>
            <w:r>
              <w:rPr>
                <w:rFonts w:ascii="Verdana" w:hAnsi="Verdana"/>
                <w:sz w:val="16"/>
                <w:szCs w:val="16"/>
              </w:rPr>
              <w:t>(0,04%)</w:t>
            </w:r>
          </w:p>
        </w:tc>
        <w:tc>
          <w:tcPr>
            <w:tcW w:w="1134" w:type="dxa"/>
          </w:tcPr>
          <w:p w14:paraId="474A99C5" w14:textId="483EDAAD" w:rsidR="005466AD" w:rsidRPr="00B81A28" w:rsidRDefault="006B11A5" w:rsidP="00524304">
            <w:pPr>
              <w:spacing w:before="40" w:after="40" w:line="300" w:lineRule="atLeast"/>
              <w:jc w:val="center"/>
              <w:rPr>
                <w:rFonts w:ascii="Verdana" w:hAnsi="Verdana"/>
                <w:sz w:val="16"/>
                <w:szCs w:val="16"/>
              </w:rPr>
            </w:pPr>
            <w:r>
              <w:rPr>
                <w:rFonts w:ascii="Verdana" w:hAnsi="Verdana"/>
                <w:sz w:val="16"/>
                <w:szCs w:val="16"/>
              </w:rPr>
              <w:t>6,45%</w:t>
            </w:r>
          </w:p>
        </w:tc>
        <w:tc>
          <w:tcPr>
            <w:tcW w:w="1134" w:type="dxa"/>
          </w:tcPr>
          <w:p w14:paraId="13F9ECB1"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0950559B" w14:textId="77777777" w:rsidTr="00524304">
        <w:tc>
          <w:tcPr>
            <w:tcW w:w="4536" w:type="dxa"/>
          </w:tcPr>
          <w:p w14:paraId="11C99FCC"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Ashburton Top 40 Portfolio</w:t>
            </w:r>
          </w:p>
        </w:tc>
        <w:tc>
          <w:tcPr>
            <w:tcW w:w="1134" w:type="dxa"/>
            <w:vAlign w:val="center"/>
          </w:tcPr>
          <w:p w14:paraId="7F03FCE5" w14:textId="14436D0C" w:rsidR="005466AD" w:rsidRPr="00B81A28" w:rsidRDefault="00A23B40" w:rsidP="00524304">
            <w:pPr>
              <w:tabs>
                <w:tab w:val="left" w:pos="1050"/>
              </w:tabs>
              <w:spacing w:before="40" w:after="40" w:line="300" w:lineRule="atLeast"/>
              <w:jc w:val="center"/>
              <w:rPr>
                <w:rFonts w:ascii="Verdana" w:hAnsi="Verdana"/>
                <w:sz w:val="16"/>
                <w:szCs w:val="16"/>
              </w:rPr>
            </w:pPr>
            <w:r>
              <w:rPr>
                <w:rFonts w:ascii="Verdana" w:hAnsi="Verdana"/>
                <w:sz w:val="16"/>
                <w:szCs w:val="16"/>
              </w:rPr>
              <w:t>17,26%</w:t>
            </w:r>
          </w:p>
        </w:tc>
        <w:tc>
          <w:tcPr>
            <w:tcW w:w="1276" w:type="dxa"/>
            <w:vAlign w:val="center"/>
          </w:tcPr>
          <w:p w14:paraId="5709C856" w14:textId="70B3F550" w:rsidR="005466AD" w:rsidRPr="00B81A28" w:rsidRDefault="00A23B40" w:rsidP="00524304">
            <w:pPr>
              <w:spacing w:before="40" w:after="40" w:line="300" w:lineRule="atLeast"/>
              <w:jc w:val="center"/>
              <w:rPr>
                <w:rFonts w:ascii="Verdana" w:hAnsi="Verdana"/>
                <w:sz w:val="16"/>
                <w:szCs w:val="16"/>
              </w:rPr>
            </w:pPr>
            <w:r>
              <w:rPr>
                <w:rFonts w:ascii="Verdana" w:hAnsi="Verdana"/>
                <w:sz w:val="16"/>
                <w:szCs w:val="16"/>
              </w:rPr>
              <w:t>(6,95%)</w:t>
            </w:r>
          </w:p>
        </w:tc>
        <w:tc>
          <w:tcPr>
            <w:tcW w:w="1134" w:type="dxa"/>
            <w:vAlign w:val="center"/>
          </w:tcPr>
          <w:p w14:paraId="2D5781DB" w14:textId="28DE647A" w:rsidR="005466AD" w:rsidRPr="00B81A28" w:rsidRDefault="005F0CD6" w:rsidP="00524304">
            <w:pPr>
              <w:spacing w:before="40" w:after="40" w:line="300" w:lineRule="atLeast"/>
              <w:jc w:val="center"/>
              <w:rPr>
                <w:rFonts w:ascii="Verdana" w:hAnsi="Verdana"/>
                <w:sz w:val="16"/>
                <w:szCs w:val="16"/>
              </w:rPr>
            </w:pPr>
            <w:r>
              <w:rPr>
                <w:rFonts w:ascii="Verdana" w:hAnsi="Verdana"/>
                <w:sz w:val="16"/>
                <w:szCs w:val="16"/>
              </w:rPr>
              <w:t>(5,03%)</w:t>
            </w:r>
          </w:p>
        </w:tc>
        <w:tc>
          <w:tcPr>
            <w:tcW w:w="1134" w:type="dxa"/>
            <w:vAlign w:val="center"/>
          </w:tcPr>
          <w:p w14:paraId="111D76A5" w14:textId="30439BFF" w:rsidR="005466AD" w:rsidRPr="00B81A28" w:rsidRDefault="005F0CD6" w:rsidP="00524304">
            <w:pPr>
              <w:spacing w:before="40" w:after="40" w:line="300" w:lineRule="atLeast"/>
              <w:jc w:val="center"/>
              <w:rPr>
                <w:rFonts w:ascii="Verdana" w:hAnsi="Verdana"/>
                <w:sz w:val="16"/>
                <w:szCs w:val="16"/>
              </w:rPr>
            </w:pPr>
            <w:r>
              <w:rPr>
                <w:rFonts w:ascii="Verdana" w:hAnsi="Verdana"/>
                <w:sz w:val="16"/>
                <w:szCs w:val="16"/>
              </w:rPr>
              <w:t>(8,25%)</w:t>
            </w:r>
          </w:p>
        </w:tc>
        <w:tc>
          <w:tcPr>
            <w:tcW w:w="1134" w:type="dxa"/>
            <w:vAlign w:val="center"/>
          </w:tcPr>
          <w:p w14:paraId="325D4161" w14:textId="39F8C397" w:rsidR="005466AD" w:rsidRPr="00B81A28" w:rsidRDefault="005F0CD6" w:rsidP="00524304">
            <w:pPr>
              <w:spacing w:before="40" w:after="40" w:line="300" w:lineRule="atLeast"/>
              <w:jc w:val="center"/>
              <w:rPr>
                <w:rFonts w:ascii="Verdana" w:hAnsi="Verdana"/>
                <w:sz w:val="16"/>
                <w:szCs w:val="16"/>
              </w:rPr>
            </w:pPr>
            <w:r>
              <w:rPr>
                <w:rFonts w:ascii="Verdana" w:hAnsi="Verdana"/>
                <w:sz w:val="16"/>
                <w:szCs w:val="16"/>
              </w:rPr>
              <w:t>(1,89%)</w:t>
            </w:r>
          </w:p>
        </w:tc>
        <w:tc>
          <w:tcPr>
            <w:tcW w:w="1134" w:type="dxa"/>
            <w:shd w:val="clear" w:color="auto" w:fill="auto"/>
          </w:tcPr>
          <w:p w14:paraId="3EA1EADF" w14:textId="3192408E" w:rsidR="005466AD" w:rsidRPr="00B81A28" w:rsidRDefault="005F0CD6" w:rsidP="00524304">
            <w:pPr>
              <w:spacing w:before="40" w:after="40" w:line="300" w:lineRule="atLeast"/>
              <w:jc w:val="center"/>
              <w:rPr>
                <w:rFonts w:ascii="Verdana" w:hAnsi="Verdana"/>
                <w:sz w:val="16"/>
                <w:szCs w:val="16"/>
              </w:rPr>
            </w:pPr>
            <w:r>
              <w:rPr>
                <w:rFonts w:ascii="Verdana" w:hAnsi="Verdana"/>
                <w:sz w:val="16"/>
                <w:szCs w:val="16"/>
              </w:rPr>
              <w:t>2,57%</w:t>
            </w:r>
          </w:p>
        </w:tc>
        <w:tc>
          <w:tcPr>
            <w:tcW w:w="1134" w:type="dxa"/>
            <w:shd w:val="clear" w:color="auto" w:fill="auto"/>
          </w:tcPr>
          <w:p w14:paraId="64BC5589" w14:textId="40C56EF6" w:rsidR="005466AD" w:rsidRPr="00B81A28" w:rsidRDefault="005F0CD6" w:rsidP="00524304">
            <w:pPr>
              <w:spacing w:before="40" w:after="40" w:line="300" w:lineRule="atLeast"/>
              <w:jc w:val="center"/>
              <w:rPr>
                <w:rFonts w:ascii="Verdana" w:hAnsi="Verdana"/>
                <w:sz w:val="16"/>
                <w:szCs w:val="16"/>
              </w:rPr>
            </w:pPr>
            <w:r>
              <w:rPr>
                <w:rFonts w:ascii="Verdana" w:hAnsi="Verdana"/>
                <w:sz w:val="16"/>
                <w:szCs w:val="16"/>
              </w:rPr>
              <w:t>2,10%</w:t>
            </w:r>
          </w:p>
        </w:tc>
        <w:tc>
          <w:tcPr>
            <w:tcW w:w="1134" w:type="dxa"/>
          </w:tcPr>
          <w:p w14:paraId="282A5185" w14:textId="3D5642B6" w:rsidR="005466AD" w:rsidRPr="00B81A28" w:rsidRDefault="005F0CD6" w:rsidP="00524304">
            <w:pPr>
              <w:spacing w:before="40" w:after="40" w:line="300" w:lineRule="atLeast"/>
              <w:jc w:val="center"/>
              <w:rPr>
                <w:rFonts w:ascii="Verdana" w:hAnsi="Verdana"/>
                <w:sz w:val="16"/>
                <w:szCs w:val="16"/>
              </w:rPr>
            </w:pPr>
            <w:r>
              <w:rPr>
                <w:rFonts w:ascii="Verdana" w:hAnsi="Verdana"/>
                <w:sz w:val="16"/>
                <w:szCs w:val="16"/>
              </w:rPr>
              <w:t>7,48%</w:t>
            </w:r>
          </w:p>
        </w:tc>
        <w:tc>
          <w:tcPr>
            <w:tcW w:w="1134" w:type="dxa"/>
          </w:tcPr>
          <w:p w14:paraId="7A86329B" w14:textId="0356F8CE" w:rsidR="005466AD" w:rsidRPr="00B81A28" w:rsidRDefault="005F0CD6" w:rsidP="00524304">
            <w:pPr>
              <w:spacing w:before="40" w:after="40" w:line="300" w:lineRule="atLeast"/>
              <w:jc w:val="center"/>
              <w:rPr>
                <w:rFonts w:ascii="Verdana" w:hAnsi="Verdana"/>
                <w:sz w:val="16"/>
                <w:szCs w:val="16"/>
              </w:rPr>
            </w:pPr>
            <w:r>
              <w:rPr>
                <w:rFonts w:ascii="Verdana" w:hAnsi="Verdana"/>
                <w:sz w:val="16"/>
                <w:szCs w:val="16"/>
              </w:rPr>
              <w:t>9,08%</w:t>
            </w:r>
          </w:p>
        </w:tc>
      </w:tr>
      <w:tr w:rsidR="005466AD" w:rsidRPr="00B81A28" w14:paraId="2E23CD18" w14:textId="77777777" w:rsidTr="00524304">
        <w:tc>
          <w:tcPr>
            <w:tcW w:w="4536" w:type="dxa"/>
          </w:tcPr>
          <w:p w14:paraId="69F0C0FF"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Satrix 40 Portfolio</w:t>
            </w:r>
          </w:p>
        </w:tc>
        <w:tc>
          <w:tcPr>
            <w:tcW w:w="1134" w:type="dxa"/>
          </w:tcPr>
          <w:p w14:paraId="5428DE7D" w14:textId="09FD4F06" w:rsidR="005466AD" w:rsidRPr="00B81A28" w:rsidRDefault="00B338C9" w:rsidP="00524304">
            <w:pPr>
              <w:spacing w:before="40" w:after="40" w:line="300" w:lineRule="atLeast"/>
              <w:jc w:val="center"/>
              <w:rPr>
                <w:rFonts w:ascii="Verdana" w:hAnsi="Verdana"/>
                <w:sz w:val="16"/>
                <w:szCs w:val="16"/>
              </w:rPr>
            </w:pPr>
            <w:r>
              <w:rPr>
                <w:rFonts w:ascii="Verdana" w:hAnsi="Verdana"/>
                <w:sz w:val="16"/>
                <w:szCs w:val="16"/>
              </w:rPr>
              <w:t>17,24%</w:t>
            </w:r>
          </w:p>
        </w:tc>
        <w:tc>
          <w:tcPr>
            <w:tcW w:w="1276" w:type="dxa"/>
          </w:tcPr>
          <w:p w14:paraId="3EEC31CF" w14:textId="2238880E" w:rsidR="005466AD" w:rsidRPr="00B81A28" w:rsidRDefault="00B338C9" w:rsidP="00524304">
            <w:pPr>
              <w:spacing w:before="40" w:after="40" w:line="300" w:lineRule="atLeast"/>
              <w:jc w:val="center"/>
              <w:rPr>
                <w:rFonts w:ascii="Verdana" w:hAnsi="Verdana"/>
                <w:sz w:val="16"/>
                <w:szCs w:val="16"/>
              </w:rPr>
            </w:pPr>
            <w:r>
              <w:rPr>
                <w:rFonts w:ascii="Verdana" w:hAnsi="Verdana"/>
                <w:sz w:val="16"/>
                <w:szCs w:val="16"/>
              </w:rPr>
              <w:t>(6,95%)</w:t>
            </w:r>
          </w:p>
        </w:tc>
        <w:tc>
          <w:tcPr>
            <w:tcW w:w="1134" w:type="dxa"/>
          </w:tcPr>
          <w:p w14:paraId="063FA839" w14:textId="47F8D262" w:rsidR="005466AD" w:rsidRPr="00B81A28" w:rsidRDefault="00B338C9" w:rsidP="00524304">
            <w:pPr>
              <w:spacing w:before="40" w:after="40" w:line="300" w:lineRule="atLeast"/>
              <w:jc w:val="center"/>
              <w:rPr>
                <w:rFonts w:ascii="Verdana" w:hAnsi="Verdana"/>
                <w:sz w:val="16"/>
                <w:szCs w:val="16"/>
              </w:rPr>
            </w:pPr>
            <w:r>
              <w:rPr>
                <w:rFonts w:ascii="Verdana" w:hAnsi="Verdana"/>
                <w:sz w:val="16"/>
                <w:szCs w:val="16"/>
              </w:rPr>
              <w:t>(5,00%)</w:t>
            </w:r>
          </w:p>
        </w:tc>
        <w:tc>
          <w:tcPr>
            <w:tcW w:w="1134" w:type="dxa"/>
          </w:tcPr>
          <w:p w14:paraId="532533E6" w14:textId="45042299" w:rsidR="005466AD" w:rsidRPr="00B81A28" w:rsidRDefault="00B338C9" w:rsidP="00524304">
            <w:pPr>
              <w:spacing w:before="40" w:after="40" w:line="300" w:lineRule="atLeast"/>
              <w:jc w:val="center"/>
              <w:rPr>
                <w:rFonts w:ascii="Verdana" w:hAnsi="Verdana"/>
                <w:sz w:val="16"/>
                <w:szCs w:val="16"/>
              </w:rPr>
            </w:pPr>
            <w:r>
              <w:rPr>
                <w:rFonts w:ascii="Verdana" w:hAnsi="Verdana"/>
                <w:sz w:val="16"/>
                <w:szCs w:val="16"/>
              </w:rPr>
              <w:t>(8,</w:t>
            </w:r>
            <w:r w:rsidR="006143E3">
              <w:rPr>
                <w:rFonts w:ascii="Verdana" w:hAnsi="Verdana"/>
                <w:sz w:val="16"/>
                <w:szCs w:val="16"/>
              </w:rPr>
              <w:t>31</w:t>
            </w:r>
            <w:r>
              <w:rPr>
                <w:rFonts w:ascii="Verdana" w:hAnsi="Verdana"/>
                <w:sz w:val="16"/>
                <w:szCs w:val="16"/>
              </w:rPr>
              <w:t>%)</w:t>
            </w:r>
          </w:p>
        </w:tc>
        <w:tc>
          <w:tcPr>
            <w:tcW w:w="1134" w:type="dxa"/>
          </w:tcPr>
          <w:p w14:paraId="5544EA4D" w14:textId="5FE29638" w:rsidR="005466AD" w:rsidRPr="00B81A28" w:rsidRDefault="00B338C9" w:rsidP="00524304">
            <w:pPr>
              <w:spacing w:before="40" w:after="40" w:line="300" w:lineRule="atLeast"/>
              <w:jc w:val="center"/>
              <w:rPr>
                <w:rFonts w:ascii="Verdana" w:hAnsi="Verdana"/>
                <w:sz w:val="16"/>
                <w:szCs w:val="16"/>
              </w:rPr>
            </w:pPr>
            <w:r>
              <w:rPr>
                <w:rFonts w:ascii="Verdana" w:hAnsi="Verdana"/>
                <w:sz w:val="16"/>
                <w:szCs w:val="16"/>
              </w:rPr>
              <w:t>(1,9</w:t>
            </w:r>
            <w:r w:rsidR="006143E3">
              <w:rPr>
                <w:rFonts w:ascii="Verdana" w:hAnsi="Verdana"/>
                <w:sz w:val="16"/>
                <w:szCs w:val="16"/>
              </w:rPr>
              <w:t>3</w:t>
            </w:r>
            <w:r>
              <w:rPr>
                <w:rFonts w:ascii="Verdana" w:hAnsi="Verdana"/>
                <w:sz w:val="16"/>
                <w:szCs w:val="16"/>
              </w:rPr>
              <w:t>%)</w:t>
            </w:r>
          </w:p>
        </w:tc>
        <w:tc>
          <w:tcPr>
            <w:tcW w:w="1134" w:type="dxa"/>
            <w:shd w:val="clear" w:color="auto" w:fill="auto"/>
          </w:tcPr>
          <w:p w14:paraId="4FDD6D74" w14:textId="15B35C98" w:rsidR="005466AD" w:rsidRPr="00B81A28" w:rsidRDefault="00B338C9" w:rsidP="00524304">
            <w:pPr>
              <w:spacing w:before="40" w:after="40" w:line="300" w:lineRule="atLeast"/>
              <w:jc w:val="center"/>
              <w:rPr>
                <w:rFonts w:ascii="Verdana" w:hAnsi="Verdana"/>
                <w:sz w:val="16"/>
                <w:szCs w:val="16"/>
              </w:rPr>
            </w:pPr>
            <w:r>
              <w:rPr>
                <w:rFonts w:ascii="Verdana" w:hAnsi="Verdana"/>
                <w:sz w:val="16"/>
                <w:szCs w:val="16"/>
              </w:rPr>
              <w:t>2,5</w:t>
            </w:r>
            <w:r w:rsidR="006143E3">
              <w:rPr>
                <w:rFonts w:ascii="Verdana" w:hAnsi="Verdana"/>
                <w:sz w:val="16"/>
                <w:szCs w:val="16"/>
              </w:rPr>
              <w:t>3</w:t>
            </w:r>
            <w:r>
              <w:rPr>
                <w:rFonts w:ascii="Verdana" w:hAnsi="Verdana"/>
                <w:sz w:val="16"/>
                <w:szCs w:val="16"/>
              </w:rPr>
              <w:t>%</w:t>
            </w:r>
          </w:p>
        </w:tc>
        <w:tc>
          <w:tcPr>
            <w:tcW w:w="1134" w:type="dxa"/>
            <w:shd w:val="clear" w:color="auto" w:fill="auto"/>
          </w:tcPr>
          <w:p w14:paraId="7CBCE10A" w14:textId="53451394" w:rsidR="005466AD" w:rsidRPr="00B81A28" w:rsidRDefault="00B338C9" w:rsidP="00524304">
            <w:pPr>
              <w:spacing w:before="40" w:after="40" w:line="300" w:lineRule="atLeast"/>
              <w:jc w:val="center"/>
              <w:rPr>
                <w:rFonts w:ascii="Verdana" w:hAnsi="Verdana"/>
                <w:sz w:val="16"/>
                <w:szCs w:val="16"/>
              </w:rPr>
            </w:pPr>
            <w:r>
              <w:rPr>
                <w:rFonts w:ascii="Verdana" w:hAnsi="Verdana"/>
                <w:sz w:val="16"/>
                <w:szCs w:val="16"/>
              </w:rPr>
              <w:t>2,0</w:t>
            </w:r>
            <w:r w:rsidR="006143E3">
              <w:rPr>
                <w:rFonts w:ascii="Verdana" w:hAnsi="Verdana"/>
                <w:sz w:val="16"/>
                <w:szCs w:val="16"/>
              </w:rPr>
              <w:t>1</w:t>
            </w:r>
            <w:r>
              <w:rPr>
                <w:rFonts w:ascii="Verdana" w:hAnsi="Verdana"/>
                <w:sz w:val="16"/>
                <w:szCs w:val="16"/>
              </w:rPr>
              <w:t>%</w:t>
            </w:r>
          </w:p>
        </w:tc>
        <w:tc>
          <w:tcPr>
            <w:tcW w:w="1134" w:type="dxa"/>
          </w:tcPr>
          <w:p w14:paraId="75123E08" w14:textId="71309D08" w:rsidR="005466AD" w:rsidRPr="00B81A28" w:rsidRDefault="00B338C9" w:rsidP="00524304">
            <w:pPr>
              <w:spacing w:before="40" w:after="40" w:line="300" w:lineRule="atLeast"/>
              <w:jc w:val="center"/>
              <w:rPr>
                <w:rFonts w:ascii="Verdana" w:hAnsi="Verdana"/>
                <w:sz w:val="16"/>
                <w:szCs w:val="16"/>
              </w:rPr>
            </w:pPr>
            <w:r>
              <w:rPr>
                <w:rFonts w:ascii="Verdana" w:hAnsi="Verdana"/>
                <w:sz w:val="16"/>
                <w:szCs w:val="16"/>
              </w:rPr>
              <w:t>7,</w:t>
            </w:r>
            <w:r w:rsidR="006143E3">
              <w:rPr>
                <w:rFonts w:ascii="Verdana" w:hAnsi="Verdana"/>
                <w:sz w:val="16"/>
                <w:szCs w:val="16"/>
              </w:rPr>
              <w:t>33</w:t>
            </w:r>
            <w:r>
              <w:rPr>
                <w:rFonts w:ascii="Verdana" w:hAnsi="Verdana"/>
                <w:sz w:val="16"/>
                <w:szCs w:val="16"/>
              </w:rPr>
              <w:t>%</w:t>
            </w:r>
          </w:p>
        </w:tc>
        <w:tc>
          <w:tcPr>
            <w:tcW w:w="1134" w:type="dxa"/>
          </w:tcPr>
          <w:p w14:paraId="57E2AD6B" w14:textId="7FD907EE" w:rsidR="005466AD" w:rsidRPr="00B81A28" w:rsidRDefault="00906294" w:rsidP="00524304">
            <w:pPr>
              <w:spacing w:before="40" w:after="40" w:line="300" w:lineRule="atLeast"/>
              <w:jc w:val="center"/>
              <w:rPr>
                <w:rFonts w:ascii="Verdana" w:hAnsi="Verdana"/>
                <w:sz w:val="16"/>
                <w:szCs w:val="16"/>
              </w:rPr>
            </w:pPr>
            <w:r>
              <w:rPr>
                <w:rFonts w:ascii="Verdana" w:hAnsi="Verdana"/>
                <w:sz w:val="16"/>
                <w:szCs w:val="16"/>
              </w:rPr>
              <w:t>8</w:t>
            </w:r>
            <w:r w:rsidR="00B338C9">
              <w:rPr>
                <w:rFonts w:ascii="Verdana" w:hAnsi="Verdana"/>
                <w:sz w:val="16"/>
                <w:szCs w:val="16"/>
              </w:rPr>
              <w:t>,</w:t>
            </w:r>
            <w:r>
              <w:rPr>
                <w:rFonts w:ascii="Verdana" w:hAnsi="Verdana"/>
                <w:sz w:val="16"/>
                <w:szCs w:val="16"/>
              </w:rPr>
              <w:t>90%</w:t>
            </w:r>
          </w:p>
        </w:tc>
      </w:tr>
      <w:tr w:rsidR="005466AD" w:rsidRPr="00B81A28" w14:paraId="47358801" w14:textId="77777777" w:rsidTr="00524304">
        <w:tc>
          <w:tcPr>
            <w:tcW w:w="4536" w:type="dxa"/>
          </w:tcPr>
          <w:p w14:paraId="2E7FE8C9"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 xml:space="preserve">Satrix SWIX Top 40 Portfolio </w:t>
            </w:r>
          </w:p>
        </w:tc>
        <w:tc>
          <w:tcPr>
            <w:tcW w:w="1134" w:type="dxa"/>
          </w:tcPr>
          <w:p w14:paraId="7C124367" w14:textId="18946D54" w:rsidR="005466AD" w:rsidRPr="00B81A28" w:rsidRDefault="00906294" w:rsidP="00524304">
            <w:pPr>
              <w:spacing w:before="40" w:after="40" w:line="300" w:lineRule="atLeast"/>
              <w:jc w:val="center"/>
              <w:rPr>
                <w:rFonts w:ascii="Verdana" w:hAnsi="Verdana"/>
                <w:sz w:val="16"/>
                <w:szCs w:val="16"/>
              </w:rPr>
            </w:pPr>
            <w:r>
              <w:rPr>
                <w:rFonts w:ascii="Verdana" w:hAnsi="Verdana"/>
                <w:sz w:val="16"/>
                <w:szCs w:val="16"/>
              </w:rPr>
              <w:t>18,61%</w:t>
            </w:r>
          </w:p>
        </w:tc>
        <w:tc>
          <w:tcPr>
            <w:tcW w:w="1276" w:type="dxa"/>
          </w:tcPr>
          <w:p w14:paraId="63B0C532" w14:textId="15ECE54A" w:rsidR="005466AD" w:rsidRPr="00B81A28" w:rsidRDefault="00906294" w:rsidP="00524304">
            <w:pPr>
              <w:spacing w:before="40" w:after="40" w:line="300" w:lineRule="atLeast"/>
              <w:jc w:val="center"/>
              <w:rPr>
                <w:rFonts w:ascii="Verdana" w:hAnsi="Verdana"/>
                <w:sz w:val="16"/>
                <w:szCs w:val="16"/>
              </w:rPr>
            </w:pPr>
            <w:r>
              <w:rPr>
                <w:rFonts w:ascii="Verdana" w:hAnsi="Verdana"/>
                <w:sz w:val="16"/>
                <w:szCs w:val="16"/>
              </w:rPr>
              <w:t>(8,68%)</w:t>
            </w:r>
          </w:p>
        </w:tc>
        <w:tc>
          <w:tcPr>
            <w:tcW w:w="1134" w:type="dxa"/>
          </w:tcPr>
          <w:p w14:paraId="0F89F5E5" w14:textId="670D3206" w:rsidR="005466AD" w:rsidRPr="00B81A28" w:rsidRDefault="00906294" w:rsidP="00524304">
            <w:pPr>
              <w:spacing w:before="40" w:after="40" w:line="300" w:lineRule="atLeast"/>
              <w:jc w:val="center"/>
              <w:rPr>
                <w:rFonts w:ascii="Verdana" w:hAnsi="Verdana"/>
                <w:sz w:val="16"/>
                <w:szCs w:val="16"/>
              </w:rPr>
            </w:pPr>
            <w:r>
              <w:rPr>
                <w:rFonts w:ascii="Verdana" w:hAnsi="Verdana"/>
                <w:sz w:val="16"/>
                <w:szCs w:val="16"/>
              </w:rPr>
              <w:t>(6,08%)</w:t>
            </w:r>
          </w:p>
        </w:tc>
        <w:tc>
          <w:tcPr>
            <w:tcW w:w="1134" w:type="dxa"/>
          </w:tcPr>
          <w:p w14:paraId="3AAB06CB" w14:textId="75444FDA" w:rsidR="005466AD" w:rsidRPr="00B81A28" w:rsidRDefault="00906294" w:rsidP="00524304">
            <w:pPr>
              <w:spacing w:before="40" w:after="40" w:line="300" w:lineRule="atLeast"/>
              <w:jc w:val="center"/>
              <w:rPr>
                <w:rFonts w:ascii="Verdana" w:hAnsi="Verdana"/>
                <w:sz w:val="16"/>
                <w:szCs w:val="16"/>
              </w:rPr>
            </w:pPr>
            <w:r>
              <w:rPr>
                <w:rFonts w:ascii="Verdana" w:hAnsi="Verdana"/>
                <w:sz w:val="16"/>
                <w:szCs w:val="16"/>
              </w:rPr>
              <w:t>(12,56%)</w:t>
            </w:r>
          </w:p>
        </w:tc>
        <w:tc>
          <w:tcPr>
            <w:tcW w:w="1134" w:type="dxa"/>
          </w:tcPr>
          <w:p w14:paraId="4E3060DA" w14:textId="3DCFDF19" w:rsidR="005466AD" w:rsidRPr="00B81A28" w:rsidRDefault="00906294" w:rsidP="00524304">
            <w:pPr>
              <w:spacing w:before="40" w:after="40" w:line="300" w:lineRule="atLeast"/>
              <w:jc w:val="center"/>
              <w:rPr>
                <w:rFonts w:ascii="Verdana" w:hAnsi="Verdana"/>
                <w:sz w:val="16"/>
                <w:szCs w:val="16"/>
              </w:rPr>
            </w:pPr>
            <w:r>
              <w:rPr>
                <w:rFonts w:ascii="Verdana" w:hAnsi="Verdana"/>
                <w:sz w:val="16"/>
                <w:szCs w:val="16"/>
              </w:rPr>
              <w:t>(5,75%)</w:t>
            </w:r>
          </w:p>
        </w:tc>
        <w:tc>
          <w:tcPr>
            <w:tcW w:w="1134" w:type="dxa"/>
            <w:shd w:val="clear" w:color="auto" w:fill="auto"/>
          </w:tcPr>
          <w:p w14:paraId="3100737F" w14:textId="10AFF617" w:rsidR="005466AD" w:rsidRPr="00B81A28" w:rsidRDefault="00906294" w:rsidP="00524304">
            <w:pPr>
              <w:spacing w:before="40" w:after="40" w:line="300" w:lineRule="atLeast"/>
              <w:jc w:val="center"/>
              <w:rPr>
                <w:rFonts w:ascii="Verdana" w:hAnsi="Verdana"/>
                <w:sz w:val="16"/>
                <w:szCs w:val="16"/>
              </w:rPr>
            </w:pPr>
            <w:r>
              <w:rPr>
                <w:rFonts w:ascii="Verdana" w:hAnsi="Verdana"/>
                <w:sz w:val="16"/>
                <w:szCs w:val="16"/>
              </w:rPr>
              <w:t>(0,55%)</w:t>
            </w:r>
          </w:p>
        </w:tc>
        <w:tc>
          <w:tcPr>
            <w:tcW w:w="1134" w:type="dxa"/>
            <w:shd w:val="clear" w:color="auto" w:fill="auto"/>
          </w:tcPr>
          <w:p w14:paraId="795BA2FA" w14:textId="7B157D66" w:rsidR="005466AD" w:rsidRPr="00B81A28" w:rsidRDefault="00906294" w:rsidP="00524304">
            <w:pPr>
              <w:spacing w:before="40" w:after="40" w:line="300" w:lineRule="atLeast"/>
              <w:jc w:val="center"/>
              <w:rPr>
                <w:rFonts w:ascii="Verdana" w:hAnsi="Verdana"/>
                <w:sz w:val="16"/>
                <w:szCs w:val="16"/>
              </w:rPr>
            </w:pPr>
            <w:r>
              <w:rPr>
                <w:rFonts w:ascii="Verdana" w:hAnsi="Verdana"/>
                <w:sz w:val="16"/>
                <w:szCs w:val="16"/>
              </w:rPr>
              <w:t>(0,06%)</w:t>
            </w:r>
          </w:p>
        </w:tc>
        <w:tc>
          <w:tcPr>
            <w:tcW w:w="1134" w:type="dxa"/>
          </w:tcPr>
          <w:p w14:paraId="4B885AD6" w14:textId="25006ACA" w:rsidR="005466AD" w:rsidRPr="00B81A28" w:rsidRDefault="00895A27" w:rsidP="00524304">
            <w:pPr>
              <w:spacing w:before="40" w:after="40" w:line="300" w:lineRule="atLeast"/>
              <w:jc w:val="center"/>
              <w:rPr>
                <w:rFonts w:ascii="Verdana" w:hAnsi="Verdana"/>
                <w:sz w:val="16"/>
                <w:szCs w:val="16"/>
              </w:rPr>
            </w:pPr>
            <w:r>
              <w:rPr>
                <w:rFonts w:ascii="Verdana" w:hAnsi="Verdana"/>
                <w:sz w:val="16"/>
                <w:szCs w:val="16"/>
              </w:rPr>
              <w:t>6,56%</w:t>
            </w:r>
          </w:p>
        </w:tc>
        <w:tc>
          <w:tcPr>
            <w:tcW w:w="1134" w:type="dxa"/>
          </w:tcPr>
          <w:p w14:paraId="4911B40F" w14:textId="642D58B8" w:rsidR="005466AD" w:rsidRPr="00B81A28" w:rsidRDefault="00895A27" w:rsidP="00524304">
            <w:pPr>
              <w:spacing w:before="40" w:after="40" w:line="300" w:lineRule="atLeast"/>
              <w:jc w:val="center"/>
              <w:rPr>
                <w:rFonts w:ascii="Verdana" w:hAnsi="Verdana"/>
                <w:sz w:val="16"/>
                <w:szCs w:val="16"/>
              </w:rPr>
            </w:pPr>
            <w:r>
              <w:rPr>
                <w:rFonts w:ascii="Verdana" w:hAnsi="Verdana"/>
                <w:sz w:val="16"/>
                <w:szCs w:val="16"/>
              </w:rPr>
              <w:t>8,69%</w:t>
            </w:r>
          </w:p>
        </w:tc>
      </w:tr>
      <w:tr w:rsidR="005466AD" w:rsidRPr="00B81A28" w14:paraId="63E8D949" w14:textId="77777777" w:rsidTr="00524304">
        <w:tc>
          <w:tcPr>
            <w:tcW w:w="4536" w:type="dxa"/>
          </w:tcPr>
          <w:p w14:paraId="6BAF5F0F"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Top 40 </w:t>
            </w:r>
          </w:p>
        </w:tc>
        <w:tc>
          <w:tcPr>
            <w:tcW w:w="1134" w:type="dxa"/>
          </w:tcPr>
          <w:p w14:paraId="41DEB457" w14:textId="5BC49A25" w:rsidR="005466AD" w:rsidRPr="00B81A28" w:rsidRDefault="00895A27" w:rsidP="00524304">
            <w:pPr>
              <w:spacing w:before="40" w:after="40" w:line="300" w:lineRule="atLeast"/>
              <w:jc w:val="center"/>
              <w:rPr>
                <w:rFonts w:ascii="Verdana" w:hAnsi="Verdana"/>
                <w:sz w:val="16"/>
                <w:szCs w:val="16"/>
              </w:rPr>
            </w:pPr>
            <w:r>
              <w:rPr>
                <w:rFonts w:ascii="Verdana" w:hAnsi="Verdana"/>
                <w:sz w:val="16"/>
                <w:szCs w:val="16"/>
              </w:rPr>
              <w:t>17,23%</w:t>
            </w:r>
          </w:p>
        </w:tc>
        <w:tc>
          <w:tcPr>
            <w:tcW w:w="1276" w:type="dxa"/>
          </w:tcPr>
          <w:p w14:paraId="17B94B0B" w14:textId="701FF6AA" w:rsidR="005466AD" w:rsidRPr="00B81A28" w:rsidRDefault="00895A27" w:rsidP="00524304">
            <w:pPr>
              <w:spacing w:before="40" w:after="40" w:line="300" w:lineRule="atLeast"/>
              <w:jc w:val="center"/>
              <w:rPr>
                <w:rFonts w:ascii="Verdana" w:hAnsi="Verdana"/>
                <w:sz w:val="16"/>
                <w:szCs w:val="16"/>
              </w:rPr>
            </w:pPr>
            <w:r>
              <w:rPr>
                <w:rFonts w:ascii="Verdana" w:hAnsi="Verdana"/>
                <w:sz w:val="16"/>
                <w:szCs w:val="16"/>
              </w:rPr>
              <w:t>(7,00%)</w:t>
            </w:r>
          </w:p>
        </w:tc>
        <w:tc>
          <w:tcPr>
            <w:tcW w:w="1134" w:type="dxa"/>
          </w:tcPr>
          <w:p w14:paraId="3A80ABE1" w14:textId="6EE1F381" w:rsidR="005466AD" w:rsidRPr="00B81A28" w:rsidRDefault="00895A27" w:rsidP="00524304">
            <w:pPr>
              <w:spacing w:before="40" w:after="40" w:line="300" w:lineRule="atLeast"/>
              <w:jc w:val="center"/>
              <w:rPr>
                <w:rFonts w:ascii="Verdana" w:hAnsi="Verdana"/>
                <w:sz w:val="16"/>
                <w:szCs w:val="16"/>
              </w:rPr>
            </w:pPr>
            <w:r>
              <w:rPr>
                <w:rFonts w:ascii="Verdana" w:hAnsi="Verdana"/>
                <w:sz w:val="16"/>
                <w:szCs w:val="16"/>
              </w:rPr>
              <w:t>(5,08%)</w:t>
            </w:r>
          </w:p>
        </w:tc>
        <w:tc>
          <w:tcPr>
            <w:tcW w:w="1134" w:type="dxa"/>
          </w:tcPr>
          <w:p w14:paraId="754EAA21" w14:textId="6A85A3A8" w:rsidR="005466AD" w:rsidRPr="00B81A28" w:rsidRDefault="00895A27" w:rsidP="00524304">
            <w:pPr>
              <w:spacing w:before="40" w:after="40" w:line="300" w:lineRule="atLeast"/>
              <w:jc w:val="center"/>
              <w:rPr>
                <w:rFonts w:ascii="Verdana" w:hAnsi="Verdana"/>
                <w:sz w:val="16"/>
                <w:szCs w:val="16"/>
              </w:rPr>
            </w:pPr>
            <w:r>
              <w:rPr>
                <w:rFonts w:ascii="Verdana" w:hAnsi="Verdana"/>
                <w:sz w:val="16"/>
                <w:szCs w:val="16"/>
              </w:rPr>
              <w:t>(8,42%)</w:t>
            </w:r>
          </w:p>
        </w:tc>
        <w:tc>
          <w:tcPr>
            <w:tcW w:w="1134" w:type="dxa"/>
          </w:tcPr>
          <w:p w14:paraId="65E1BA8F" w14:textId="5927A195" w:rsidR="005466AD" w:rsidRPr="00B81A28" w:rsidRDefault="00895A27" w:rsidP="00524304">
            <w:pPr>
              <w:spacing w:before="40" w:after="40" w:line="300" w:lineRule="atLeast"/>
              <w:jc w:val="center"/>
              <w:rPr>
                <w:rFonts w:ascii="Verdana" w:hAnsi="Verdana"/>
                <w:sz w:val="16"/>
                <w:szCs w:val="16"/>
              </w:rPr>
            </w:pPr>
            <w:r>
              <w:rPr>
                <w:rFonts w:ascii="Verdana" w:hAnsi="Verdana"/>
                <w:sz w:val="16"/>
                <w:szCs w:val="16"/>
              </w:rPr>
              <w:t>(2,07%)</w:t>
            </w:r>
          </w:p>
        </w:tc>
        <w:tc>
          <w:tcPr>
            <w:tcW w:w="1134" w:type="dxa"/>
            <w:shd w:val="clear" w:color="auto" w:fill="auto"/>
          </w:tcPr>
          <w:p w14:paraId="1FBEE27B"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79035D0D"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115A9CC"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71FA425"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30F7C8AD" w14:textId="77777777" w:rsidTr="00524304">
        <w:tc>
          <w:tcPr>
            <w:tcW w:w="4536" w:type="dxa"/>
          </w:tcPr>
          <w:p w14:paraId="76E4A80C"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SWIX 40</w:t>
            </w:r>
          </w:p>
        </w:tc>
        <w:tc>
          <w:tcPr>
            <w:tcW w:w="1134" w:type="dxa"/>
          </w:tcPr>
          <w:p w14:paraId="3D0FCF18" w14:textId="78A6F94B" w:rsidR="005466AD" w:rsidRPr="00B81A28" w:rsidRDefault="009E246C" w:rsidP="00524304">
            <w:pPr>
              <w:spacing w:before="40" w:after="40" w:line="300" w:lineRule="atLeast"/>
              <w:jc w:val="center"/>
              <w:rPr>
                <w:rFonts w:ascii="Verdana" w:hAnsi="Verdana"/>
                <w:sz w:val="16"/>
                <w:szCs w:val="16"/>
              </w:rPr>
            </w:pPr>
            <w:r>
              <w:rPr>
                <w:rFonts w:ascii="Verdana" w:hAnsi="Verdana"/>
                <w:sz w:val="16"/>
                <w:szCs w:val="16"/>
              </w:rPr>
              <w:t>18,63%</w:t>
            </w:r>
          </w:p>
        </w:tc>
        <w:tc>
          <w:tcPr>
            <w:tcW w:w="1276" w:type="dxa"/>
          </w:tcPr>
          <w:p w14:paraId="22889394" w14:textId="04FF9947" w:rsidR="005466AD" w:rsidRPr="00B81A28" w:rsidRDefault="009E246C" w:rsidP="00524304">
            <w:pPr>
              <w:spacing w:before="40" w:after="40" w:line="300" w:lineRule="atLeast"/>
              <w:jc w:val="center"/>
              <w:rPr>
                <w:rFonts w:ascii="Verdana" w:hAnsi="Verdana"/>
                <w:sz w:val="16"/>
                <w:szCs w:val="16"/>
              </w:rPr>
            </w:pPr>
            <w:r>
              <w:rPr>
                <w:rFonts w:ascii="Verdana" w:hAnsi="Verdana"/>
                <w:sz w:val="16"/>
                <w:szCs w:val="16"/>
              </w:rPr>
              <w:t>(8,71%)</w:t>
            </w:r>
          </w:p>
        </w:tc>
        <w:tc>
          <w:tcPr>
            <w:tcW w:w="1134" w:type="dxa"/>
          </w:tcPr>
          <w:p w14:paraId="6C924FA8" w14:textId="3310B490" w:rsidR="005466AD" w:rsidRPr="00B81A28" w:rsidRDefault="009E246C" w:rsidP="00524304">
            <w:pPr>
              <w:spacing w:before="40" w:after="40" w:line="300" w:lineRule="atLeast"/>
              <w:jc w:val="center"/>
              <w:rPr>
                <w:rFonts w:ascii="Verdana" w:hAnsi="Verdana"/>
                <w:sz w:val="16"/>
                <w:szCs w:val="16"/>
              </w:rPr>
            </w:pPr>
            <w:r>
              <w:rPr>
                <w:rFonts w:ascii="Verdana" w:hAnsi="Verdana"/>
                <w:sz w:val="16"/>
                <w:szCs w:val="16"/>
              </w:rPr>
              <w:t>(6,09%)</w:t>
            </w:r>
          </w:p>
        </w:tc>
        <w:tc>
          <w:tcPr>
            <w:tcW w:w="1134" w:type="dxa"/>
          </w:tcPr>
          <w:p w14:paraId="4406D764" w14:textId="61F56E0F" w:rsidR="005466AD" w:rsidRPr="00B81A28" w:rsidRDefault="009E246C" w:rsidP="00524304">
            <w:pPr>
              <w:spacing w:before="40" w:after="40" w:line="300" w:lineRule="atLeast"/>
              <w:jc w:val="center"/>
              <w:rPr>
                <w:rFonts w:ascii="Verdana" w:hAnsi="Verdana"/>
                <w:sz w:val="16"/>
                <w:szCs w:val="16"/>
              </w:rPr>
            </w:pPr>
            <w:r>
              <w:rPr>
                <w:rFonts w:ascii="Verdana" w:hAnsi="Verdana"/>
                <w:sz w:val="16"/>
                <w:szCs w:val="16"/>
              </w:rPr>
              <w:t>(12,52%)</w:t>
            </w:r>
          </w:p>
        </w:tc>
        <w:tc>
          <w:tcPr>
            <w:tcW w:w="1134" w:type="dxa"/>
          </w:tcPr>
          <w:p w14:paraId="5581FECE" w14:textId="10EA4F20" w:rsidR="005466AD" w:rsidRPr="00B81A28" w:rsidRDefault="009E246C" w:rsidP="00524304">
            <w:pPr>
              <w:spacing w:before="40" w:after="40" w:line="300" w:lineRule="atLeast"/>
              <w:jc w:val="center"/>
              <w:rPr>
                <w:rFonts w:ascii="Verdana" w:hAnsi="Verdana"/>
                <w:sz w:val="16"/>
                <w:szCs w:val="16"/>
              </w:rPr>
            </w:pPr>
            <w:r>
              <w:rPr>
                <w:rFonts w:ascii="Verdana" w:hAnsi="Verdana"/>
                <w:sz w:val="16"/>
                <w:szCs w:val="16"/>
              </w:rPr>
              <w:t>(5,61%)</w:t>
            </w:r>
          </w:p>
        </w:tc>
        <w:tc>
          <w:tcPr>
            <w:tcW w:w="1134" w:type="dxa"/>
            <w:shd w:val="clear" w:color="auto" w:fill="auto"/>
          </w:tcPr>
          <w:p w14:paraId="7718F8C1"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140BEEBD"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8D28E6C"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0AE7CD5"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534B024E" w14:textId="77777777" w:rsidTr="00524304">
        <w:tc>
          <w:tcPr>
            <w:tcW w:w="14884" w:type="dxa"/>
            <w:gridSpan w:val="10"/>
            <w:shd w:val="clear" w:color="auto" w:fill="7583BD"/>
            <w:vAlign w:val="center"/>
          </w:tcPr>
          <w:p w14:paraId="2CDA71C3" w14:textId="77777777" w:rsidR="005466AD" w:rsidRPr="00B81A28" w:rsidRDefault="005466AD" w:rsidP="00524304">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Broad Equity Market Access: Top 50</w:t>
            </w:r>
          </w:p>
        </w:tc>
      </w:tr>
      <w:tr w:rsidR="005466AD" w:rsidRPr="00DC35BB" w14:paraId="57436FD1" w14:textId="77777777" w:rsidTr="00524304">
        <w:tc>
          <w:tcPr>
            <w:tcW w:w="4536" w:type="dxa"/>
          </w:tcPr>
          <w:p w14:paraId="7FA45A93" w14:textId="77777777" w:rsidR="005466AD" w:rsidRPr="00DC35BB" w:rsidRDefault="005466AD" w:rsidP="00524304">
            <w:pPr>
              <w:spacing w:before="40" w:after="40" w:line="300" w:lineRule="atLeast"/>
              <w:rPr>
                <w:rFonts w:ascii="Verdana" w:hAnsi="Verdana"/>
                <w:b/>
                <w:sz w:val="16"/>
                <w:szCs w:val="16"/>
              </w:rPr>
            </w:pPr>
            <w:r>
              <w:rPr>
                <w:rFonts w:ascii="Verdana" w:hAnsi="Verdana"/>
                <w:b/>
                <w:sz w:val="16"/>
                <w:szCs w:val="16"/>
              </w:rPr>
              <w:t>FTSE/JSE All Share Index</w:t>
            </w:r>
          </w:p>
        </w:tc>
        <w:tc>
          <w:tcPr>
            <w:tcW w:w="1134" w:type="dxa"/>
          </w:tcPr>
          <w:p w14:paraId="5F33BD59" w14:textId="466D8099" w:rsidR="005466AD" w:rsidRPr="00DC35BB" w:rsidRDefault="00754F4A" w:rsidP="00524304">
            <w:pPr>
              <w:spacing w:before="40" w:after="40" w:line="300" w:lineRule="atLeast"/>
              <w:jc w:val="center"/>
              <w:rPr>
                <w:rFonts w:ascii="Verdana" w:hAnsi="Verdana"/>
                <w:b/>
                <w:sz w:val="16"/>
                <w:szCs w:val="16"/>
              </w:rPr>
            </w:pPr>
            <w:r>
              <w:rPr>
                <w:rFonts w:ascii="Verdana" w:hAnsi="Verdana"/>
                <w:b/>
                <w:sz w:val="16"/>
                <w:szCs w:val="16"/>
              </w:rPr>
              <w:t>16,80%</w:t>
            </w:r>
          </w:p>
        </w:tc>
        <w:tc>
          <w:tcPr>
            <w:tcW w:w="1276" w:type="dxa"/>
          </w:tcPr>
          <w:p w14:paraId="5EF3FA96" w14:textId="4F8BD3E3" w:rsidR="005466AD" w:rsidRPr="00DC35BB" w:rsidRDefault="00754F4A" w:rsidP="00524304">
            <w:pPr>
              <w:spacing w:before="40" w:after="40" w:line="300" w:lineRule="atLeast"/>
              <w:jc w:val="center"/>
              <w:rPr>
                <w:rFonts w:ascii="Verdana" w:hAnsi="Verdana"/>
                <w:b/>
                <w:sz w:val="16"/>
                <w:szCs w:val="16"/>
              </w:rPr>
            </w:pPr>
            <w:r>
              <w:rPr>
                <w:rFonts w:ascii="Verdana" w:hAnsi="Verdana"/>
                <w:b/>
                <w:sz w:val="16"/>
                <w:szCs w:val="16"/>
              </w:rPr>
              <w:t>(9,67%)</w:t>
            </w:r>
          </w:p>
        </w:tc>
        <w:tc>
          <w:tcPr>
            <w:tcW w:w="1134" w:type="dxa"/>
          </w:tcPr>
          <w:p w14:paraId="50E144FA" w14:textId="62103B6F" w:rsidR="005466AD" w:rsidRPr="00DC35BB" w:rsidRDefault="00754F4A" w:rsidP="00524304">
            <w:pPr>
              <w:spacing w:before="40" w:after="40" w:line="300" w:lineRule="atLeast"/>
              <w:jc w:val="center"/>
              <w:rPr>
                <w:rFonts w:ascii="Verdana" w:hAnsi="Verdana"/>
                <w:b/>
                <w:sz w:val="16"/>
                <w:szCs w:val="16"/>
              </w:rPr>
            </w:pPr>
            <w:r>
              <w:rPr>
                <w:rFonts w:ascii="Verdana" w:hAnsi="Verdana"/>
                <w:b/>
                <w:sz w:val="16"/>
                <w:szCs w:val="16"/>
              </w:rPr>
              <w:t>(8,20%)</w:t>
            </w:r>
          </w:p>
        </w:tc>
        <w:tc>
          <w:tcPr>
            <w:tcW w:w="1134" w:type="dxa"/>
          </w:tcPr>
          <w:p w14:paraId="6D2007A7" w14:textId="67AED18B" w:rsidR="005466AD" w:rsidRPr="00DC35BB" w:rsidRDefault="00754F4A" w:rsidP="00524304">
            <w:pPr>
              <w:spacing w:before="40" w:after="40" w:line="300" w:lineRule="atLeast"/>
              <w:jc w:val="center"/>
              <w:rPr>
                <w:rFonts w:ascii="Verdana" w:hAnsi="Verdana"/>
                <w:b/>
                <w:sz w:val="16"/>
                <w:szCs w:val="16"/>
              </w:rPr>
            </w:pPr>
            <w:r>
              <w:rPr>
                <w:rFonts w:ascii="Verdana" w:hAnsi="Verdana"/>
                <w:b/>
                <w:sz w:val="16"/>
                <w:szCs w:val="16"/>
              </w:rPr>
              <w:t>(10,78%)</w:t>
            </w:r>
          </w:p>
        </w:tc>
        <w:tc>
          <w:tcPr>
            <w:tcW w:w="1134" w:type="dxa"/>
          </w:tcPr>
          <w:p w14:paraId="00D293E6" w14:textId="1855A8F6" w:rsidR="005466AD" w:rsidRPr="00DC35BB" w:rsidRDefault="00754F4A" w:rsidP="00524304">
            <w:pPr>
              <w:spacing w:before="40" w:after="40" w:line="300" w:lineRule="atLeast"/>
              <w:jc w:val="center"/>
              <w:rPr>
                <w:rFonts w:ascii="Verdana" w:hAnsi="Verdana"/>
                <w:b/>
                <w:sz w:val="16"/>
                <w:szCs w:val="16"/>
              </w:rPr>
            </w:pPr>
            <w:r>
              <w:rPr>
                <w:rFonts w:ascii="Verdana" w:hAnsi="Verdana"/>
                <w:b/>
                <w:sz w:val="16"/>
                <w:szCs w:val="16"/>
              </w:rPr>
              <w:t>(3,74%)</w:t>
            </w:r>
          </w:p>
        </w:tc>
        <w:tc>
          <w:tcPr>
            <w:tcW w:w="1134" w:type="dxa"/>
            <w:shd w:val="clear" w:color="auto" w:fill="auto"/>
          </w:tcPr>
          <w:p w14:paraId="29808658" w14:textId="712770B5" w:rsidR="005466AD" w:rsidRPr="00DC35BB" w:rsidRDefault="00754F4A" w:rsidP="00524304">
            <w:pPr>
              <w:spacing w:before="40" w:after="40" w:line="300" w:lineRule="atLeast"/>
              <w:jc w:val="center"/>
              <w:rPr>
                <w:rFonts w:ascii="Verdana" w:hAnsi="Verdana"/>
                <w:b/>
                <w:sz w:val="16"/>
                <w:szCs w:val="16"/>
              </w:rPr>
            </w:pPr>
            <w:r>
              <w:rPr>
                <w:rFonts w:ascii="Verdana" w:hAnsi="Verdana"/>
                <w:b/>
                <w:sz w:val="16"/>
                <w:szCs w:val="16"/>
              </w:rPr>
              <w:t>1,08%</w:t>
            </w:r>
          </w:p>
        </w:tc>
        <w:tc>
          <w:tcPr>
            <w:tcW w:w="1134" w:type="dxa"/>
            <w:shd w:val="clear" w:color="auto" w:fill="auto"/>
          </w:tcPr>
          <w:p w14:paraId="42AEA2C1" w14:textId="7AC838FA" w:rsidR="005466AD" w:rsidRPr="00DC35BB" w:rsidRDefault="00754F4A" w:rsidP="00524304">
            <w:pPr>
              <w:spacing w:before="40" w:after="40" w:line="300" w:lineRule="atLeast"/>
              <w:jc w:val="center"/>
              <w:rPr>
                <w:rFonts w:ascii="Verdana" w:hAnsi="Verdana"/>
                <w:b/>
                <w:sz w:val="16"/>
                <w:szCs w:val="16"/>
              </w:rPr>
            </w:pPr>
            <w:r>
              <w:rPr>
                <w:rFonts w:ascii="Verdana" w:hAnsi="Verdana"/>
                <w:b/>
                <w:sz w:val="16"/>
                <w:szCs w:val="16"/>
              </w:rPr>
              <w:t>1,58%</w:t>
            </w:r>
          </w:p>
        </w:tc>
        <w:tc>
          <w:tcPr>
            <w:tcW w:w="1134" w:type="dxa"/>
          </w:tcPr>
          <w:p w14:paraId="40A6A1B7" w14:textId="7C4172BA" w:rsidR="005466AD" w:rsidRPr="00DC35BB" w:rsidRDefault="00754F4A" w:rsidP="00524304">
            <w:pPr>
              <w:spacing w:before="40" w:after="40" w:line="300" w:lineRule="atLeast"/>
              <w:jc w:val="center"/>
              <w:rPr>
                <w:rFonts w:ascii="Verdana" w:hAnsi="Verdana"/>
                <w:b/>
                <w:sz w:val="16"/>
                <w:szCs w:val="16"/>
              </w:rPr>
            </w:pPr>
            <w:r>
              <w:rPr>
                <w:rFonts w:ascii="Verdana" w:hAnsi="Verdana"/>
                <w:b/>
                <w:sz w:val="16"/>
                <w:szCs w:val="16"/>
              </w:rPr>
              <w:t>7,09%</w:t>
            </w:r>
          </w:p>
        </w:tc>
        <w:tc>
          <w:tcPr>
            <w:tcW w:w="1134" w:type="dxa"/>
          </w:tcPr>
          <w:p w14:paraId="5396B24F" w14:textId="4B5C3D64" w:rsidR="005466AD" w:rsidRPr="00DC35BB" w:rsidRDefault="00754F4A" w:rsidP="00524304">
            <w:pPr>
              <w:spacing w:before="40" w:after="40" w:line="300" w:lineRule="atLeast"/>
              <w:jc w:val="center"/>
              <w:rPr>
                <w:rFonts w:ascii="Verdana" w:hAnsi="Verdana"/>
                <w:b/>
                <w:sz w:val="16"/>
                <w:szCs w:val="16"/>
              </w:rPr>
            </w:pPr>
            <w:r>
              <w:rPr>
                <w:rFonts w:ascii="Verdana" w:hAnsi="Verdana"/>
                <w:b/>
                <w:sz w:val="16"/>
                <w:szCs w:val="16"/>
              </w:rPr>
              <w:t>9,10%</w:t>
            </w:r>
          </w:p>
        </w:tc>
      </w:tr>
      <w:tr w:rsidR="005466AD" w:rsidRPr="00B81A28" w14:paraId="421EA5BE" w14:textId="77777777" w:rsidTr="00524304">
        <w:tc>
          <w:tcPr>
            <w:tcW w:w="4536" w:type="dxa"/>
          </w:tcPr>
          <w:p w14:paraId="51258D13"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CoreShares S&amp;P Top 50</w:t>
            </w:r>
          </w:p>
        </w:tc>
        <w:tc>
          <w:tcPr>
            <w:tcW w:w="1134" w:type="dxa"/>
          </w:tcPr>
          <w:p w14:paraId="28A1FE2D" w14:textId="5582319D" w:rsidR="005466AD" w:rsidRPr="00B81A28" w:rsidRDefault="00AF4C80" w:rsidP="00524304">
            <w:pPr>
              <w:spacing w:before="40" w:after="40" w:line="300" w:lineRule="atLeast"/>
              <w:jc w:val="center"/>
              <w:rPr>
                <w:rFonts w:ascii="Verdana" w:hAnsi="Verdana"/>
                <w:sz w:val="16"/>
                <w:szCs w:val="16"/>
              </w:rPr>
            </w:pPr>
            <w:r>
              <w:rPr>
                <w:rFonts w:ascii="Verdana" w:hAnsi="Verdana"/>
                <w:sz w:val="16"/>
                <w:szCs w:val="16"/>
              </w:rPr>
              <w:t>17,01%</w:t>
            </w:r>
          </w:p>
        </w:tc>
        <w:tc>
          <w:tcPr>
            <w:tcW w:w="1276" w:type="dxa"/>
          </w:tcPr>
          <w:p w14:paraId="69A0C9E1" w14:textId="5F3C1BB0" w:rsidR="005466AD" w:rsidRPr="00B81A28" w:rsidRDefault="00AF4C80" w:rsidP="00524304">
            <w:pPr>
              <w:spacing w:before="40" w:after="40" w:line="300" w:lineRule="atLeast"/>
              <w:jc w:val="center"/>
              <w:rPr>
                <w:rFonts w:ascii="Verdana" w:hAnsi="Verdana"/>
                <w:sz w:val="16"/>
                <w:szCs w:val="16"/>
              </w:rPr>
            </w:pPr>
            <w:r>
              <w:rPr>
                <w:rFonts w:ascii="Verdana" w:hAnsi="Verdana"/>
                <w:sz w:val="16"/>
                <w:szCs w:val="16"/>
              </w:rPr>
              <w:t>(10,20%)</w:t>
            </w:r>
          </w:p>
        </w:tc>
        <w:tc>
          <w:tcPr>
            <w:tcW w:w="1134" w:type="dxa"/>
          </w:tcPr>
          <w:p w14:paraId="586DAC28" w14:textId="6164F5B6" w:rsidR="005466AD" w:rsidRPr="00B81A28" w:rsidRDefault="00AF4C80" w:rsidP="00524304">
            <w:pPr>
              <w:spacing w:before="40" w:after="40" w:line="300" w:lineRule="atLeast"/>
              <w:jc w:val="center"/>
              <w:rPr>
                <w:rFonts w:ascii="Verdana" w:hAnsi="Verdana"/>
                <w:sz w:val="16"/>
                <w:szCs w:val="16"/>
              </w:rPr>
            </w:pPr>
            <w:r>
              <w:rPr>
                <w:rFonts w:ascii="Verdana" w:hAnsi="Verdana"/>
                <w:sz w:val="16"/>
                <w:szCs w:val="16"/>
              </w:rPr>
              <w:t>(9,26%)</w:t>
            </w:r>
          </w:p>
        </w:tc>
        <w:tc>
          <w:tcPr>
            <w:tcW w:w="1134" w:type="dxa"/>
          </w:tcPr>
          <w:p w14:paraId="02725832" w14:textId="11C56791" w:rsidR="005466AD" w:rsidRPr="00B81A28" w:rsidRDefault="00AF4C80" w:rsidP="00524304">
            <w:pPr>
              <w:spacing w:before="40" w:after="40" w:line="300" w:lineRule="atLeast"/>
              <w:jc w:val="center"/>
              <w:rPr>
                <w:rFonts w:ascii="Verdana" w:hAnsi="Verdana"/>
                <w:sz w:val="16"/>
                <w:szCs w:val="16"/>
              </w:rPr>
            </w:pPr>
            <w:r>
              <w:rPr>
                <w:rFonts w:ascii="Verdana" w:hAnsi="Verdana"/>
                <w:sz w:val="16"/>
                <w:szCs w:val="16"/>
              </w:rPr>
              <w:t>(11,52%)</w:t>
            </w:r>
          </w:p>
        </w:tc>
        <w:tc>
          <w:tcPr>
            <w:tcW w:w="1134" w:type="dxa"/>
          </w:tcPr>
          <w:p w14:paraId="77AE2B96" w14:textId="12AF6B29" w:rsidR="005466AD" w:rsidRPr="00B81A28" w:rsidRDefault="00AF4C80" w:rsidP="00524304">
            <w:pPr>
              <w:spacing w:before="40" w:after="40" w:line="300" w:lineRule="atLeast"/>
              <w:jc w:val="center"/>
              <w:rPr>
                <w:rFonts w:ascii="Verdana" w:hAnsi="Verdana"/>
                <w:sz w:val="16"/>
                <w:szCs w:val="16"/>
              </w:rPr>
            </w:pPr>
            <w:r>
              <w:rPr>
                <w:rFonts w:ascii="Verdana" w:hAnsi="Verdana"/>
                <w:sz w:val="16"/>
                <w:szCs w:val="16"/>
              </w:rPr>
              <w:t>(4,60%)</w:t>
            </w:r>
          </w:p>
        </w:tc>
        <w:tc>
          <w:tcPr>
            <w:tcW w:w="1134" w:type="dxa"/>
            <w:shd w:val="clear" w:color="auto" w:fill="auto"/>
          </w:tcPr>
          <w:p w14:paraId="6FCB06E3" w14:textId="4EB8F7A8" w:rsidR="005466AD" w:rsidRPr="00B81A28" w:rsidRDefault="00AF4C80" w:rsidP="00524304">
            <w:pPr>
              <w:spacing w:before="40" w:after="40" w:line="300" w:lineRule="atLeast"/>
              <w:jc w:val="center"/>
              <w:rPr>
                <w:rFonts w:ascii="Verdana" w:hAnsi="Verdana"/>
                <w:sz w:val="16"/>
                <w:szCs w:val="16"/>
              </w:rPr>
            </w:pPr>
            <w:r>
              <w:rPr>
                <w:rFonts w:ascii="Verdana" w:hAnsi="Verdana"/>
                <w:sz w:val="16"/>
                <w:szCs w:val="16"/>
              </w:rPr>
              <w:t>1,57%</w:t>
            </w:r>
          </w:p>
        </w:tc>
        <w:tc>
          <w:tcPr>
            <w:tcW w:w="1134" w:type="dxa"/>
            <w:shd w:val="clear" w:color="auto" w:fill="auto"/>
          </w:tcPr>
          <w:p w14:paraId="5AD42AE0"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87DA952"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7D56F61"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41541A6A" w14:textId="77777777" w:rsidTr="00524304">
        <w:tc>
          <w:tcPr>
            <w:tcW w:w="14884" w:type="dxa"/>
            <w:gridSpan w:val="10"/>
            <w:shd w:val="clear" w:color="auto" w:fill="7583BD"/>
          </w:tcPr>
          <w:p w14:paraId="2CC94B22" w14:textId="77777777" w:rsidR="005466AD" w:rsidRPr="00B81A28" w:rsidRDefault="005466AD" w:rsidP="00524304">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JSE Equity Sector Exposure</w:t>
            </w:r>
          </w:p>
        </w:tc>
      </w:tr>
      <w:tr w:rsidR="005466AD" w:rsidRPr="00B81A28" w14:paraId="4E755BE0" w14:textId="77777777" w:rsidTr="00524304">
        <w:tc>
          <w:tcPr>
            <w:tcW w:w="4536" w:type="dxa"/>
          </w:tcPr>
          <w:p w14:paraId="52861DC9"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Ashburton MidCap</w:t>
            </w:r>
          </w:p>
        </w:tc>
        <w:tc>
          <w:tcPr>
            <w:tcW w:w="1134" w:type="dxa"/>
          </w:tcPr>
          <w:p w14:paraId="7E319A95" w14:textId="7937B4AC" w:rsidR="005466AD" w:rsidRPr="00B81A28" w:rsidRDefault="00D1434B" w:rsidP="00524304">
            <w:pPr>
              <w:spacing w:before="40" w:after="40" w:line="300" w:lineRule="atLeast"/>
              <w:jc w:val="center"/>
              <w:rPr>
                <w:rFonts w:ascii="Verdana" w:hAnsi="Verdana"/>
                <w:sz w:val="16"/>
                <w:szCs w:val="16"/>
              </w:rPr>
            </w:pPr>
            <w:r>
              <w:rPr>
                <w:rFonts w:ascii="Verdana" w:hAnsi="Verdana"/>
                <w:sz w:val="16"/>
                <w:szCs w:val="16"/>
              </w:rPr>
              <w:t>11,34%</w:t>
            </w:r>
          </w:p>
        </w:tc>
        <w:tc>
          <w:tcPr>
            <w:tcW w:w="1276" w:type="dxa"/>
          </w:tcPr>
          <w:p w14:paraId="50043BEA" w14:textId="5A5BA761" w:rsidR="005466AD" w:rsidRPr="00B81A28" w:rsidRDefault="00D1434B" w:rsidP="00524304">
            <w:pPr>
              <w:spacing w:before="40" w:after="40" w:line="300" w:lineRule="atLeast"/>
              <w:jc w:val="center"/>
              <w:rPr>
                <w:rFonts w:ascii="Verdana" w:hAnsi="Verdana"/>
                <w:sz w:val="16"/>
                <w:szCs w:val="16"/>
              </w:rPr>
            </w:pPr>
            <w:r>
              <w:rPr>
                <w:rFonts w:ascii="Verdana" w:hAnsi="Verdana"/>
                <w:sz w:val="16"/>
                <w:szCs w:val="16"/>
              </w:rPr>
              <w:t>(28,74%)</w:t>
            </w:r>
          </w:p>
        </w:tc>
        <w:tc>
          <w:tcPr>
            <w:tcW w:w="1134" w:type="dxa"/>
          </w:tcPr>
          <w:p w14:paraId="4D7B6E87" w14:textId="10058421" w:rsidR="005466AD" w:rsidRPr="00B81A28" w:rsidRDefault="00D1434B" w:rsidP="00524304">
            <w:pPr>
              <w:spacing w:before="40" w:after="40" w:line="300" w:lineRule="atLeast"/>
              <w:jc w:val="center"/>
              <w:rPr>
                <w:rFonts w:ascii="Verdana" w:hAnsi="Verdana"/>
                <w:sz w:val="16"/>
                <w:szCs w:val="16"/>
              </w:rPr>
            </w:pPr>
            <w:r>
              <w:rPr>
                <w:rFonts w:ascii="Verdana" w:hAnsi="Verdana"/>
                <w:sz w:val="16"/>
                <w:szCs w:val="16"/>
              </w:rPr>
              <w:t>(26,07%)</w:t>
            </w:r>
          </w:p>
        </w:tc>
        <w:tc>
          <w:tcPr>
            <w:tcW w:w="1134" w:type="dxa"/>
          </w:tcPr>
          <w:p w14:paraId="134C07D0" w14:textId="78094A17" w:rsidR="005466AD" w:rsidRPr="00B81A28" w:rsidRDefault="00D1434B" w:rsidP="00524304">
            <w:pPr>
              <w:spacing w:before="40" w:after="40" w:line="300" w:lineRule="atLeast"/>
              <w:jc w:val="center"/>
              <w:rPr>
                <w:rFonts w:ascii="Verdana" w:hAnsi="Verdana"/>
                <w:sz w:val="16"/>
                <w:szCs w:val="16"/>
              </w:rPr>
            </w:pPr>
            <w:r>
              <w:rPr>
                <w:rFonts w:ascii="Verdana" w:hAnsi="Verdana"/>
                <w:sz w:val="16"/>
                <w:szCs w:val="16"/>
              </w:rPr>
              <w:t>(23,87%)</w:t>
            </w:r>
          </w:p>
        </w:tc>
        <w:tc>
          <w:tcPr>
            <w:tcW w:w="1134" w:type="dxa"/>
          </w:tcPr>
          <w:p w14:paraId="66D47713" w14:textId="3FD24A8D" w:rsidR="005466AD" w:rsidRPr="00B81A28" w:rsidRDefault="00F05E6C" w:rsidP="00524304">
            <w:pPr>
              <w:spacing w:before="40" w:after="40" w:line="300" w:lineRule="atLeast"/>
              <w:jc w:val="center"/>
              <w:rPr>
                <w:rFonts w:ascii="Verdana" w:hAnsi="Verdana"/>
                <w:sz w:val="16"/>
                <w:szCs w:val="16"/>
              </w:rPr>
            </w:pPr>
            <w:r>
              <w:rPr>
                <w:rFonts w:ascii="Verdana" w:hAnsi="Verdana"/>
                <w:sz w:val="16"/>
                <w:szCs w:val="16"/>
              </w:rPr>
              <w:t>(15,03%)</w:t>
            </w:r>
          </w:p>
        </w:tc>
        <w:tc>
          <w:tcPr>
            <w:tcW w:w="1134" w:type="dxa"/>
            <w:shd w:val="clear" w:color="auto" w:fill="auto"/>
          </w:tcPr>
          <w:p w14:paraId="7FE8FCCC" w14:textId="065E9187" w:rsidR="005466AD" w:rsidRPr="00B81A28" w:rsidRDefault="00F05E6C" w:rsidP="00524304">
            <w:pPr>
              <w:spacing w:before="40" w:after="40" w:line="300" w:lineRule="atLeast"/>
              <w:jc w:val="center"/>
              <w:rPr>
                <w:rFonts w:ascii="Verdana" w:hAnsi="Verdana"/>
                <w:sz w:val="16"/>
                <w:szCs w:val="16"/>
              </w:rPr>
            </w:pPr>
            <w:r>
              <w:rPr>
                <w:rFonts w:ascii="Verdana" w:hAnsi="Verdana"/>
                <w:sz w:val="16"/>
                <w:szCs w:val="16"/>
              </w:rPr>
              <w:t>(8,54%)</w:t>
            </w:r>
          </w:p>
        </w:tc>
        <w:tc>
          <w:tcPr>
            <w:tcW w:w="1134" w:type="dxa"/>
            <w:shd w:val="clear" w:color="auto" w:fill="auto"/>
          </w:tcPr>
          <w:p w14:paraId="283729B4" w14:textId="0BAA901F" w:rsidR="005466AD" w:rsidRPr="00B81A28" w:rsidRDefault="00F05E6C" w:rsidP="00524304">
            <w:pPr>
              <w:spacing w:before="40" w:after="40" w:line="300" w:lineRule="atLeast"/>
              <w:jc w:val="center"/>
              <w:rPr>
                <w:rFonts w:ascii="Verdana" w:hAnsi="Verdana"/>
                <w:sz w:val="16"/>
                <w:szCs w:val="16"/>
              </w:rPr>
            </w:pPr>
            <w:r>
              <w:rPr>
                <w:rFonts w:ascii="Verdana" w:hAnsi="Verdana"/>
                <w:sz w:val="16"/>
                <w:szCs w:val="16"/>
              </w:rPr>
              <w:t>(4,11%)</w:t>
            </w:r>
          </w:p>
        </w:tc>
        <w:tc>
          <w:tcPr>
            <w:tcW w:w="1134" w:type="dxa"/>
          </w:tcPr>
          <w:p w14:paraId="6747A126" w14:textId="696C757C" w:rsidR="005466AD" w:rsidRPr="00B81A28" w:rsidRDefault="00F05E6C" w:rsidP="00524304">
            <w:pPr>
              <w:spacing w:before="40" w:after="40" w:line="300" w:lineRule="atLeast"/>
              <w:jc w:val="center"/>
              <w:rPr>
                <w:rFonts w:ascii="Verdana" w:hAnsi="Verdana"/>
                <w:sz w:val="16"/>
                <w:szCs w:val="16"/>
              </w:rPr>
            </w:pPr>
            <w:r>
              <w:rPr>
                <w:rFonts w:ascii="Verdana" w:hAnsi="Verdana"/>
                <w:sz w:val="16"/>
                <w:szCs w:val="16"/>
              </w:rPr>
              <w:t>2,10%</w:t>
            </w:r>
          </w:p>
        </w:tc>
        <w:tc>
          <w:tcPr>
            <w:tcW w:w="1134" w:type="dxa"/>
          </w:tcPr>
          <w:p w14:paraId="41FE28F0"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6E13DFF6" w14:textId="77777777" w:rsidTr="00524304">
        <w:tc>
          <w:tcPr>
            <w:tcW w:w="4536" w:type="dxa"/>
          </w:tcPr>
          <w:p w14:paraId="07526E4E"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Satrix FINI 15</w:t>
            </w:r>
          </w:p>
        </w:tc>
        <w:tc>
          <w:tcPr>
            <w:tcW w:w="1134" w:type="dxa"/>
          </w:tcPr>
          <w:p w14:paraId="005E5638" w14:textId="763D2FC4" w:rsidR="005466AD" w:rsidRPr="00B81A28" w:rsidRDefault="00F05E6C" w:rsidP="00524304">
            <w:pPr>
              <w:spacing w:before="40" w:after="40" w:line="300" w:lineRule="atLeast"/>
              <w:jc w:val="center"/>
              <w:rPr>
                <w:rFonts w:ascii="Verdana" w:hAnsi="Verdana"/>
                <w:sz w:val="16"/>
                <w:szCs w:val="16"/>
              </w:rPr>
            </w:pPr>
            <w:r>
              <w:rPr>
                <w:rFonts w:ascii="Verdana" w:hAnsi="Verdana"/>
                <w:sz w:val="16"/>
                <w:szCs w:val="16"/>
              </w:rPr>
              <w:t>20,58%</w:t>
            </w:r>
          </w:p>
        </w:tc>
        <w:tc>
          <w:tcPr>
            <w:tcW w:w="1276" w:type="dxa"/>
          </w:tcPr>
          <w:p w14:paraId="3E1E5871" w14:textId="4FEDDF8D" w:rsidR="005466AD" w:rsidRPr="00B81A28" w:rsidRDefault="00F05E6C" w:rsidP="00524304">
            <w:pPr>
              <w:spacing w:before="40" w:after="40" w:line="300" w:lineRule="atLeast"/>
              <w:jc w:val="center"/>
              <w:rPr>
                <w:rFonts w:ascii="Verdana" w:hAnsi="Verdana"/>
                <w:sz w:val="16"/>
                <w:szCs w:val="16"/>
              </w:rPr>
            </w:pPr>
            <w:r>
              <w:rPr>
                <w:rFonts w:ascii="Verdana" w:hAnsi="Verdana"/>
                <w:sz w:val="16"/>
                <w:szCs w:val="16"/>
              </w:rPr>
              <w:t>(29,80%)</w:t>
            </w:r>
          </w:p>
        </w:tc>
        <w:tc>
          <w:tcPr>
            <w:tcW w:w="1134" w:type="dxa"/>
          </w:tcPr>
          <w:p w14:paraId="2D33C670" w14:textId="53C8E212" w:rsidR="005466AD" w:rsidRPr="00B81A28" w:rsidRDefault="00F05E6C" w:rsidP="00524304">
            <w:pPr>
              <w:spacing w:before="40" w:after="40" w:line="300" w:lineRule="atLeast"/>
              <w:jc w:val="center"/>
              <w:rPr>
                <w:rFonts w:ascii="Verdana" w:hAnsi="Verdana"/>
                <w:sz w:val="16"/>
                <w:szCs w:val="16"/>
              </w:rPr>
            </w:pPr>
            <w:r>
              <w:rPr>
                <w:rFonts w:ascii="Verdana" w:hAnsi="Verdana"/>
                <w:sz w:val="16"/>
                <w:szCs w:val="16"/>
              </w:rPr>
              <w:t>(32,90%)</w:t>
            </w:r>
          </w:p>
        </w:tc>
        <w:tc>
          <w:tcPr>
            <w:tcW w:w="1134" w:type="dxa"/>
          </w:tcPr>
          <w:p w14:paraId="36508151" w14:textId="123A1844" w:rsidR="005466AD" w:rsidRPr="00B81A28" w:rsidRDefault="00F05E6C" w:rsidP="00524304">
            <w:pPr>
              <w:spacing w:before="40" w:after="40" w:line="300" w:lineRule="atLeast"/>
              <w:jc w:val="center"/>
              <w:rPr>
                <w:rFonts w:ascii="Verdana" w:hAnsi="Verdana"/>
                <w:sz w:val="16"/>
                <w:szCs w:val="16"/>
              </w:rPr>
            </w:pPr>
            <w:r>
              <w:rPr>
                <w:rFonts w:ascii="Verdana" w:hAnsi="Verdana"/>
                <w:sz w:val="16"/>
                <w:szCs w:val="16"/>
              </w:rPr>
              <w:t>(36</w:t>
            </w:r>
            <w:r w:rsidR="00E362DD">
              <w:rPr>
                <w:rFonts w:ascii="Verdana" w:hAnsi="Verdana"/>
                <w:sz w:val="16"/>
                <w:szCs w:val="16"/>
              </w:rPr>
              <w:t>,56%)</w:t>
            </w:r>
          </w:p>
        </w:tc>
        <w:tc>
          <w:tcPr>
            <w:tcW w:w="1134" w:type="dxa"/>
          </w:tcPr>
          <w:p w14:paraId="497DD6F8" w14:textId="2732CBA2" w:rsidR="005466AD" w:rsidRPr="00B81A28" w:rsidRDefault="00E362DD" w:rsidP="00524304">
            <w:pPr>
              <w:spacing w:before="40" w:after="40" w:line="300" w:lineRule="atLeast"/>
              <w:jc w:val="center"/>
              <w:rPr>
                <w:rFonts w:ascii="Verdana" w:hAnsi="Verdana"/>
                <w:sz w:val="16"/>
                <w:szCs w:val="16"/>
              </w:rPr>
            </w:pPr>
            <w:r>
              <w:rPr>
                <w:rFonts w:ascii="Verdana" w:hAnsi="Verdana"/>
                <w:sz w:val="16"/>
                <w:szCs w:val="16"/>
              </w:rPr>
              <w:t>(20,16%)</w:t>
            </w:r>
          </w:p>
        </w:tc>
        <w:tc>
          <w:tcPr>
            <w:tcW w:w="1134" w:type="dxa"/>
            <w:shd w:val="clear" w:color="auto" w:fill="auto"/>
          </w:tcPr>
          <w:p w14:paraId="7BACBA10" w14:textId="4514813D" w:rsidR="005466AD" w:rsidRPr="00B81A28" w:rsidRDefault="00E362DD" w:rsidP="00524304">
            <w:pPr>
              <w:spacing w:before="40" w:after="40" w:line="300" w:lineRule="atLeast"/>
              <w:jc w:val="center"/>
              <w:rPr>
                <w:rFonts w:ascii="Verdana" w:hAnsi="Verdana"/>
                <w:sz w:val="16"/>
                <w:szCs w:val="16"/>
              </w:rPr>
            </w:pPr>
            <w:r>
              <w:rPr>
                <w:rFonts w:ascii="Verdana" w:hAnsi="Verdana"/>
                <w:sz w:val="16"/>
                <w:szCs w:val="16"/>
              </w:rPr>
              <w:t>(7,63%)</w:t>
            </w:r>
          </w:p>
        </w:tc>
        <w:tc>
          <w:tcPr>
            <w:tcW w:w="1134" w:type="dxa"/>
            <w:shd w:val="clear" w:color="auto" w:fill="auto"/>
          </w:tcPr>
          <w:p w14:paraId="2C6AED14" w14:textId="5B95E6A4" w:rsidR="005466AD" w:rsidRPr="00B81A28" w:rsidRDefault="00E362DD" w:rsidP="00524304">
            <w:pPr>
              <w:spacing w:before="40" w:after="40" w:line="300" w:lineRule="atLeast"/>
              <w:jc w:val="center"/>
              <w:rPr>
                <w:rFonts w:ascii="Verdana" w:hAnsi="Verdana"/>
                <w:sz w:val="16"/>
                <w:szCs w:val="16"/>
              </w:rPr>
            </w:pPr>
            <w:r>
              <w:rPr>
                <w:rFonts w:ascii="Verdana" w:hAnsi="Verdana"/>
                <w:sz w:val="16"/>
                <w:szCs w:val="16"/>
              </w:rPr>
              <w:t>(6,33%)</w:t>
            </w:r>
          </w:p>
        </w:tc>
        <w:tc>
          <w:tcPr>
            <w:tcW w:w="1134" w:type="dxa"/>
          </w:tcPr>
          <w:p w14:paraId="1D15D615" w14:textId="6AF81CEC" w:rsidR="005466AD" w:rsidRPr="00B81A28" w:rsidRDefault="00E362DD" w:rsidP="00524304">
            <w:pPr>
              <w:spacing w:before="40" w:after="40" w:line="300" w:lineRule="atLeast"/>
              <w:jc w:val="center"/>
              <w:rPr>
                <w:rFonts w:ascii="Verdana" w:hAnsi="Verdana"/>
                <w:sz w:val="16"/>
                <w:szCs w:val="16"/>
              </w:rPr>
            </w:pPr>
            <w:r>
              <w:rPr>
                <w:rFonts w:ascii="Verdana" w:hAnsi="Verdana"/>
                <w:sz w:val="16"/>
                <w:szCs w:val="16"/>
              </w:rPr>
              <w:t>2,66%</w:t>
            </w:r>
          </w:p>
        </w:tc>
        <w:tc>
          <w:tcPr>
            <w:tcW w:w="1134" w:type="dxa"/>
          </w:tcPr>
          <w:p w14:paraId="69C2B7D9" w14:textId="607C5557" w:rsidR="005466AD" w:rsidRPr="00B81A28" w:rsidRDefault="00E362DD" w:rsidP="00524304">
            <w:pPr>
              <w:spacing w:before="40" w:after="40" w:line="300" w:lineRule="atLeast"/>
              <w:jc w:val="center"/>
              <w:rPr>
                <w:rFonts w:ascii="Verdana" w:hAnsi="Verdana"/>
                <w:sz w:val="16"/>
                <w:szCs w:val="16"/>
              </w:rPr>
            </w:pPr>
            <w:r>
              <w:rPr>
                <w:rFonts w:ascii="Verdana" w:hAnsi="Verdana"/>
                <w:sz w:val="16"/>
                <w:szCs w:val="16"/>
              </w:rPr>
              <w:t>6,66%</w:t>
            </w:r>
          </w:p>
        </w:tc>
      </w:tr>
      <w:tr w:rsidR="005466AD" w:rsidRPr="00B81A28" w14:paraId="45E994E3" w14:textId="77777777" w:rsidTr="00524304">
        <w:tc>
          <w:tcPr>
            <w:tcW w:w="4536" w:type="dxa"/>
          </w:tcPr>
          <w:p w14:paraId="0B83E24C"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 xml:space="preserve">Satrix </w:t>
            </w:r>
            <w:r>
              <w:rPr>
                <w:rFonts w:ascii="Verdana" w:hAnsi="Verdana"/>
                <w:sz w:val="16"/>
                <w:szCs w:val="16"/>
              </w:rPr>
              <w:t xml:space="preserve">Capped </w:t>
            </w:r>
            <w:r w:rsidRPr="00B81A28">
              <w:rPr>
                <w:rFonts w:ascii="Verdana" w:hAnsi="Verdana"/>
                <w:sz w:val="16"/>
                <w:szCs w:val="16"/>
              </w:rPr>
              <w:t xml:space="preserve">INDI </w:t>
            </w:r>
          </w:p>
        </w:tc>
        <w:tc>
          <w:tcPr>
            <w:tcW w:w="1134" w:type="dxa"/>
          </w:tcPr>
          <w:p w14:paraId="5D8D2FE3" w14:textId="388AEC0D" w:rsidR="005466AD" w:rsidRPr="00B81A28" w:rsidRDefault="00466BBF" w:rsidP="00524304">
            <w:pPr>
              <w:spacing w:before="40" w:after="40" w:line="300" w:lineRule="atLeast"/>
              <w:jc w:val="center"/>
              <w:rPr>
                <w:rFonts w:ascii="Verdana" w:hAnsi="Verdana"/>
                <w:sz w:val="16"/>
                <w:szCs w:val="16"/>
              </w:rPr>
            </w:pPr>
            <w:r>
              <w:rPr>
                <w:rFonts w:ascii="Verdana" w:hAnsi="Verdana"/>
                <w:sz w:val="16"/>
                <w:szCs w:val="16"/>
              </w:rPr>
              <w:t>11,79%</w:t>
            </w:r>
          </w:p>
        </w:tc>
        <w:tc>
          <w:tcPr>
            <w:tcW w:w="1276" w:type="dxa"/>
          </w:tcPr>
          <w:p w14:paraId="0C72ECBD" w14:textId="5478D57D" w:rsidR="005466AD" w:rsidRPr="00B81A28" w:rsidRDefault="00466BBF" w:rsidP="00524304">
            <w:pPr>
              <w:spacing w:before="40" w:after="40" w:line="300" w:lineRule="atLeast"/>
              <w:jc w:val="center"/>
              <w:rPr>
                <w:rFonts w:ascii="Verdana" w:hAnsi="Verdana"/>
                <w:sz w:val="16"/>
                <w:szCs w:val="16"/>
              </w:rPr>
            </w:pPr>
            <w:r>
              <w:rPr>
                <w:rFonts w:ascii="Verdana" w:hAnsi="Verdana"/>
                <w:sz w:val="16"/>
                <w:szCs w:val="16"/>
              </w:rPr>
              <w:t>(1,74%)</w:t>
            </w:r>
          </w:p>
        </w:tc>
        <w:tc>
          <w:tcPr>
            <w:tcW w:w="1134" w:type="dxa"/>
          </w:tcPr>
          <w:p w14:paraId="2FF0B6E6" w14:textId="6A6E309A" w:rsidR="005466AD" w:rsidRPr="00B81A28" w:rsidRDefault="00466BBF" w:rsidP="00524304">
            <w:pPr>
              <w:spacing w:before="40" w:after="40" w:line="300" w:lineRule="atLeast"/>
              <w:jc w:val="center"/>
              <w:rPr>
                <w:rFonts w:ascii="Verdana" w:hAnsi="Verdana"/>
                <w:sz w:val="16"/>
                <w:szCs w:val="16"/>
              </w:rPr>
            </w:pPr>
            <w:r>
              <w:rPr>
                <w:rFonts w:ascii="Verdana" w:hAnsi="Verdana"/>
                <w:sz w:val="16"/>
                <w:szCs w:val="16"/>
              </w:rPr>
              <w:t>1,13%</w:t>
            </w:r>
          </w:p>
        </w:tc>
        <w:tc>
          <w:tcPr>
            <w:tcW w:w="1134" w:type="dxa"/>
          </w:tcPr>
          <w:p w14:paraId="40A55DC9" w14:textId="2B438AF8" w:rsidR="005466AD" w:rsidRPr="00B81A28" w:rsidRDefault="00466BBF" w:rsidP="00524304">
            <w:pPr>
              <w:spacing w:before="40" w:after="40" w:line="300" w:lineRule="atLeast"/>
              <w:jc w:val="center"/>
              <w:rPr>
                <w:rFonts w:ascii="Verdana" w:hAnsi="Verdana"/>
                <w:sz w:val="16"/>
                <w:szCs w:val="16"/>
              </w:rPr>
            </w:pPr>
            <w:r>
              <w:rPr>
                <w:rFonts w:ascii="Verdana" w:hAnsi="Verdana"/>
                <w:sz w:val="16"/>
                <w:szCs w:val="16"/>
              </w:rPr>
              <w:t>(3,51%)</w:t>
            </w:r>
          </w:p>
        </w:tc>
        <w:tc>
          <w:tcPr>
            <w:tcW w:w="1134" w:type="dxa"/>
          </w:tcPr>
          <w:p w14:paraId="230BC5C2" w14:textId="565C6BC0" w:rsidR="005466AD" w:rsidRPr="00B81A28" w:rsidRDefault="00466BBF" w:rsidP="00524304">
            <w:pPr>
              <w:spacing w:before="40" w:after="40" w:line="300" w:lineRule="atLeast"/>
              <w:jc w:val="center"/>
              <w:rPr>
                <w:rFonts w:ascii="Verdana" w:hAnsi="Verdana"/>
                <w:sz w:val="16"/>
                <w:szCs w:val="16"/>
              </w:rPr>
            </w:pPr>
            <w:r>
              <w:rPr>
                <w:rFonts w:ascii="Verdana" w:hAnsi="Verdana"/>
                <w:sz w:val="16"/>
                <w:szCs w:val="16"/>
              </w:rPr>
              <w:t>(4,76%)</w:t>
            </w:r>
          </w:p>
        </w:tc>
        <w:tc>
          <w:tcPr>
            <w:tcW w:w="1134" w:type="dxa"/>
            <w:shd w:val="clear" w:color="auto" w:fill="auto"/>
          </w:tcPr>
          <w:p w14:paraId="15AE5FDF" w14:textId="3BDB71E2" w:rsidR="005466AD" w:rsidRPr="00B81A28" w:rsidRDefault="00466BBF" w:rsidP="00524304">
            <w:pPr>
              <w:spacing w:before="40" w:after="40" w:line="300" w:lineRule="atLeast"/>
              <w:jc w:val="center"/>
              <w:rPr>
                <w:rFonts w:ascii="Verdana" w:hAnsi="Verdana"/>
                <w:sz w:val="16"/>
                <w:szCs w:val="16"/>
              </w:rPr>
            </w:pPr>
            <w:r>
              <w:rPr>
                <w:rFonts w:ascii="Verdana" w:hAnsi="Verdana"/>
                <w:sz w:val="16"/>
                <w:szCs w:val="16"/>
              </w:rPr>
              <w:t>(0,66%)</w:t>
            </w:r>
          </w:p>
        </w:tc>
        <w:tc>
          <w:tcPr>
            <w:tcW w:w="1134" w:type="dxa"/>
            <w:shd w:val="clear" w:color="auto" w:fill="auto"/>
          </w:tcPr>
          <w:p w14:paraId="5DA0B0EC" w14:textId="7A421A1F" w:rsidR="005466AD" w:rsidRPr="00B81A28" w:rsidRDefault="00466BBF" w:rsidP="00524304">
            <w:pPr>
              <w:spacing w:before="40" w:after="40" w:line="300" w:lineRule="atLeast"/>
              <w:jc w:val="center"/>
              <w:rPr>
                <w:rFonts w:ascii="Verdana" w:hAnsi="Verdana"/>
                <w:sz w:val="16"/>
                <w:szCs w:val="16"/>
              </w:rPr>
            </w:pPr>
            <w:r>
              <w:rPr>
                <w:rFonts w:ascii="Verdana" w:hAnsi="Verdana"/>
                <w:sz w:val="16"/>
                <w:szCs w:val="16"/>
              </w:rPr>
              <w:t>1,42%</w:t>
            </w:r>
          </w:p>
        </w:tc>
        <w:tc>
          <w:tcPr>
            <w:tcW w:w="1134" w:type="dxa"/>
          </w:tcPr>
          <w:p w14:paraId="78B02F70" w14:textId="7077BBEC" w:rsidR="005466AD" w:rsidRPr="00B81A28" w:rsidRDefault="00466BBF" w:rsidP="00524304">
            <w:pPr>
              <w:spacing w:before="40" w:after="40" w:line="300" w:lineRule="atLeast"/>
              <w:jc w:val="center"/>
              <w:rPr>
                <w:rFonts w:ascii="Verdana" w:hAnsi="Verdana"/>
                <w:sz w:val="16"/>
                <w:szCs w:val="16"/>
              </w:rPr>
            </w:pPr>
            <w:r>
              <w:rPr>
                <w:rFonts w:ascii="Verdana" w:hAnsi="Verdana"/>
                <w:sz w:val="16"/>
                <w:szCs w:val="16"/>
              </w:rPr>
              <w:t>8,60%</w:t>
            </w:r>
          </w:p>
        </w:tc>
        <w:tc>
          <w:tcPr>
            <w:tcW w:w="1134" w:type="dxa"/>
          </w:tcPr>
          <w:p w14:paraId="1A18D67F" w14:textId="33B097F1" w:rsidR="005466AD" w:rsidRPr="00B81A28" w:rsidRDefault="00466BBF" w:rsidP="00524304">
            <w:pPr>
              <w:spacing w:before="40" w:after="40" w:line="300" w:lineRule="atLeast"/>
              <w:jc w:val="center"/>
              <w:rPr>
                <w:rFonts w:ascii="Verdana" w:hAnsi="Verdana"/>
                <w:sz w:val="16"/>
                <w:szCs w:val="16"/>
              </w:rPr>
            </w:pPr>
            <w:r>
              <w:rPr>
                <w:rFonts w:ascii="Verdana" w:hAnsi="Verdana"/>
                <w:sz w:val="16"/>
                <w:szCs w:val="16"/>
              </w:rPr>
              <w:t>13,70%</w:t>
            </w:r>
          </w:p>
        </w:tc>
      </w:tr>
      <w:tr w:rsidR="005466AD" w:rsidRPr="00B81A28" w14:paraId="76AB5BFA" w14:textId="77777777" w:rsidTr="00524304">
        <w:tc>
          <w:tcPr>
            <w:tcW w:w="4536" w:type="dxa"/>
          </w:tcPr>
          <w:p w14:paraId="2D019EA2"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Satrix RESI 10</w:t>
            </w:r>
          </w:p>
        </w:tc>
        <w:tc>
          <w:tcPr>
            <w:tcW w:w="1134" w:type="dxa"/>
          </w:tcPr>
          <w:p w14:paraId="322F8259" w14:textId="350199A9" w:rsidR="005466AD" w:rsidRPr="00B81A28" w:rsidRDefault="00705229" w:rsidP="00524304">
            <w:pPr>
              <w:spacing w:before="40" w:after="40" w:line="300" w:lineRule="atLeast"/>
              <w:jc w:val="center"/>
              <w:rPr>
                <w:rFonts w:ascii="Verdana" w:hAnsi="Verdana"/>
                <w:sz w:val="16"/>
                <w:szCs w:val="16"/>
              </w:rPr>
            </w:pPr>
            <w:r>
              <w:rPr>
                <w:rFonts w:ascii="Verdana" w:hAnsi="Verdana"/>
                <w:sz w:val="16"/>
                <w:szCs w:val="16"/>
              </w:rPr>
              <w:t>23,26%</w:t>
            </w:r>
          </w:p>
        </w:tc>
        <w:tc>
          <w:tcPr>
            <w:tcW w:w="1276" w:type="dxa"/>
          </w:tcPr>
          <w:p w14:paraId="63A84D79" w14:textId="48BCC18C" w:rsidR="005466AD" w:rsidRPr="00B81A28" w:rsidRDefault="00705229" w:rsidP="00524304">
            <w:pPr>
              <w:spacing w:before="40" w:after="40" w:line="300" w:lineRule="atLeast"/>
              <w:jc w:val="center"/>
              <w:rPr>
                <w:rFonts w:ascii="Verdana" w:hAnsi="Verdana"/>
                <w:sz w:val="16"/>
                <w:szCs w:val="16"/>
              </w:rPr>
            </w:pPr>
            <w:r>
              <w:rPr>
                <w:rFonts w:ascii="Verdana" w:hAnsi="Verdana"/>
                <w:sz w:val="16"/>
                <w:szCs w:val="16"/>
              </w:rPr>
              <w:t>(5,26%)</w:t>
            </w:r>
          </w:p>
        </w:tc>
        <w:tc>
          <w:tcPr>
            <w:tcW w:w="1134" w:type="dxa"/>
          </w:tcPr>
          <w:p w14:paraId="4AB0FD30" w14:textId="2395C31D" w:rsidR="005466AD" w:rsidRPr="00B81A28" w:rsidRDefault="00705229" w:rsidP="00524304">
            <w:pPr>
              <w:spacing w:before="40" w:after="40" w:line="300" w:lineRule="atLeast"/>
              <w:jc w:val="center"/>
              <w:rPr>
                <w:rFonts w:ascii="Verdana" w:hAnsi="Verdana"/>
                <w:sz w:val="16"/>
                <w:szCs w:val="16"/>
              </w:rPr>
            </w:pPr>
            <w:r>
              <w:rPr>
                <w:rFonts w:ascii="Verdana" w:hAnsi="Verdana"/>
                <w:sz w:val="16"/>
                <w:szCs w:val="16"/>
              </w:rPr>
              <w:t>(1,62%)</w:t>
            </w:r>
          </w:p>
        </w:tc>
        <w:tc>
          <w:tcPr>
            <w:tcW w:w="1134" w:type="dxa"/>
          </w:tcPr>
          <w:p w14:paraId="02EDF94D" w14:textId="14DAB189" w:rsidR="005466AD" w:rsidRPr="00B81A28" w:rsidRDefault="00705229" w:rsidP="00524304">
            <w:pPr>
              <w:spacing w:before="40" w:after="40" w:line="300" w:lineRule="atLeast"/>
              <w:jc w:val="center"/>
              <w:rPr>
                <w:rFonts w:ascii="Verdana" w:hAnsi="Verdana"/>
                <w:sz w:val="16"/>
                <w:szCs w:val="16"/>
              </w:rPr>
            </w:pPr>
            <w:r>
              <w:rPr>
                <w:rFonts w:ascii="Verdana" w:hAnsi="Verdana"/>
                <w:sz w:val="16"/>
                <w:szCs w:val="16"/>
              </w:rPr>
              <w:t>1,10%</w:t>
            </w:r>
          </w:p>
        </w:tc>
        <w:tc>
          <w:tcPr>
            <w:tcW w:w="1134" w:type="dxa"/>
          </w:tcPr>
          <w:p w14:paraId="7E81B0CC" w14:textId="4FB2F1FF" w:rsidR="005466AD" w:rsidRPr="00B81A28" w:rsidRDefault="00705229" w:rsidP="00524304">
            <w:pPr>
              <w:spacing w:before="40" w:after="40" w:line="300" w:lineRule="atLeast"/>
              <w:jc w:val="center"/>
              <w:rPr>
                <w:rFonts w:ascii="Verdana" w:hAnsi="Verdana"/>
                <w:sz w:val="16"/>
                <w:szCs w:val="16"/>
              </w:rPr>
            </w:pPr>
            <w:r>
              <w:rPr>
                <w:rFonts w:ascii="Verdana" w:hAnsi="Verdana"/>
                <w:sz w:val="16"/>
                <w:szCs w:val="16"/>
              </w:rPr>
              <w:t>11,95%</w:t>
            </w:r>
          </w:p>
        </w:tc>
        <w:tc>
          <w:tcPr>
            <w:tcW w:w="1134" w:type="dxa"/>
            <w:shd w:val="clear" w:color="auto" w:fill="auto"/>
          </w:tcPr>
          <w:p w14:paraId="50687A4C" w14:textId="6AA7ADCB" w:rsidR="005466AD" w:rsidRPr="00B81A28" w:rsidRDefault="00705229" w:rsidP="00524304">
            <w:pPr>
              <w:spacing w:before="40" w:after="40" w:line="300" w:lineRule="atLeast"/>
              <w:jc w:val="center"/>
              <w:rPr>
                <w:rFonts w:ascii="Verdana" w:hAnsi="Verdana"/>
                <w:sz w:val="16"/>
                <w:szCs w:val="16"/>
              </w:rPr>
            </w:pPr>
            <w:r>
              <w:rPr>
                <w:rFonts w:ascii="Verdana" w:hAnsi="Verdana"/>
                <w:sz w:val="16"/>
                <w:szCs w:val="16"/>
              </w:rPr>
              <w:t>14,51%</w:t>
            </w:r>
          </w:p>
        </w:tc>
        <w:tc>
          <w:tcPr>
            <w:tcW w:w="1134" w:type="dxa"/>
            <w:shd w:val="clear" w:color="auto" w:fill="auto"/>
          </w:tcPr>
          <w:p w14:paraId="53288DA6" w14:textId="79D719DF" w:rsidR="005466AD" w:rsidRPr="00B81A28" w:rsidRDefault="00705229" w:rsidP="00524304">
            <w:pPr>
              <w:spacing w:before="40" w:after="40" w:line="300" w:lineRule="atLeast"/>
              <w:jc w:val="center"/>
              <w:rPr>
                <w:rFonts w:ascii="Verdana" w:hAnsi="Verdana"/>
                <w:sz w:val="16"/>
                <w:szCs w:val="16"/>
              </w:rPr>
            </w:pPr>
            <w:r>
              <w:rPr>
                <w:rFonts w:ascii="Verdana" w:hAnsi="Verdana"/>
                <w:sz w:val="16"/>
                <w:szCs w:val="16"/>
              </w:rPr>
              <w:t>3,33%</w:t>
            </w:r>
          </w:p>
        </w:tc>
        <w:tc>
          <w:tcPr>
            <w:tcW w:w="1134" w:type="dxa"/>
          </w:tcPr>
          <w:p w14:paraId="55CF038D" w14:textId="66A4374A" w:rsidR="005466AD" w:rsidRPr="00B81A28" w:rsidRDefault="00705229" w:rsidP="00524304">
            <w:pPr>
              <w:spacing w:before="40" w:after="40" w:line="300" w:lineRule="atLeast"/>
              <w:jc w:val="center"/>
              <w:rPr>
                <w:rFonts w:ascii="Verdana" w:hAnsi="Verdana"/>
                <w:sz w:val="16"/>
                <w:szCs w:val="16"/>
              </w:rPr>
            </w:pPr>
            <w:r>
              <w:rPr>
                <w:rFonts w:ascii="Verdana" w:hAnsi="Verdana"/>
                <w:sz w:val="16"/>
                <w:szCs w:val="16"/>
              </w:rPr>
              <w:t>3,48%</w:t>
            </w:r>
          </w:p>
        </w:tc>
        <w:tc>
          <w:tcPr>
            <w:tcW w:w="1134" w:type="dxa"/>
          </w:tcPr>
          <w:p w14:paraId="01C827CC" w14:textId="7934CC01" w:rsidR="005466AD" w:rsidRPr="00B81A28" w:rsidRDefault="00705229" w:rsidP="00524304">
            <w:pPr>
              <w:spacing w:before="40" w:after="40" w:line="300" w:lineRule="atLeast"/>
              <w:jc w:val="center"/>
              <w:rPr>
                <w:rFonts w:ascii="Verdana" w:hAnsi="Verdana"/>
                <w:sz w:val="16"/>
                <w:szCs w:val="16"/>
              </w:rPr>
            </w:pPr>
            <w:r>
              <w:rPr>
                <w:rFonts w:ascii="Verdana" w:hAnsi="Verdana"/>
                <w:sz w:val="16"/>
                <w:szCs w:val="16"/>
              </w:rPr>
              <w:t>1,54%</w:t>
            </w:r>
          </w:p>
        </w:tc>
      </w:tr>
    </w:tbl>
    <w:p w14:paraId="26F47FBC" w14:textId="77777777" w:rsidR="005466AD" w:rsidRDefault="005466AD" w:rsidP="005466AD">
      <w:pPr>
        <w:spacing w:after="0" w:line="240" w:lineRule="auto"/>
        <w:rPr>
          <w:rFonts w:ascii="Verdana" w:hAnsi="Verdana"/>
          <w:sz w:val="16"/>
          <w:szCs w:val="16"/>
        </w:rPr>
      </w:pPr>
    </w:p>
    <w:p w14:paraId="0CD507B9" w14:textId="77777777" w:rsidR="005466AD" w:rsidRDefault="005466AD" w:rsidP="005466AD">
      <w:pPr>
        <w:spacing w:after="0" w:line="240" w:lineRule="auto"/>
        <w:rPr>
          <w:rFonts w:ascii="Verdana" w:hAnsi="Verdana"/>
          <w:sz w:val="16"/>
          <w:szCs w:val="16"/>
        </w:rPr>
      </w:pPr>
    </w:p>
    <w:p w14:paraId="6395EF10" w14:textId="77777777" w:rsidR="005466AD" w:rsidRPr="00B81A28" w:rsidRDefault="005466AD" w:rsidP="005466AD">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0B93C94C" wp14:editId="3F9E2E4B">
            <wp:extent cx="3057525" cy="642486"/>
            <wp:effectExtent l="0" t="0" r="0" b="5715"/>
            <wp:docPr id="8" name="Picture 8"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5466AD" w:rsidRPr="00B81A28" w14:paraId="7F8A2E35" w14:textId="77777777" w:rsidTr="00524304">
        <w:tc>
          <w:tcPr>
            <w:tcW w:w="14884" w:type="dxa"/>
            <w:gridSpan w:val="10"/>
            <w:shd w:val="clear" w:color="auto" w:fill="CB2229"/>
            <w:vAlign w:val="center"/>
          </w:tcPr>
          <w:p w14:paraId="0A01351F"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6B5FA6D9"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30 April 2020</w:t>
            </w:r>
          </w:p>
          <w:p w14:paraId="4F90C2B3"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5466AD" w:rsidRPr="00B81A28" w14:paraId="6B01558A" w14:textId="77777777" w:rsidTr="00524304">
        <w:tc>
          <w:tcPr>
            <w:tcW w:w="4536" w:type="dxa"/>
            <w:shd w:val="clear" w:color="auto" w:fill="4C4C4C"/>
          </w:tcPr>
          <w:p w14:paraId="731B97A5" w14:textId="77777777" w:rsidR="005466AD" w:rsidRPr="0067766B" w:rsidRDefault="005466AD" w:rsidP="00524304">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04958078"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766E21E1"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7A16ADF8"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531CFF66"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1A7ED315"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0E749D1B"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2ABBCB6F"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017824C4"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79271298"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5466AD" w:rsidRPr="00B81A28" w14:paraId="6169A2D0" w14:textId="77777777" w:rsidTr="00524304">
        <w:tc>
          <w:tcPr>
            <w:tcW w:w="14884" w:type="dxa"/>
            <w:gridSpan w:val="10"/>
            <w:shd w:val="clear" w:color="auto" w:fill="7583BD"/>
            <w:vAlign w:val="center"/>
          </w:tcPr>
          <w:p w14:paraId="2D3B9255" w14:textId="77777777" w:rsidR="005466AD" w:rsidRPr="00B81A28" w:rsidRDefault="005466AD" w:rsidP="00524304">
            <w:pPr>
              <w:spacing w:before="40" w:after="40" w:line="320" w:lineRule="atLeast"/>
              <w:rPr>
                <w:rFonts w:ascii="Verdana" w:hAnsi="Verdana"/>
                <w:b/>
                <w:color w:val="FFFFFF" w:themeColor="background1"/>
                <w:sz w:val="16"/>
                <w:szCs w:val="16"/>
              </w:rPr>
            </w:pPr>
            <w:r>
              <w:rPr>
                <w:rFonts w:ascii="Verdana" w:hAnsi="Verdana"/>
                <w:b/>
                <w:color w:val="FFFFFF" w:themeColor="background1"/>
                <w:sz w:val="16"/>
                <w:szCs w:val="16"/>
              </w:rPr>
              <w:t>Floating Interest Rates</w:t>
            </w:r>
          </w:p>
        </w:tc>
      </w:tr>
      <w:tr w:rsidR="005466AD" w:rsidRPr="00B81A28" w14:paraId="0F6DF233" w14:textId="77777777" w:rsidTr="00524304">
        <w:tc>
          <w:tcPr>
            <w:tcW w:w="4536" w:type="dxa"/>
          </w:tcPr>
          <w:p w14:paraId="2C9800E5" w14:textId="77777777" w:rsidR="005466AD" w:rsidRPr="00B81A28" w:rsidRDefault="005466AD" w:rsidP="00524304">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TRACI (Total Return)</w:t>
            </w:r>
          </w:p>
        </w:tc>
        <w:tc>
          <w:tcPr>
            <w:tcW w:w="1134" w:type="dxa"/>
          </w:tcPr>
          <w:p w14:paraId="5E672A48" w14:textId="17BC0897" w:rsidR="005466AD" w:rsidRPr="00B81A28" w:rsidRDefault="00D820E5" w:rsidP="00524304">
            <w:pPr>
              <w:tabs>
                <w:tab w:val="left" w:pos="1050"/>
              </w:tabs>
              <w:spacing w:before="40" w:after="40" w:line="320" w:lineRule="atLeast"/>
              <w:jc w:val="center"/>
              <w:rPr>
                <w:rFonts w:ascii="Verdana" w:hAnsi="Verdana"/>
                <w:sz w:val="16"/>
                <w:szCs w:val="16"/>
              </w:rPr>
            </w:pPr>
            <w:r>
              <w:rPr>
                <w:rFonts w:ascii="Verdana" w:hAnsi="Verdana"/>
                <w:sz w:val="16"/>
                <w:szCs w:val="16"/>
              </w:rPr>
              <w:t>0,71%</w:t>
            </w:r>
          </w:p>
        </w:tc>
        <w:tc>
          <w:tcPr>
            <w:tcW w:w="1276" w:type="dxa"/>
          </w:tcPr>
          <w:p w14:paraId="36CDE4DF" w14:textId="4E85F0F2" w:rsidR="005466AD" w:rsidRPr="00B81A28" w:rsidRDefault="00D820E5" w:rsidP="00524304">
            <w:pPr>
              <w:spacing w:before="40" w:after="40" w:line="320" w:lineRule="atLeast"/>
              <w:jc w:val="center"/>
              <w:rPr>
                <w:rFonts w:ascii="Verdana" w:hAnsi="Verdana"/>
                <w:sz w:val="16"/>
                <w:szCs w:val="16"/>
              </w:rPr>
            </w:pPr>
            <w:r>
              <w:rPr>
                <w:rFonts w:ascii="Verdana" w:hAnsi="Verdana"/>
                <w:sz w:val="16"/>
                <w:szCs w:val="16"/>
              </w:rPr>
              <w:t>1,81%</w:t>
            </w:r>
          </w:p>
        </w:tc>
        <w:tc>
          <w:tcPr>
            <w:tcW w:w="1134" w:type="dxa"/>
          </w:tcPr>
          <w:p w14:paraId="13D21B40" w14:textId="7ED7E26C" w:rsidR="005466AD" w:rsidRPr="00B81A28" w:rsidRDefault="00D820E5" w:rsidP="00524304">
            <w:pPr>
              <w:spacing w:before="40" w:after="40" w:line="320" w:lineRule="atLeast"/>
              <w:jc w:val="center"/>
              <w:rPr>
                <w:rFonts w:ascii="Verdana" w:hAnsi="Verdana"/>
                <w:sz w:val="16"/>
                <w:szCs w:val="16"/>
              </w:rPr>
            </w:pPr>
            <w:r>
              <w:rPr>
                <w:rFonts w:ascii="Verdana" w:hAnsi="Verdana"/>
                <w:sz w:val="16"/>
                <w:szCs w:val="16"/>
              </w:rPr>
              <w:t>3,58%</w:t>
            </w:r>
          </w:p>
        </w:tc>
        <w:tc>
          <w:tcPr>
            <w:tcW w:w="1134" w:type="dxa"/>
          </w:tcPr>
          <w:p w14:paraId="7E6C30BA" w14:textId="41B32A81" w:rsidR="005466AD" w:rsidRPr="00B81A28" w:rsidRDefault="00D820E5" w:rsidP="00524304">
            <w:pPr>
              <w:spacing w:before="40" w:after="40" w:line="320" w:lineRule="atLeast"/>
              <w:jc w:val="center"/>
              <w:rPr>
                <w:rFonts w:ascii="Verdana" w:hAnsi="Verdana"/>
                <w:sz w:val="16"/>
                <w:szCs w:val="16"/>
              </w:rPr>
            </w:pPr>
            <w:r>
              <w:rPr>
                <w:rFonts w:ascii="Verdana" w:hAnsi="Verdana"/>
                <w:sz w:val="16"/>
                <w:szCs w:val="16"/>
              </w:rPr>
              <w:t>7,25%</w:t>
            </w:r>
          </w:p>
        </w:tc>
        <w:tc>
          <w:tcPr>
            <w:tcW w:w="1134" w:type="dxa"/>
          </w:tcPr>
          <w:p w14:paraId="17963E8B" w14:textId="13495CB6" w:rsidR="005466AD" w:rsidRPr="00B81A28" w:rsidRDefault="00D820E5" w:rsidP="00524304">
            <w:pPr>
              <w:spacing w:before="40" w:after="40" w:line="320" w:lineRule="atLeast"/>
              <w:jc w:val="center"/>
              <w:rPr>
                <w:rFonts w:ascii="Verdana" w:hAnsi="Verdana"/>
                <w:sz w:val="16"/>
                <w:szCs w:val="16"/>
              </w:rPr>
            </w:pPr>
            <w:r>
              <w:rPr>
                <w:rFonts w:ascii="Verdana" w:hAnsi="Verdana"/>
                <w:sz w:val="16"/>
                <w:szCs w:val="16"/>
              </w:rPr>
              <w:t>7,05%</w:t>
            </w:r>
          </w:p>
        </w:tc>
        <w:tc>
          <w:tcPr>
            <w:tcW w:w="1134" w:type="dxa"/>
            <w:shd w:val="clear" w:color="auto" w:fill="auto"/>
          </w:tcPr>
          <w:p w14:paraId="79EA0E6B" w14:textId="61DFA5A7" w:rsidR="005466AD" w:rsidRPr="00B81A28" w:rsidRDefault="00EE5A18" w:rsidP="00524304">
            <w:pPr>
              <w:spacing w:before="40" w:after="40" w:line="320" w:lineRule="atLeast"/>
              <w:jc w:val="center"/>
              <w:rPr>
                <w:rFonts w:ascii="Verdana" w:hAnsi="Verdana"/>
                <w:sz w:val="16"/>
                <w:szCs w:val="16"/>
              </w:rPr>
            </w:pPr>
            <w:r>
              <w:rPr>
                <w:rFonts w:ascii="Verdana" w:hAnsi="Verdana"/>
                <w:sz w:val="16"/>
                <w:szCs w:val="16"/>
              </w:rPr>
              <w:t>7,10%</w:t>
            </w:r>
          </w:p>
        </w:tc>
        <w:tc>
          <w:tcPr>
            <w:tcW w:w="1134" w:type="dxa"/>
            <w:shd w:val="clear" w:color="auto" w:fill="auto"/>
          </w:tcPr>
          <w:p w14:paraId="23381A5B" w14:textId="30B34AD9" w:rsidR="005466AD" w:rsidRPr="00B81A28" w:rsidRDefault="00EE5A18" w:rsidP="00524304">
            <w:pPr>
              <w:spacing w:before="40" w:after="40" w:line="320" w:lineRule="atLeast"/>
              <w:jc w:val="center"/>
              <w:rPr>
                <w:rFonts w:ascii="Verdana" w:hAnsi="Verdana"/>
                <w:sz w:val="16"/>
                <w:szCs w:val="16"/>
              </w:rPr>
            </w:pPr>
            <w:r>
              <w:rPr>
                <w:rFonts w:ascii="Verdana" w:hAnsi="Verdana"/>
                <w:sz w:val="16"/>
                <w:szCs w:val="16"/>
              </w:rPr>
              <w:t>6,94%</w:t>
            </w:r>
          </w:p>
        </w:tc>
        <w:tc>
          <w:tcPr>
            <w:tcW w:w="1134" w:type="dxa"/>
          </w:tcPr>
          <w:p w14:paraId="3A57D5B9" w14:textId="63194327" w:rsidR="005466AD" w:rsidRPr="00B81A28" w:rsidRDefault="00EE5A18" w:rsidP="00524304">
            <w:pPr>
              <w:spacing w:before="40" w:after="40" w:line="320" w:lineRule="atLeast"/>
              <w:jc w:val="center"/>
              <w:rPr>
                <w:rFonts w:ascii="Verdana" w:hAnsi="Verdana"/>
                <w:sz w:val="16"/>
                <w:szCs w:val="16"/>
              </w:rPr>
            </w:pPr>
            <w:r>
              <w:rPr>
                <w:rFonts w:ascii="Verdana" w:hAnsi="Verdana"/>
                <w:sz w:val="16"/>
                <w:szCs w:val="16"/>
              </w:rPr>
              <w:t>6,57%</w:t>
            </w:r>
          </w:p>
        </w:tc>
        <w:tc>
          <w:tcPr>
            <w:tcW w:w="1134" w:type="dxa"/>
          </w:tcPr>
          <w:p w14:paraId="56AEEAAE" w14:textId="77777777" w:rsidR="005466AD" w:rsidRPr="00B81A28" w:rsidRDefault="005466AD" w:rsidP="00524304">
            <w:pPr>
              <w:spacing w:before="40" w:after="40" w:line="320" w:lineRule="atLeast"/>
              <w:jc w:val="center"/>
              <w:rPr>
                <w:rFonts w:ascii="Verdana" w:hAnsi="Verdana"/>
                <w:sz w:val="16"/>
                <w:szCs w:val="16"/>
              </w:rPr>
            </w:pPr>
            <w:r w:rsidRPr="00B81A28">
              <w:rPr>
                <w:rFonts w:ascii="Verdana" w:hAnsi="Verdana"/>
                <w:sz w:val="16"/>
                <w:szCs w:val="16"/>
              </w:rPr>
              <w:t>-</w:t>
            </w:r>
          </w:p>
        </w:tc>
      </w:tr>
      <w:tr w:rsidR="005466AD" w:rsidRPr="00B81A28" w14:paraId="13D5C873" w14:textId="77777777" w:rsidTr="00524304">
        <w:tc>
          <w:tcPr>
            <w:tcW w:w="4536" w:type="dxa"/>
          </w:tcPr>
          <w:p w14:paraId="07F151F7" w14:textId="77777777" w:rsidR="005466AD" w:rsidRPr="00B81A28" w:rsidRDefault="005466AD" w:rsidP="00524304">
            <w:pPr>
              <w:spacing w:before="40" w:after="40" w:line="320" w:lineRule="atLeast"/>
              <w:rPr>
                <w:rFonts w:ascii="Verdana" w:hAnsi="Verdana"/>
                <w:sz w:val="16"/>
                <w:szCs w:val="16"/>
              </w:rPr>
            </w:pPr>
            <w:r w:rsidRPr="00B81A28">
              <w:rPr>
                <w:rFonts w:ascii="Verdana" w:hAnsi="Verdana"/>
                <w:sz w:val="16"/>
                <w:szCs w:val="16"/>
              </w:rPr>
              <w:t>CoreShares PrefTrax</w:t>
            </w:r>
          </w:p>
        </w:tc>
        <w:tc>
          <w:tcPr>
            <w:tcW w:w="1134" w:type="dxa"/>
          </w:tcPr>
          <w:p w14:paraId="4FE2367D" w14:textId="0F72E6BD" w:rsidR="005466AD" w:rsidRPr="00B81A28" w:rsidRDefault="00EE5A18" w:rsidP="00524304">
            <w:pPr>
              <w:tabs>
                <w:tab w:val="left" w:pos="1050"/>
              </w:tabs>
              <w:spacing w:before="40" w:after="40" w:line="320" w:lineRule="atLeast"/>
              <w:jc w:val="center"/>
              <w:rPr>
                <w:rFonts w:ascii="Verdana" w:hAnsi="Verdana"/>
                <w:sz w:val="16"/>
                <w:szCs w:val="16"/>
              </w:rPr>
            </w:pPr>
            <w:r>
              <w:rPr>
                <w:rFonts w:ascii="Verdana" w:hAnsi="Verdana"/>
                <w:sz w:val="16"/>
                <w:szCs w:val="16"/>
              </w:rPr>
              <w:t>13,76%</w:t>
            </w:r>
          </w:p>
        </w:tc>
        <w:tc>
          <w:tcPr>
            <w:tcW w:w="1276" w:type="dxa"/>
          </w:tcPr>
          <w:p w14:paraId="3451375F" w14:textId="6FCB6C59" w:rsidR="005466AD" w:rsidRPr="00B81A28" w:rsidRDefault="00EE5A18" w:rsidP="00524304">
            <w:pPr>
              <w:spacing w:before="40" w:after="40" w:line="320" w:lineRule="atLeast"/>
              <w:jc w:val="center"/>
              <w:rPr>
                <w:rFonts w:ascii="Verdana" w:hAnsi="Verdana"/>
                <w:sz w:val="16"/>
                <w:szCs w:val="16"/>
              </w:rPr>
            </w:pPr>
            <w:r>
              <w:rPr>
                <w:rFonts w:ascii="Verdana" w:hAnsi="Verdana"/>
                <w:sz w:val="16"/>
                <w:szCs w:val="16"/>
              </w:rPr>
              <w:t>(22,17%)</w:t>
            </w:r>
          </w:p>
        </w:tc>
        <w:tc>
          <w:tcPr>
            <w:tcW w:w="1134" w:type="dxa"/>
          </w:tcPr>
          <w:p w14:paraId="2AC608CF" w14:textId="21B4EC42" w:rsidR="005466AD" w:rsidRPr="00B81A28" w:rsidRDefault="00EE5A18" w:rsidP="00524304">
            <w:pPr>
              <w:spacing w:before="40" w:after="40" w:line="320" w:lineRule="atLeast"/>
              <w:jc w:val="center"/>
              <w:rPr>
                <w:rFonts w:ascii="Verdana" w:hAnsi="Verdana"/>
                <w:sz w:val="16"/>
                <w:szCs w:val="16"/>
              </w:rPr>
            </w:pPr>
            <w:r>
              <w:rPr>
                <w:rFonts w:ascii="Verdana" w:hAnsi="Verdana"/>
                <w:sz w:val="16"/>
                <w:szCs w:val="16"/>
              </w:rPr>
              <w:t>(22,42%)</w:t>
            </w:r>
          </w:p>
        </w:tc>
        <w:tc>
          <w:tcPr>
            <w:tcW w:w="1134" w:type="dxa"/>
          </w:tcPr>
          <w:p w14:paraId="0A4CCA1D" w14:textId="50A1856C" w:rsidR="005466AD" w:rsidRPr="00B81A28" w:rsidRDefault="00EE5A18" w:rsidP="00524304">
            <w:pPr>
              <w:spacing w:before="40" w:after="40" w:line="320" w:lineRule="atLeast"/>
              <w:jc w:val="center"/>
              <w:rPr>
                <w:rFonts w:ascii="Verdana" w:hAnsi="Verdana"/>
                <w:sz w:val="16"/>
                <w:szCs w:val="16"/>
              </w:rPr>
            </w:pPr>
            <w:r>
              <w:rPr>
                <w:rFonts w:ascii="Verdana" w:hAnsi="Verdana"/>
                <w:sz w:val="16"/>
                <w:szCs w:val="16"/>
              </w:rPr>
              <w:t>(16,50%)</w:t>
            </w:r>
          </w:p>
        </w:tc>
        <w:tc>
          <w:tcPr>
            <w:tcW w:w="1134" w:type="dxa"/>
          </w:tcPr>
          <w:p w14:paraId="3EF27701" w14:textId="71990D49" w:rsidR="005466AD" w:rsidRPr="00B81A28" w:rsidRDefault="00052BAD" w:rsidP="00524304">
            <w:pPr>
              <w:spacing w:before="40" w:after="40" w:line="320" w:lineRule="atLeast"/>
              <w:jc w:val="center"/>
              <w:rPr>
                <w:rFonts w:ascii="Verdana" w:hAnsi="Verdana"/>
                <w:sz w:val="16"/>
                <w:szCs w:val="16"/>
              </w:rPr>
            </w:pPr>
            <w:r>
              <w:rPr>
                <w:rFonts w:ascii="Verdana" w:hAnsi="Verdana"/>
                <w:sz w:val="16"/>
                <w:szCs w:val="16"/>
              </w:rPr>
              <w:t>2,97%</w:t>
            </w:r>
          </w:p>
        </w:tc>
        <w:tc>
          <w:tcPr>
            <w:tcW w:w="1134" w:type="dxa"/>
            <w:shd w:val="clear" w:color="auto" w:fill="auto"/>
          </w:tcPr>
          <w:p w14:paraId="76CC2B3D" w14:textId="2178350F" w:rsidR="005466AD" w:rsidRPr="00B81A28" w:rsidRDefault="00052BAD" w:rsidP="00524304">
            <w:pPr>
              <w:spacing w:before="40" w:after="40" w:line="320" w:lineRule="atLeast"/>
              <w:jc w:val="center"/>
              <w:rPr>
                <w:rFonts w:ascii="Verdana" w:hAnsi="Verdana"/>
                <w:sz w:val="16"/>
                <w:szCs w:val="16"/>
              </w:rPr>
            </w:pPr>
            <w:r>
              <w:rPr>
                <w:rFonts w:ascii="Verdana" w:hAnsi="Verdana"/>
                <w:sz w:val="16"/>
                <w:szCs w:val="16"/>
              </w:rPr>
              <w:t>0,60%</w:t>
            </w:r>
          </w:p>
        </w:tc>
        <w:tc>
          <w:tcPr>
            <w:tcW w:w="1134" w:type="dxa"/>
            <w:shd w:val="clear" w:color="auto" w:fill="auto"/>
          </w:tcPr>
          <w:p w14:paraId="11A3C71D" w14:textId="4928245A" w:rsidR="005466AD" w:rsidRPr="00B81A28" w:rsidRDefault="00052BAD" w:rsidP="00524304">
            <w:pPr>
              <w:spacing w:before="40" w:after="40" w:line="320" w:lineRule="atLeast"/>
              <w:jc w:val="center"/>
              <w:rPr>
                <w:rFonts w:ascii="Verdana" w:hAnsi="Verdana"/>
                <w:sz w:val="16"/>
                <w:szCs w:val="16"/>
              </w:rPr>
            </w:pPr>
            <w:r>
              <w:rPr>
                <w:rFonts w:ascii="Verdana" w:hAnsi="Verdana"/>
                <w:sz w:val="16"/>
                <w:szCs w:val="16"/>
              </w:rPr>
              <w:t>4,27%</w:t>
            </w:r>
          </w:p>
        </w:tc>
        <w:tc>
          <w:tcPr>
            <w:tcW w:w="1134" w:type="dxa"/>
          </w:tcPr>
          <w:p w14:paraId="531A5211" w14:textId="157467CC" w:rsidR="005466AD" w:rsidRPr="00B81A28" w:rsidRDefault="00052BAD" w:rsidP="00524304">
            <w:pPr>
              <w:spacing w:before="40" w:after="40" w:line="320" w:lineRule="atLeast"/>
              <w:jc w:val="center"/>
              <w:rPr>
                <w:rFonts w:ascii="Verdana" w:hAnsi="Verdana"/>
                <w:sz w:val="16"/>
                <w:szCs w:val="16"/>
              </w:rPr>
            </w:pPr>
            <w:r>
              <w:rPr>
                <w:rFonts w:ascii="Verdana" w:hAnsi="Verdana"/>
                <w:sz w:val="16"/>
                <w:szCs w:val="16"/>
              </w:rPr>
              <w:t>3,36%</w:t>
            </w:r>
          </w:p>
        </w:tc>
        <w:tc>
          <w:tcPr>
            <w:tcW w:w="1134" w:type="dxa"/>
          </w:tcPr>
          <w:p w14:paraId="33CB284C" w14:textId="77777777" w:rsidR="005466AD" w:rsidRPr="00B81A28" w:rsidRDefault="005466AD" w:rsidP="00524304">
            <w:pPr>
              <w:spacing w:before="40" w:after="40" w:line="320" w:lineRule="atLeast"/>
              <w:jc w:val="center"/>
              <w:rPr>
                <w:rFonts w:ascii="Verdana" w:hAnsi="Verdana"/>
                <w:sz w:val="16"/>
                <w:szCs w:val="16"/>
              </w:rPr>
            </w:pPr>
            <w:r w:rsidRPr="00B81A28">
              <w:rPr>
                <w:rFonts w:ascii="Verdana" w:hAnsi="Verdana"/>
                <w:sz w:val="16"/>
                <w:szCs w:val="16"/>
              </w:rPr>
              <w:t>-</w:t>
            </w:r>
          </w:p>
        </w:tc>
      </w:tr>
      <w:tr w:rsidR="005466AD" w:rsidRPr="00B81A28" w14:paraId="064006CC" w14:textId="77777777" w:rsidTr="00524304">
        <w:tc>
          <w:tcPr>
            <w:tcW w:w="14884" w:type="dxa"/>
            <w:gridSpan w:val="10"/>
            <w:shd w:val="clear" w:color="auto" w:fill="7583BD"/>
            <w:vAlign w:val="center"/>
          </w:tcPr>
          <w:p w14:paraId="0B779948" w14:textId="77777777" w:rsidR="005466AD" w:rsidRPr="00E91BAA" w:rsidRDefault="005466AD" w:rsidP="00524304">
            <w:pPr>
              <w:spacing w:before="40" w:after="40" w:line="320" w:lineRule="atLeast"/>
              <w:rPr>
                <w:rFonts w:ascii="Verdana" w:hAnsi="Verdana"/>
                <w:b/>
                <w:sz w:val="16"/>
                <w:szCs w:val="16"/>
              </w:rPr>
            </w:pPr>
            <w:r w:rsidRPr="00E91BAA">
              <w:rPr>
                <w:rFonts w:ascii="Verdana" w:hAnsi="Verdana"/>
                <w:b/>
                <w:color w:val="FFFFFF" w:themeColor="background1"/>
                <w:sz w:val="16"/>
                <w:szCs w:val="16"/>
              </w:rPr>
              <w:t>Bond (fixed interest)</w:t>
            </w:r>
          </w:p>
        </w:tc>
      </w:tr>
      <w:tr w:rsidR="005466AD" w:rsidRPr="00253513" w14:paraId="53AC06BF" w14:textId="77777777" w:rsidTr="00524304">
        <w:tc>
          <w:tcPr>
            <w:tcW w:w="4536" w:type="dxa"/>
          </w:tcPr>
          <w:p w14:paraId="615176F5" w14:textId="77777777" w:rsidR="005466AD" w:rsidRPr="00253513" w:rsidRDefault="005466AD" w:rsidP="00524304">
            <w:pPr>
              <w:spacing w:before="40" w:after="40" w:line="320" w:lineRule="atLeast"/>
              <w:rPr>
                <w:rFonts w:ascii="Verdana" w:hAnsi="Verdana"/>
                <w:b/>
                <w:sz w:val="16"/>
                <w:szCs w:val="16"/>
              </w:rPr>
            </w:pPr>
            <w:r>
              <w:rPr>
                <w:rFonts w:ascii="Verdana" w:hAnsi="Verdana"/>
                <w:b/>
                <w:sz w:val="16"/>
                <w:szCs w:val="16"/>
              </w:rPr>
              <w:t>All Bond Index</w:t>
            </w:r>
          </w:p>
        </w:tc>
        <w:tc>
          <w:tcPr>
            <w:tcW w:w="1134" w:type="dxa"/>
          </w:tcPr>
          <w:p w14:paraId="0D4D6D59" w14:textId="4E987716" w:rsidR="005466AD" w:rsidRPr="00253513" w:rsidRDefault="00052BAD" w:rsidP="00524304">
            <w:pPr>
              <w:tabs>
                <w:tab w:val="left" w:pos="1050"/>
              </w:tabs>
              <w:spacing w:before="40" w:after="40" w:line="320" w:lineRule="atLeast"/>
              <w:jc w:val="center"/>
              <w:rPr>
                <w:rFonts w:ascii="Verdana" w:hAnsi="Verdana"/>
                <w:b/>
                <w:sz w:val="16"/>
                <w:szCs w:val="16"/>
              </w:rPr>
            </w:pPr>
            <w:r>
              <w:rPr>
                <w:rFonts w:ascii="Verdana" w:hAnsi="Verdana"/>
                <w:b/>
                <w:sz w:val="16"/>
                <w:szCs w:val="16"/>
              </w:rPr>
              <w:t>8,13%</w:t>
            </w:r>
          </w:p>
        </w:tc>
        <w:tc>
          <w:tcPr>
            <w:tcW w:w="1276" w:type="dxa"/>
          </w:tcPr>
          <w:p w14:paraId="6E68A8B9" w14:textId="42BC396E" w:rsidR="005466AD" w:rsidRPr="00253513" w:rsidRDefault="00052BAD" w:rsidP="00524304">
            <w:pPr>
              <w:spacing w:before="40" w:after="40" w:line="320" w:lineRule="atLeast"/>
              <w:jc w:val="center"/>
              <w:rPr>
                <w:rFonts w:ascii="Verdana" w:hAnsi="Verdana"/>
                <w:b/>
                <w:sz w:val="16"/>
                <w:szCs w:val="16"/>
              </w:rPr>
            </w:pPr>
            <w:r>
              <w:rPr>
                <w:rFonts w:ascii="Verdana" w:hAnsi="Verdana"/>
                <w:b/>
                <w:sz w:val="16"/>
                <w:szCs w:val="16"/>
              </w:rPr>
              <w:t>(6,06%)</w:t>
            </w:r>
          </w:p>
        </w:tc>
        <w:tc>
          <w:tcPr>
            <w:tcW w:w="1134" w:type="dxa"/>
          </w:tcPr>
          <w:p w14:paraId="401DC6A8" w14:textId="2645122F" w:rsidR="005466AD" w:rsidRPr="00253513" w:rsidRDefault="00052BAD" w:rsidP="00524304">
            <w:pPr>
              <w:spacing w:before="40" w:after="40" w:line="320" w:lineRule="atLeast"/>
              <w:jc w:val="center"/>
              <w:rPr>
                <w:rFonts w:ascii="Verdana" w:hAnsi="Verdana"/>
                <w:b/>
                <w:sz w:val="16"/>
                <w:szCs w:val="16"/>
              </w:rPr>
            </w:pPr>
            <w:r>
              <w:rPr>
                <w:rFonts w:ascii="Verdana" w:hAnsi="Verdana"/>
                <w:b/>
                <w:sz w:val="16"/>
                <w:szCs w:val="16"/>
              </w:rPr>
              <w:t>(3,42%)</w:t>
            </w:r>
          </w:p>
        </w:tc>
        <w:tc>
          <w:tcPr>
            <w:tcW w:w="1134" w:type="dxa"/>
          </w:tcPr>
          <w:p w14:paraId="515AE1D6" w14:textId="0301D0E3" w:rsidR="005466AD" w:rsidRPr="00253513" w:rsidRDefault="00052BAD" w:rsidP="00524304">
            <w:pPr>
              <w:spacing w:before="40" w:after="40" w:line="320" w:lineRule="atLeast"/>
              <w:jc w:val="center"/>
              <w:rPr>
                <w:rFonts w:ascii="Verdana" w:hAnsi="Verdana"/>
                <w:b/>
                <w:sz w:val="16"/>
                <w:szCs w:val="16"/>
              </w:rPr>
            </w:pPr>
            <w:r>
              <w:rPr>
                <w:rFonts w:ascii="Verdana" w:hAnsi="Verdana"/>
                <w:b/>
                <w:sz w:val="16"/>
                <w:szCs w:val="16"/>
              </w:rPr>
              <w:t>0,06%</w:t>
            </w:r>
          </w:p>
        </w:tc>
        <w:tc>
          <w:tcPr>
            <w:tcW w:w="1134" w:type="dxa"/>
          </w:tcPr>
          <w:p w14:paraId="2696C189" w14:textId="2A8E3DF6" w:rsidR="005466AD" w:rsidRPr="00253513" w:rsidRDefault="00052BAD" w:rsidP="00524304">
            <w:pPr>
              <w:spacing w:before="40" w:after="40" w:line="320" w:lineRule="atLeast"/>
              <w:jc w:val="center"/>
              <w:rPr>
                <w:rFonts w:ascii="Verdana" w:hAnsi="Verdana"/>
                <w:b/>
                <w:sz w:val="16"/>
                <w:szCs w:val="16"/>
              </w:rPr>
            </w:pPr>
            <w:r>
              <w:rPr>
                <w:rFonts w:ascii="Verdana" w:hAnsi="Verdana"/>
                <w:b/>
                <w:sz w:val="16"/>
                <w:szCs w:val="16"/>
              </w:rPr>
              <w:t>2,48%</w:t>
            </w:r>
          </w:p>
        </w:tc>
        <w:tc>
          <w:tcPr>
            <w:tcW w:w="1134" w:type="dxa"/>
            <w:shd w:val="clear" w:color="auto" w:fill="auto"/>
          </w:tcPr>
          <w:p w14:paraId="008B62BD" w14:textId="4D950910" w:rsidR="005466AD" w:rsidRPr="00253513" w:rsidRDefault="00D04BB2" w:rsidP="00524304">
            <w:pPr>
              <w:spacing w:before="40" w:after="40" w:line="320" w:lineRule="atLeast"/>
              <w:jc w:val="center"/>
              <w:rPr>
                <w:rFonts w:ascii="Verdana" w:hAnsi="Verdana"/>
                <w:b/>
                <w:sz w:val="16"/>
                <w:szCs w:val="16"/>
              </w:rPr>
            </w:pPr>
            <w:r>
              <w:rPr>
                <w:rFonts w:ascii="Verdana" w:hAnsi="Verdana"/>
                <w:b/>
                <w:sz w:val="16"/>
                <w:szCs w:val="16"/>
              </w:rPr>
              <w:t>6,13%</w:t>
            </w:r>
          </w:p>
        </w:tc>
        <w:tc>
          <w:tcPr>
            <w:tcW w:w="1134" w:type="dxa"/>
            <w:shd w:val="clear" w:color="auto" w:fill="auto"/>
          </w:tcPr>
          <w:p w14:paraId="7E57A873" w14:textId="1CAA3EF1" w:rsidR="005466AD" w:rsidRPr="00253513" w:rsidRDefault="00D04BB2" w:rsidP="00524304">
            <w:pPr>
              <w:spacing w:before="40" w:after="40" w:line="320" w:lineRule="atLeast"/>
              <w:jc w:val="center"/>
              <w:rPr>
                <w:rFonts w:ascii="Verdana" w:hAnsi="Verdana"/>
                <w:b/>
                <w:sz w:val="16"/>
                <w:szCs w:val="16"/>
              </w:rPr>
            </w:pPr>
            <w:r>
              <w:rPr>
                <w:rFonts w:ascii="Verdana" w:hAnsi="Verdana"/>
                <w:b/>
                <w:sz w:val="16"/>
                <w:szCs w:val="16"/>
              </w:rPr>
              <w:t>6,09%</w:t>
            </w:r>
          </w:p>
        </w:tc>
        <w:tc>
          <w:tcPr>
            <w:tcW w:w="1134" w:type="dxa"/>
          </w:tcPr>
          <w:p w14:paraId="03E64209" w14:textId="6FDE7EA9" w:rsidR="005466AD" w:rsidRPr="00253513" w:rsidRDefault="00D04BB2" w:rsidP="00524304">
            <w:pPr>
              <w:spacing w:before="40" w:after="40" w:line="320" w:lineRule="atLeast"/>
              <w:jc w:val="center"/>
              <w:rPr>
                <w:rFonts w:ascii="Verdana" w:hAnsi="Verdana"/>
                <w:b/>
                <w:sz w:val="16"/>
                <w:szCs w:val="16"/>
              </w:rPr>
            </w:pPr>
            <w:r>
              <w:rPr>
                <w:rFonts w:ascii="Verdana" w:hAnsi="Verdana"/>
                <w:b/>
                <w:sz w:val="16"/>
                <w:szCs w:val="16"/>
              </w:rPr>
              <w:t>5,49%</w:t>
            </w:r>
          </w:p>
        </w:tc>
        <w:tc>
          <w:tcPr>
            <w:tcW w:w="1134" w:type="dxa"/>
          </w:tcPr>
          <w:p w14:paraId="338014D5" w14:textId="465C6A5E" w:rsidR="005466AD" w:rsidRPr="00253513" w:rsidRDefault="00D04BB2" w:rsidP="00524304">
            <w:pPr>
              <w:spacing w:before="40" w:after="40" w:line="320" w:lineRule="atLeast"/>
              <w:jc w:val="center"/>
              <w:rPr>
                <w:rFonts w:ascii="Verdana" w:hAnsi="Verdana"/>
                <w:b/>
                <w:sz w:val="16"/>
                <w:szCs w:val="16"/>
              </w:rPr>
            </w:pPr>
            <w:r>
              <w:rPr>
                <w:rFonts w:ascii="Verdana" w:hAnsi="Verdana"/>
                <w:b/>
                <w:sz w:val="16"/>
                <w:szCs w:val="16"/>
              </w:rPr>
              <w:t>7,68%</w:t>
            </w:r>
          </w:p>
        </w:tc>
      </w:tr>
      <w:tr w:rsidR="005466AD" w:rsidRPr="00B81A28" w14:paraId="5BD414F9" w14:textId="77777777" w:rsidTr="00524304">
        <w:tc>
          <w:tcPr>
            <w:tcW w:w="4536" w:type="dxa"/>
          </w:tcPr>
          <w:p w14:paraId="098B9F49" w14:textId="77777777" w:rsidR="005466AD" w:rsidRDefault="005466AD" w:rsidP="00524304">
            <w:pPr>
              <w:spacing w:before="40" w:after="40" w:line="320" w:lineRule="atLeast"/>
              <w:rPr>
                <w:rFonts w:ascii="Verdana" w:hAnsi="Verdana"/>
                <w:sz w:val="16"/>
                <w:szCs w:val="16"/>
              </w:rPr>
            </w:pPr>
            <w:r>
              <w:rPr>
                <w:rFonts w:ascii="Verdana" w:hAnsi="Verdana"/>
                <w:sz w:val="16"/>
                <w:szCs w:val="16"/>
              </w:rPr>
              <w:t>1nvest SA Bond ETF</w:t>
            </w:r>
          </w:p>
        </w:tc>
        <w:tc>
          <w:tcPr>
            <w:tcW w:w="1134" w:type="dxa"/>
          </w:tcPr>
          <w:p w14:paraId="4C6A7B73" w14:textId="047E97AC" w:rsidR="005466AD" w:rsidRPr="00B81A28" w:rsidRDefault="00D04BB2" w:rsidP="00524304">
            <w:pPr>
              <w:tabs>
                <w:tab w:val="left" w:pos="1050"/>
              </w:tabs>
              <w:spacing w:before="40" w:after="40" w:line="320" w:lineRule="atLeast"/>
              <w:jc w:val="center"/>
              <w:rPr>
                <w:rFonts w:ascii="Verdana" w:hAnsi="Verdana"/>
                <w:sz w:val="16"/>
                <w:szCs w:val="16"/>
              </w:rPr>
            </w:pPr>
            <w:r>
              <w:rPr>
                <w:rFonts w:ascii="Verdana" w:hAnsi="Verdana"/>
                <w:sz w:val="16"/>
                <w:szCs w:val="16"/>
              </w:rPr>
              <w:t>3,93%</w:t>
            </w:r>
          </w:p>
        </w:tc>
        <w:tc>
          <w:tcPr>
            <w:tcW w:w="1276" w:type="dxa"/>
          </w:tcPr>
          <w:p w14:paraId="2C0ED301" w14:textId="50C27106" w:rsidR="005466AD" w:rsidRPr="00B81A28" w:rsidRDefault="00D04BB2" w:rsidP="00524304">
            <w:pPr>
              <w:spacing w:before="40" w:after="40" w:line="320" w:lineRule="atLeast"/>
              <w:jc w:val="center"/>
              <w:rPr>
                <w:rFonts w:ascii="Verdana" w:hAnsi="Verdana"/>
                <w:sz w:val="16"/>
                <w:szCs w:val="16"/>
              </w:rPr>
            </w:pPr>
            <w:r>
              <w:rPr>
                <w:rFonts w:ascii="Verdana" w:hAnsi="Verdana"/>
                <w:sz w:val="16"/>
                <w:szCs w:val="16"/>
              </w:rPr>
              <w:t>(6,31%)</w:t>
            </w:r>
          </w:p>
        </w:tc>
        <w:tc>
          <w:tcPr>
            <w:tcW w:w="1134" w:type="dxa"/>
          </w:tcPr>
          <w:p w14:paraId="4FC19A3D" w14:textId="705A4546" w:rsidR="005466AD" w:rsidRPr="00B81A28" w:rsidRDefault="00D04BB2" w:rsidP="00524304">
            <w:pPr>
              <w:spacing w:before="40" w:after="40" w:line="320" w:lineRule="atLeast"/>
              <w:jc w:val="center"/>
              <w:rPr>
                <w:rFonts w:ascii="Verdana" w:hAnsi="Verdana"/>
                <w:sz w:val="16"/>
                <w:szCs w:val="16"/>
              </w:rPr>
            </w:pPr>
            <w:r>
              <w:rPr>
                <w:rFonts w:ascii="Verdana" w:hAnsi="Verdana"/>
                <w:sz w:val="16"/>
                <w:szCs w:val="16"/>
              </w:rPr>
              <w:t>(1,92%)</w:t>
            </w:r>
          </w:p>
        </w:tc>
        <w:tc>
          <w:tcPr>
            <w:tcW w:w="1134" w:type="dxa"/>
          </w:tcPr>
          <w:p w14:paraId="5146FDEF"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2B88A99E"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4DFEC8A"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D823151"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56AAB954"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6E94C19A"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r>
      <w:tr w:rsidR="005466AD" w:rsidRPr="00B81A28" w14:paraId="04A7F507" w14:textId="77777777" w:rsidTr="00524304">
        <w:tc>
          <w:tcPr>
            <w:tcW w:w="4536" w:type="dxa"/>
          </w:tcPr>
          <w:p w14:paraId="7235812D" w14:textId="77777777" w:rsidR="005466AD" w:rsidRPr="00B81A28" w:rsidRDefault="005466AD" w:rsidP="00524304">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GOVI (Total Return)</w:t>
            </w:r>
          </w:p>
        </w:tc>
        <w:tc>
          <w:tcPr>
            <w:tcW w:w="1134" w:type="dxa"/>
          </w:tcPr>
          <w:p w14:paraId="09A98AB2" w14:textId="0179CC74" w:rsidR="005466AD" w:rsidRPr="00B81A28" w:rsidRDefault="008843CB" w:rsidP="00524304">
            <w:pPr>
              <w:tabs>
                <w:tab w:val="left" w:pos="1050"/>
              </w:tabs>
              <w:spacing w:before="40" w:after="40" w:line="320" w:lineRule="atLeast"/>
              <w:jc w:val="center"/>
              <w:rPr>
                <w:rFonts w:ascii="Verdana" w:hAnsi="Verdana"/>
                <w:sz w:val="16"/>
                <w:szCs w:val="16"/>
              </w:rPr>
            </w:pPr>
            <w:r>
              <w:rPr>
                <w:rFonts w:ascii="Verdana" w:hAnsi="Verdana"/>
                <w:sz w:val="16"/>
                <w:szCs w:val="16"/>
              </w:rPr>
              <w:t>8,11%</w:t>
            </w:r>
          </w:p>
        </w:tc>
        <w:tc>
          <w:tcPr>
            <w:tcW w:w="1276" w:type="dxa"/>
          </w:tcPr>
          <w:p w14:paraId="483A7F24" w14:textId="336122F9" w:rsidR="005466AD" w:rsidRPr="00B81A28" w:rsidRDefault="008843CB" w:rsidP="00524304">
            <w:pPr>
              <w:spacing w:before="40" w:after="40" w:line="320" w:lineRule="atLeast"/>
              <w:jc w:val="center"/>
              <w:rPr>
                <w:rFonts w:ascii="Verdana" w:hAnsi="Verdana"/>
                <w:sz w:val="16"/>
                <w:szCs w:val="16"/>
              </w:rPr>
            </w:pPr>
            <w:r>
              <w:rPr>
                <w:rFonts w:ascii="Verdana" w:hAnsi="Verdana"/>
                <w:sz w:val="16"/>
                <w:szCs w:val="16"/>
              </w:rPr>
              <w:t>(6,18%)</w:t>
            </w:r>
          </w:p>
        </w:tc>
        <w:tc>
          <w:tcPr>
            <w:tcW w:w="1134" w:type="dxa"/>
          </w:tcPr>
          <w:p w14:paraId="072C75ED" w14:textId="18F5513A" w:rsidR="005466AD" w:rsidRPr="00B81A28" w:rsidRDefault="008843CB" w:rsidP="00524304">
            <w:pPr>
              <w:spacing w:before="40" w:after="40" w:line="320" w:lineRule="atLeast"/>
              <w:jc w:val="center"/>
              <w:rPr>
                <w:rFonts w:ascii="Verdana" w:hAnsi="Verdana"/>
                <w:sz w:val="16"/>
                <w:szCs w:val="16"/>
              </w:rPr>
            </w:pPr>
            <w:r>
              <w:rPr>
                <w:rFonts w:ascii="Verdana" w:hAnsi="Verdana"/>
                <w:sz w:val="16"/>
                <w:szCs w:val="16"/>
              </w:rPr>
              <w:t>(3,69%)</w:t>
            </w:r>
          </w:p>
        </w:tc>
        <w:tc>
          <w:tcPr>
            <w:tcW w:w="1134" w:type="dxa"/>
          </w:tcPr>
          <w:p w14:paraId="4FB4C383" w14:textId="188A5038" w:rsidR="005466AD" w:rsidRPr="00B81A28" w:rsidRDefault="008843CB" w:rsidP="00524304">
            <w:pPr>
              <w:spacing w:before="40" w:after="40" w:line="320" w:lineRule="atLeast"/>
              <w:jc w:val="center"/>
              <w:rPr>
                <w:rFonts w:ascii="Verdana" w:hAnsi="Verdana"/>
                <w:sz w:val="16"/>
                <w:szCs w:val="16"/>
              </w:rPr>
            </w:pPr>
            <w:r>
              <w:rPr>
                <w:rFonts w:ascii="Verdana" w:hAnsi="Verdana"/>
                <w:sz w:val="16"/>
                <w:szCs w:val="16"/>
              </w:rPr>
              <w:t>(0,58%)</w:t>
            </w:r>
          </w:p>
        </w:tc>
        <w:tc>
          <w:tcPr>
            <w:tcW w:w="1134" w:type="dxa"/>
          </w:tcPr>
          <w:p w14:paraId="64BD5E31" w14:textId="7F92541E" w:rsidR="005466AD" w:rsidRPr="00B81A28" w:rsidRDefault="008843CB" w:rsidP="00524304">
            <w:pPr>
              <w:spacing w:before="40" w:after="40" w:line="320" w:lineRule="atLeast"/>
              <w:jc w:val="center"/>
              <w:rPr>
                <w:rFonts w:ascii="Verdana" w:hAnsi="Verdana"/>
                <w:sz w:val="16"/>
                <w:szCs w:val="16"/>
              </w:rPr>
            </w:pPr>
            <w:r>
              <w:rPr>
                <w:rFonts w:ascii="Verdana" w:hAnsi="Verdana"/>
                <w:sz w:val="16"/>
                <w:szCs w:val="16"/>
              </w:rPr>
              <w:t>1,76%</w:t>
            </w:r>
          </w:p>
        </w:tc>
        <w:tc>
          <w:tcPr>
            <w:tcW w:w="1134" w:type="dxa"/>
            <w:shd w:val="clear" w:color="auto" w:fill="auto"/>
          </w:tcPr>
          <w:p w14:paraId="4FD36354" w14:textId="0551BF3D" w:rsidR="005466AD" w:rsidRPr="00B81A28" w:rsidRDefault="008843CB" w:rsidP="00524304">
            <w:pPr>
              <w:spacing w:before="40" w:after="40" w:line="320" w:lineRule="atLeast"/>
              <w:jc w:val="center"/>
              <w:rPr>
                <w:rFonts w:ascii="Verdana" w:hAnsi="Verdana"/>
                <w:sz w:val="16"/>
                <w:szCs w:val="16"/>
              </w:rPr>
            </w:pPr>
            <w:r>
              <w:rPr>
                <w:rFonts w:ascii="Verdana" w:hAnsi="Verdana"/>
                <w:sz w:val="16"/>
                <w:szCs w:val="16"/>
              </w:rPr>
              <w:t>5,41%</w:t>
            </w:r>
          </w:p>
        </w:tc>
        <w:tc>
          <w:tcPr>
            <w:tcW w:w="1134" w:type="dxa"/>
            <w:shd w:val="clear" w:color="auto" w:fill="auto"/>
          </w:tcPr>
          <w:p w14:paraId="7B966C12" w14:textId="4EECDF6F" w:rsidR="005466AD" w:rsidRPr="00B81A28" w:rsidRDefault="008843CB" w:rsidP="00524304">
            <w:pPr>
              <w:spacing w:before="40" w:after="40" w:line="320" w:lineRule="atLeast"/>
              <w:jc w:val="center"/>
              <w:rPr>
                <w:rFonts w:ascii="Verdana" w:hAnsi="Verdana"/>
                <w:sz w:val="16"/>
                <w:szCs w:val="16"/>
              </w:rPr>
            </w:pPr>
            <w:r>
              <w:rPr>
                <w:rFonts w:ascii="Verdana" w:hAnsi="Verdana"/>
                <w:sz w:val="16"/>
                <w:szCs w:val="16"/>
              </w:rPr>
              <w:t>5,63%</w:t>
            </w:r>
          </w:p>
        </w:tc>
        <w:tc>
          <w:tcPr>
            <w:tcW w:w="1134" w:type="dxa"/>
          </w:tcPr>
          <w:p w14:paraId="54BCF795" w14:textId="1E41E2C8" w:rsidR="005466AD" w:rsidRPr="00B81A28" w:rsidRDefault="008843CB" w:rsidP="00524304">
            <w:pPr>
              <w:spacing w:before="40" w:after="40" w:line="320" w:lineRule="atLeast"/>
              <w:jc w:val="center"/>
              <w:rPr>
                <w:rFonts w:ascii="Verdana" w:hAnsi="Verdana"/>
                <w:sz w:val="16"/>
                <w:szCs w:val="16"/>
              </w:rPr>
            </w:pPr>
            <w:r>
              <w:rPr>
                <w:rFonts w:ascii="Verdana" w:hAnsi="Verdana"/>
                <w:sz w:val="16"/>
                <w:szCs w:val="16"/>
              </w:rPr>
              <w:t>5,05%</w:t>
            </w:r>
          </w:p>
        </w:tc>
        <w:tc>
          <w:tcPr>
            <w:tcW w:w="1134" w:type="dxa"/>
          </w:tcPr>
          <w:p w14:paraId="7072F182" w14:textId="77777777" w:rsidR="005466AD" w:rsidRPr="00B81A28" w:rsidRDefault="005466AD" w:rsidP="00524304">
            <w:pPr>
              <w:spacing w:before="40" w:after="40" w:line="320" w:lineRule="atLeast"/>
              <w:jc w:val="center"/>
              <w:rPr>
                <w:rFonts w:ascii="Verdana" w:hAnsi="Verdana"/>
                <w:sz w:val="16"/>
                <w:szCs w:val="16"/>
              </w:rPr>
            </w:pPr>
            <w:r w:rsidRPr="00B81A28">
              <w:rPr>
                <w:rFonts w:ascii="Verdana" w:hAnsi="Verdana"/>
                <w:sz w:val="16"/>
                <w:szCs w:val="16"/>
              </w:rPr>
              <w:t>-</w:t>
            </w:r>
          </w:p>
        </w:tc>
      </w:tr>
      <w:tr w:rsidR="005466AD" w:rsidRPr="00B81A28" w14:paraId="02E09117" w14:textId="77777777" w:rsidTr="00524304">
        <w:tc>
          <w:tcPr>
            <w:tcW w:w="4536" w:type="dxa"/>
          </w:tcPr>
          <w:p w14:paraId="3A6FB721" w14:textId="77777777" w:rsidR="005466AD" w:rsidRPr="00B81A28" w:rsidRDefault="005466AD" w:rsidP="00524304">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ILBI (Inflation-Linked) (TR)</w:t>
            </w:r>
          </w:p>
        </w:tc>
        <w:tc>
          <w:tcPr>
            <w:tcW w:w="1134" w:type="dxa"/>
          </w:tcPr>
          <w:p w14:paraId="6AD13F8F" w14:textId="16BF90AB" w:rsidR="005466AD" w:rsidRPr="00B81A28" w:rsidRDefault="00666B7D" w:rsidP="00524304">
            <w:pPr>
              <w:tabs>
                <w:tab w:val="left" w:pos="1050"/>
              </w:tabs>
              <w:spacing w:before="40" w:after="40" w:line="320" w:lineRule="atLeast"/>
              <w:jc w:val="center"/>
              <w:rPr>
                <w:rFonts w:ascii="Verdana" w:hAnsi="Verdana"/>
                <w:sz w:val="16"/>
                <w:szCs w:val="16"/>
              </w:rPr>
            </w:pPr>
            <w:r>
              <w:rPr>
                <w:rFonts w:ascii="Verdana" w:hAnsi="Verdana"/>
                <w:sz w:val="16"/>
                <w:szCs w:val="16"/>
              </w:rPr>
              <w:t>16,62%</w:t>
            </w:r>
          </w:p>
        </w:tc>
        <w:tc>
          <w:tcPr>
            <w:tcW w:w="1276" w:type="dxa"/>
          </w:tcPr>
          <w:p w14:paraId="7880313B" w14:textId="38E542BD" w:rsidR="005466AD" w:rsidRPr="00B81A28" w:rsidRDefault="00666B7D" w:rsidP="00524304">
            <w:pPr>
              <w:spacing w:before="40" w:after="40" w:line="320" w:lineRule="atLeast"/>
              <w:jc w:val="center"/>
              <w:rPr>
                <w:rFonts w:ascii="Verdana" w:hAnsi="Verdana"/>
                <w:sz w:val="16"/>
                <w:szCs w:val="16"/>
              </w:rPr>
            </w:pPr>
            <w:r>
              <w:rPr>
                <w:rFonts w:ascii="Verdana" w:hAnsi="Verdana"/>
                <w:sz w:val="16"/>
                <w:szCs w:val="16"/>
              </w:rPr>
              <w:t>(2,52%)</w:t>
            </w:r>
          </w:p>
        </w:tc>
        <w:tc>
          <w:tcPr>
            <w:tcW w:w="1134" w:type="dxa"/>
          </w:tcPr>
          <w:p w14:paraId="68ED8E01" w14:textId="07DC24DC" w:rsidR="005466AD" w:rsidRPr="00B81A28" w:rsidRDefault="00666B7D" w:rsidP="00524304">
            <w:pPr>
              <w:spacing w:before="40" w:after="40" w:line="320" w:lineRule="atLeast"/>
              <w:jc w:val="center"/>
              <w:rPr>
                <w:rFonts w:ascii="Verdana" w:hAnsi="Verdana"/>
                <w:sz w:val="16"/>
                <w:szCs w:val="16"/>
              </w:rPr>
            </w:pPr>
            <w:r>
              <w:rPr>
                <w:rFonts w:ascii="Verdana" w:hAnsi="Verdana"/>
                <w:sz w:val="16"/>
                <w:szCs w:val="16"/>
              </w:rPr>
              <w:t>(3,51%)</w:t>
            </w:r>
          </w:p>
        </w:tc>
        <w:tc>
          <w:tcPr>
            <w:tcW w:w="1134" w:type="dxa"/>
          </w:tcPr>
          <w:p w14:paraId="7C6DBA04" w14:textId="7E6403E3" w:rsidR="005466AD" w:rsidRPr="00B81A28" w:rsidRDefault="00666B7D" w:rsidP="00524304">
            <w:pPr>
              <w:spacing w:before="40" w:after="40" w:line="320" w:lineRule="atLeast"/>
              <w:jc w:val="center"/>
              <w:rPr>
                <w:rFonts w:ascii="Verdana" w:hAnsi="Verdana"/>
                <w:sz w:val="16"/>
                <w:szCs w:val="16"/>
              </w:rPr>
            </w:pPr>
            <w:r>
              <w:rPr>
                <w:rFonts w:ascii="Verdana" w:hAnsi="Verdana"/>
                <w:sz w:val="16"/>
                <w:szCs w:val="16"/>
              </w:rPr>
              <w:t>(4,30%)</w:t>
            </w:r>
          </w:p>
        </w:tc>
        <w:tc>
          <w:tcPr>
            <w:tcW w:w="1134" w:type="dxa"/>
          </w:tcPr>
          <w:p w14:paraId="18861CBF" w14:textId="6C03D131" w:rsidR="005466AD" w:rsidRPr="00B81A28" w:rsidRDefault="00666B7D" w:rsidP="00524304">
            <w:pPr>
              <w:spacing w:before="40" w:after="40" w:line="320" w:lineRule="atLeast"/>
              <w:jc w:val="center"/>
              <w:rPr>
                <w:rFonts w:ascii="Verdana" w:hAnsi="Verdana"/>
                <w:sz w:val="16"/>
                <w:szCs w:val="16"/>
              </w:rPr>
            </w:pPr>
            <w:r>
              <w:rPr>
                <w:rFonts w:ascii="Verdana" w:hAnsi="Verdana"/>
                <w:sz w:val="16"/>
                <w:szCs w:val="16"/>
              </w:rPr>
              <w:t>(1,05%)</w:t>
            </w:r>
          </w:p>
        </w:tc>
        <w:tc>
          <w:tcPr>
            <w:tcW w:w="1134" w:type="dxa"/>
            <w:shd w:val="clear" w:color="auto" w:fill="auto"/>
          </w:tcPr>
          <w:p w14:paraId="6C099770" w14:textId="5998805C" w:rsidR="005466AD" w:rsidRPr="00B81A28" w:rsidRDefault="00666B7D" w:rsidP="00524304">
            <w:pPr>
              <w:spacing w:before="40" w:after="40" w:line="320" w:lineRule="atLeast"/>
              <w:jc w:val="center"/>
              <w:rPr>
                <w:rFonts w:ascii="Verdana" w:hAnsi="Verdana"/>
                <w:sz w:val="16"/>
                <w:szCs w:val="16"/>
              </w:rPr>
            </w:pPr>
            <w:r>
              <w:rPr>
                <w:rFonts w:ascii="Verdana" w:hAnsi="Verdana"/>
                <w:sz w:val="16"/>
                <w:szCs w:val="16"/>
              </w:rPr>
              <w:t>0,24%</w:t>
            </w:r>
          </w:p>
        </w:tc>
        <w:tc>
          <w:tcPr>
            <w:tcW w:w="1134" w:type="dxa"/>
            <w:shd w:val="clear" w:color="auto" w:fill="auto"/>
          </w:tcPr>
          <w:p w14:paraId="47038B8A" w14:textId="1FDDE486" w:rsidR="005466AD" w:rsidRPr="00B81A28" w:rsidRDefault="00666B7D" w:rsidP="00524304">
            <w:pPr>
              <w:spacing w:before="40" w:after="40" w:line="320" w:lineRule="atLeast"/>
              <w:jc w:val="center"/>
              <w:rPr>
                <w:rFonts w:ascii="Verdana" w:hAnsi="Verdana"/>
                <w:sz w:val="16"/>
                <w:szCs w:val="16"/>
              </w:rPr>
            </w:pPr>
            <w:r>
              <w:rPr>
                <w:rFonts w:ascii="Verdana" w:hAnsi="Verdana"/>
                <w:sz w:val="16"/>
                <w:szCs w:val="16"/>
              </w:rPr>
              <w:t>1,39%</w:t>
            </w:r>
          </w:p>
        </w:tc>
        <w:tc>
          <w:tcPr>
            <w:tcW w:w="1134" w:type="dxa"/>
          </w:tcPr>
          <w:p w14:paraId="6E0CFDAE" w14:textId="6E01CEFD" w:rsidR="005466AD" w:rsidRPr="00B81A28" w:rsidRDefault="00666B7D" w:rsidP="00524304">
            <w:pPr>
              <w:spacing w:before="40" w:after="40" w:line="320" w:lineRule="atLeast"/>
              <w:jc w:val="center"/>
              <w:rPr>
                <w:rFonts w:ascii="Verdana" w:hAnsi="Verdana"/>
                <w:sz w:val="16"/>
                <w:szCs w:val="16"/>
              </w:rPr>
            </w:pPr>
            <w:r>
              <w:rPr>
                <w:rFonts w:ascii="Verdana" w:hAnsi="Verdana"/>
                <w:sz w:val="16"/>
                <w:szCs w:val="16"/>
              </w:rPr>
              <w:t>2,44%</w:t>
            </w:r>
          </w:p>
        </w:tc>
        <w:tc>
          <w:tcPr>
            <w:tcW w:w="1134" w:type="dxa"/>
          </w:tcPr>
          <w:p w14:paraId="036CE02B" w14:textId="77777777" w:rsidR="005466AD" w:rsidRPr="00B81A28" w:rsidRDefault="005466AD" w:rsidP="00524304">
            <w:pPr>
              <w:spacing w:before="40" w:after="40" w:line="320" w:lineRule="atLeast"/>
              <w:jc w:val="center"/>
              <w:rPr>
                <w:rFonts w:ascii="Verdana" w:hAnsi="Verdana"/>
                <w:sz w:val="16"/>
                <w:szCs w:val="16"/>
              </w:rPr>
            </w:pPr>
            <w:r w:rsidRPr="00B81A28">
              <w:rPr>
                <w:rFonts w:ascii="Verdana" w:hAnsi="Verdana"/>
                <w:sz w:val="16"/>
                <w:szCs w:val="16"/>
              </w:rPr>
              <w:t>-</w:t>
            </w:r>
          </w:p>
        </w:tc>
      </w:tr>
      <w:tr w:rsidR="005466AD" w:rsidRPr="00B81A28" w14:paraId="172DC450" w14:textId="77777777" w:rsidTr="00524304">
        <w:tc>
          <w:tcPr>
            <w:tcW w:w="4536" w:type="dxa"/>
          </w:tcPr>
          <w:p w14:paraId="7C2ACD0F" w14:textId="77777777" w:rsidR="005466AD" w:rsidRDefault="005466AD" w:rsidP="00524304">
            <w:pPr>
              <w:spacing w:before="40" w:after="40" w:line="320" w:lineRule="atLeast"/>
              <w:rPr>
                <w:rFonts w:ascii="Verdana" w:hAnsi="Verdana"/>
                <w:sz w:val="16"/>
                <w:szCs w:val="16"/>
              </w:rPr>
            </w:pPr>
            <w:r>
              <w:rPr>
                <w:rFonts w:ascii="Verdana" w:hAnsi="Verdana"/>
                <w:sz w:val="16"/>
                <w:szCs w:val="16"/>
              </w:rPr>
              <w:t>Absa NewFunds S&amp;P Namibian Bond</w:t>
            </w:r>
          </w:p>
        </w:tc>
        <w:tc>
          <w:tcPr>
            <w:tcW w:w="1134" w:type="dxa"/>
          </w:tcPr>
          <w:p w14:paraId="1109B104" w14:textId="283644FE" w:rsidR="005466AD" w:rsidRPr="00B81A28" w:rsidRDefault="00784E06" w:rsidP="00524304">
            <w:pPr>
              <w:tabs>
                <w:tab w:val="left" w:pos="1050"/>
              </w:tabs>
              <w:spacing w:before="40" w:after="40" w:line="320" w:lineRule="atLeast"/>
              <w:jc w:val="center"/>
              <w:rPr>
                <w:rFonts w:ascii="Verdana" w:hAnsi="Verdana"/>
                <w:sz w:val="16"/>
                <w:szCs w:val="16"/>
              </w:rPr>
            </w:pPr>
            <w:r>
              <w:rPr>
                <w:rFonts w:ascii="Verdana" w:hAnsi="Verdana"/>
                <w:sz w:val="16"/>
                <w:szCs w:val="16"/>
              </w:rPr>
              <w:t>9,80%</w:t>
            </w:r>
          </w:p>
        </w:tc>
        <w:tc>
          <w:tcPr>
            <w:tcW w:w="1276" w:type="dxa"/>
          </w:tcPr>
          <w:p w14:paraId="3BD89489" w14:textId="122F2724" w:rsidR="005466AD" w:rsidRPr="00B81A28" w:rsidRDefault="00784E06" w:rsidP="00524304">
            <w:pPr>
              <w:spacing w:before="40" w:after="40" w:line="320" w:lineRule="atLeast"/>
              <w:jc w:val="center"/>
              <w:rPr>
                <w:rFonts w:ascii="Verdana" w:hAnsi="Verdana"/>
                <w:sz w:val="16"/>
                <w:szCs w:val="16"/>
              </w:rPr>
            </w:pPr>
            <w:r>
              <w:rPr>
                <w:rFonts w:ascii="Verdana" w:hAnsi="Verdana"/>
                <w:sz w:val="16"/>
                <w:szCs w:val="16"/>
              </w:rPr>
              <w:t>0,50%</w:t>
            </w:r>
          </w:p>
        </w:tc>
        <w:tc>
          <w:tcPr>
            <w:tcW w:w="1134" w:type="dxa"/>
          </w:tcPr>
          <w:p w14:paraId="7EC71A71"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374E569D"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535D9EB9"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99F094E"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534D6F7"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0727B593"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196D74FD"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r>
      <w:tr w:rsidR="005466AD" w:rsidRPr="00B81A28" w14:paraId="70F31308" w14:textId="77777777" w:rsidTr="00524304">
        <w:tc>
          <w:tcPr>
            <w:tcW w:w="4536" w:type="dxa"/>
          </w:tcPr>
          <w:p w14:paraId="51D0DF98" w14:textId="77777777" w:rsidR="005466AD" w:rsidRPr="00B81A28" w:rsidRDefault="005466AD" w:rsidP="00524304">
            <w:pPr>
              <w:spacing w:before="40" w:after="40" w:line="320" w:lineRule="atLeast"/>
              <w:rPr>
                <w:rFonts w:ascii="Verdana" w:hAnsi="Verdana"/>
                <w:sz w:val="16"/>
                <w:szCs w:val="16"/>
              </w:rPr>
            </w:pPr>
            <w:r w:rsidRPr="00B81A28">
              <w:rPr>
                <w:rFonts w:ascii="Verdana" w:hAnsi="Verdana"/>
                <w:sz w:val="16"/>
                <w:szCs w:val="16"/>
              </w:rPr>
              <w:t xml:space="preserve">Ashburton Government Inflation </w:t>
            </w:r>
          </w:p>
        </w:tc>
        <w:tc>
          <w:tcPr>
            <w:tcW w:w="1134" w:type="dxa"/>
          </w:tcPr>
          <w:p w14:paraId="551E9C57" w14:textId="302EE1CD" w:rsidR="005466AD" w:rsidRPr="00B81A28" w:rsidRDefault="00784E06" w:rsidP="00524304">
            <w:pPr>
              <w:tabs>
                <w:tab w:val="left" w:pos="1050"/>
              </w:tabs>
              <w:spacing w:before="40" w:after="40" w:line="320" w:lineRule="atLeast"/>
              <w:jc w:val="center"/>
              <w:rPr>
                <w:rFonts w:ascii="Verdana" w:hAnsi="Verdana"/>
                <w:sz w:val="16"/>
                <w:szCs w:val="16"/>
              </w:rPr>
            </w:pPr>
            <w:r>
              <w:rPr>
                <w:rFonts w:ascii="Verdana" w:hAnsi="Verdana"/>
                <w:sz w:val="16"/>
                <w:szCs w:val="16"/>
              </w:rPr>
              <w:t>16,48%</w:t>
            </w:r>
          </w:p>
        </w:tc>
        <w:tc>
          <w:tcPr>
            <w:tcW w:w="1276" w:type="dxa"/>
          </w:tcPr>
          <w:p w14:paraId="12609272" w14:textId="4EEA57A4" w:rsidR="005466AD" w:rsidRPr="00B81A28" w:rsidRDefault="00784E06" w:rsidP="00524304">
            <w:pPr>
              <w:spacing w:before="40" w:after="40" w:line="320" w:lineRule="atLeast"/>
              <w:jc w:val="center"/>
              <w:rPr>
                <w:rFonts w:ascii="Verdana" w:hAnsi="Verdana"/>
                <w:sz w:val="16"/>
                <w:szCs w:val="16"/>
              </w:rPr>
            </w:pPr>
            <w:r>
              <w:rPr>
                <w:rFonts w:ascii="Verdana" w:hAnsi="Verdana"/>
                <w:sz w:val="16"/>
                <w:szCs w:val="16"/>
              </w:rPr>
              <w:t>(2,53%)</w:t>
            </w:r>
          </w:p>
        </w:tc>
        <w:tc>
          <w:tcPr>
            <w:tcW w:w="1134" w:type="dxa"/>
          </w:tcPr>
          <w:p w14:paraId="1DDED4EA" w14:textId="683204C1" w:rsidR="005466AD" w:rsidRPr="00B81A28" w:rsidRDefault="00784E06" w:rsidP="00524304">
            <w:pPr>
              <w:spacing w:before="40" w:after="40" w:line="320" w:lineRule="atLeast"/>
              <w:jc w:val="center"/>
              <w:rPr>
                <w:rFonts w:ascii="Verdana" w:hAnsi="Verdana"/>
                <w:sz w:val="16"/>
                <w:szCs w:val="16"/>
              </w:rPr>
            </w:pPr>
            <w:r>
              <w:rPr>
                <w:rFonts w:ascii="Verdana" w:hAnsi="Verdana"/>
                <w:sz w:val="16"/>
                <w:szCs w:val="16"/>
              </w:rPr>
              <w:t>(3,55%)</w:t>
            </w:r>
          </w:p>
        </w:tc>
        <w:tc>
          <w:tcPr>
            <w:tcW w:w="1134" w:type="dxa"/>
          </w:tcPr>
          <w:p w14:paraId="089AE303" w14:textId="74C7ADED" w:rsidR="005466AD" w:rsidRPr="00B81A28" w:rsidRDefault="00784E06" w:rsidP="00524304">
            <w:pPr>
              <w:spacing w:before="40" w:after="40" w:line="320" w:lineRule="atLeast"/>
              <w:jc w:val="center"/>
              <w:rPr>
                <w:rFonts w:ascii="Verdana" w:hAnsi="Verdana"/>
                <w:sz w:val="16"/>
                <w:szCs w:val="16"/>
              </w:rPr>
            </w:pPr>
            <w:r>
              <w:rPr>
                <w:rFonts w:ascii="Verdana" w:hAnsi="Verdana"/>
                <w:sz w:val="16"/>
                <w:szCs w:val="16"/>
              </w:rPr>
              <w:t>(4,39%)</w:t>
            </w:r>
          </w:p>
        </w:tc>
        <w:tc>
          <w:tcPr>
            <w:tcW w:w="1134" w:type="dxa"/>
          </w:tcPr>
          <w:p w14:paraId="3903A0F0" w14:textId="6EC075A5" w:rsidR="005466AD" w:rsidRPr="00B81A28" w:rsidRDefault="00784E06" w:rsidP="00524304">
            <w:pPr>
              <w:spacing w:before="40" w:after="40" w:line="320" w:lineRule="atLeast"/>
              <w:jc w:val="center"/>
              <w:rPr>
                <w:rFonts w:ascii="Verdana" w:hAnsi="Verdana"/>
                <w:sz w:val="16"/>
                <w:szCs w:val="16"/>
              </w:rPr>
            </w:pPr>
            <w:r>
              <w:rPr>
                <w:rFonts w:ascii="Verdana" w:hAnsi="Verdana"/>
                <w:sz w:val="16"/>
                <w:szCs w:val="16"/>
              </w:rPr>
              <w:t>(1,11%)</w:t>
            </w:r>
          </w:p>
        </w:tc>
        <w:tc>
          <w:tcPr>
            <w:tcW w:w="1134" w:type="dxa"/>
            <w:shd w:val="clear" w:color="auto" w:fill="auto"/>
          </w:tcPr>
          <w:p w14:paraId="5B41EF87" w14:textId="36CADB11" w:rsidR="005466AD" w:rsidRPr="00B81A28" w:rsidRDefault="00784E06" w:rsidP="00524304">
            <w:pPr>
              <w:spacing w:before="40" w:after="40" w:line="320" w:lineRule="atLeast"/>
              <w:jc w:val="center"/>
              <w:rPr>
                <w:rFonts w:ascii="Verdana" w:hAnsi="Verdana"/>
                <w:sz w:val="16"/>
                <w:szCs w:val="16"/>
              </w:rPr>
            </w:pPr>
            <w:r>
              <w:rPr>
                <w:rFonts w:ascii="Verdana" w:hAnsi="Verdana"/>
                <w:sz w:val="16"/>
                <w:szCs w:val="16"/>
              </w:rPr>
              <w:t>0,17%</w:t>
            </w:r>
          </w:p>
        </w:tc>
        <w:tc>
          <w:tcPr>
            <w:tcW w:w="1134" w:type="dxa"/>
            <w:shd w:val="clear" w:color="auto" w:fill="auto"/>
          </w:tcPr>
          <w:p w14:paraId="0B8EEDCE" w14:textId="35825F69" w:rsidR="005466AD" w:rsidRPr="00B81A28" w:rsidRDefault="00784E06" w:rsidP="00524304">
            <w:pPr>
              <w:spacing w:before="40" w:after="40" w:line="320" w:lineRule="atLeast"/>
              <w:jc w:val="center"/>
              <w:rPr>
                <w:rFonts w:ascii="Verdana" w:hAnsi="Verdana"/>
                <w:sz w:val="16"/>
                <w:szCs w:val="16"/>
              </w:rPr>
            </w:pPr>
            <w:r>
              <w:rPr>
                <w:rFonts w:ascii="Verdana" w:hAnsi="Verdana"/>
                <w:sz w:val="16"/>
                <w:szCs w:val="16"/>
              </w:rPr>
              <w:t>1,32%</w:t>
            </w:r>
          </w:p>
        </w:tc>
        <w:tc>
          <w:tcPr>
            <w:tcW w:w="1134" w:type="dxa"/>
          </w:tcPr>
          <w:p w14:paraId="0545B090" w14:textId="7F478D98" w:rsidR="005466AD" w:rsidRPr="00B81A28" w:rsidRDefault="00784E06" w:rsidP="00524304">
            <w:pPr>
              <w:spacing w:before="40" w:after="40" w:line="320" w:lineRule="atLeast"/>
              <w:jc w:val="center"/>
              <w:rPr>
                <w:rFonts w:ascii="Verdana" w:hAnsi="Verdana"/>
                <w:sz w:val="16"/>
                <w:szCs w:val="16"/>
              </w:rPr>
            </w:pPr>
            <w:r>
              <w:rPr>
                <w:rFonts w:ascii="Verdana" w:hAnsi="Verdana"/>
                <w:sz w:val="16"/>
                <w:szCs w:val="16"/>
              </w:rPr>
              <w:t>2,32%</w:t>
            </w:r>
          </w:p>
        </w:tc>
        <w:tc>
          <w:tcPr>
            <w:tcW w:w="1134" w:type="dxa"/>
          </w:tcPr>
          <w:p w14:paraId="5D9324AE" w14:textId="3FA4B392" w:rsidR="005466AD" w:rsidRPr="00B81A28" w:rsidRDefault="00784E06" w:rsidP="00524304">
            <w:pPr>
              <w:spacing w:before="40" w:after="40" w:line="320" w:lineRule="atLeast"/>
              <w:jc w:val="center"/>
              <w:rPr>
                <w:rFonts w:ascii="Verdana" w:hAnsi="Verdana"/>
                <w:sz w:val="16"/>
                <w:szCs w:val="16"/>
              </w:rPr>
            </w:pPr>
            <w:r>
              <w:rPr>
                <w:rFonts w:ascii="Verdana" w:hAnsi="Verdana"/>
                <w:sz w:val="16"/>
                <w:szCs w:val="16"/>
              </w:rPr>
              <w:t>5,85%</w:t>
            </w:r>
          </w:p>
        </w:tc>
      </w:tr>
      <w:tr w:rsidR="005466AD" w:rsidRPr="00B81A28" w14:paraId="6A7806AE" w14:textId="77777777" w:rsidTr="00524304">
        <w:tc>
          <w:tcPr>
            <w:tcW w:w="4536" w:type="dxa"/>
          </w:tcPr>
          <w:p w14:paraId="382E025B" w14:textId="77777777" w:rsidR="005466AD" w:rsidRPr="00B81A28" w:rsidRDefault="005466AD" w:rsidP="00524304">
            <w:pPr>
              <w:spacing w:before="40" w:after="40" w:line="320" w:lineRule="atLeast"/>
              <w:rPr>
                <w:rFonts w:ascii="Verdana" w:hAnsi="Verdana"/>
                <w:sz w:val="16"/>
                <w:szCs w:val="16"/>
              </w:rPr>
            </w:pPr>
            <w:r>
              <w:rPr>
                <w:rFonts w:ascii="Verdana" w:hAnsi="Verdana"/>
                <w:sz w:val="16"/>
                <w:szCs w:val="16"/>
              </w:rPr>
              <w:t>Satrix Inflation-Linked Bond (ILBI)</w:t>
            </w:r>
          </w:p>
        </w:tc>
        <w:tc>
          <w:tcPr>
            <w:tcW w:w="1134" w:type="dxa"/>
            <w:vAlign w:val="center"/>
          </w:tcPr>
          <w:p w14:paraId="581D3EFD" w14:textId="709727D8" w:rsidR="005466AD" w:rsidRPr="00B81A28" w:rsidRDefault="00054D23" w:rsidP="00524304">
            <w:pPr>
              <w:tabs>
                <w:tab w:val="left" w:pos="1050"/>
              </w:tabs>
              <w:spacing w:before="40" w:after="40" w:line="320" w:lineRule="atLeast"/>
              <w:jc w:val="center"/>
              <w:rPr>
                <w:rFonts w:ascii="Verdana" w:hAnsi="Verdana"/>
                <w:sz w:val="16"/>
                <w:szCs w:val="16"/>
              </w:rPr>
            </w:pPr>
            <w:r>
              <w:rPr>
                <w:rFonts w:ascii="Verdana" w:hAnsi="Verdana"/>
                <w:sz w:val="16"/>
                <w:szCs w:val="16"/>
              </w:rPr>
              <w:t>16,38%</w:t>
            </w:r>
          </w:p>
        </w:tc>
        <w:tc>
          <w:tcPr>
            <w:tcW w:w="1276" w:type="dxa"/>
            <w:vAlign w:val="center"/>
          </w:tcPr>
          <w:p w14:paraId="75065942" w14:textId="46490ACB" w:rsidR="005466AD" w:rsidRPr="00B81A28" w:rsidRDefault="00054D23" w:rsidP="00524304">
            <w:pPr>
              <w:spacing w:before="40" w:after="40" w:line="320" w:lineRule="atLeast"/>
              <w:jc w:val="center"/>
              <w:rPr>
                <w:rFonts w:ascii="Verdana" w:hAnsi="Verdana"/>
                <w:sz w:val="16"/>
                <w:szCs w:val="16"/>
              </w:rPr>
            </w:pPr>
            <w:r>
              <w:rPr>
                <w:rFonts w:ascii="Verdana" w:hAnsi="Verdana"/>
                <w:sz w:val="16"/>
                <w:szCs w:val="16"/>
              </w:rPr>
              <w:t>(2,50%)</w:t>
            </w:r>
          </w:p>
        </w:tc>
        <w:tc>
          <w:tcPr>
            <w:tcW w:w="1134" w:type="dxa"/>
            <w:vAlign w:val="center"/>
          </w:tcPr>
          <w:p w14:paraId="0F9B21A8" w14:textId="46C60459" w:rsidR="005466AD" w:rsidRPr="00B81A28" w:rsidRDefault="00054D23" w:rsidP="00524304">
            <w:pPr>
              <w:spacing w:before="40" w:after="40" w:line="320" w:lineRule="atLeast"/>
              <w:jc w:val="center"/>
              <w:rPr>
                <w:rFonts w:ascii="Verdana" w:hAnsi="Verdana"/>
                <w:sz w:val="16"/>
                <w:szCs w:val="16"/>
              </w:rPr>
            </w:pPr>
            <w:r>
              <w:rPr>
                <w:rFonts w:ascii="Verdana" w:hAnsi="Verdana"/>
                <w:sz w:val="16"/>
                <w:szCs w:val="16"/>
              </w:rPr>
              <w:t>(3,42%)</w:t>
            </w:r>
          </w:p>
        </w:tc>
        <w:tc>
          <w:tcPr>
            <w:tcW w:w="1134" w:type="dxa"/>
            <w:vAlign w:val="center"/>
          </w:tcPr>
          <w:p w14:paraId="4D66D411" w14:textId="326BB3EA" w:rsidR="005466AD" w:rsidRPr="00B81A28" w:rsidRDefault="00054D23" w:rsidP="00524304">
            <w:pPr>
              <w:spacing w:before="40" w:after="40" w:line="320" w:lineRule="atLeast"/>
              <w:jc w:val="center"/>
              <w:rPr>
                <w:rFonts w:ascii="Verdana" w:hAnsi="Verdana"/>
                <w:sz w:val="16"/>
                <w:szCs w:val="16"/>
              </w:rPr>
            </w:pPr>
            <w:r>
              <w:rPr>
                <w:rFonts w:ascii="Verdana" w:hAnsi="Verdana"/>
                <w:sz w:val="16"/>
                <w:szCs w:val="16"/>
              </w:rPr>
              <w:t>(4,10%)</w:t>
            </w:r>
          </w:p>
        </w:tc>
        <w:tc>
          <w:tcPr>
            <w:tcW w:w="1134" w:type="dxa"/>
            <w:vAlign w:val="center"/>
          </w:tcPr>
          <w:p w14:paraId="7CE26631" w14:textId="7BEA62F9" w:rsidR="005466AD" w:rsidRPr="00B81A28" w:rsidRDefault="00054D23" w:rsidP="00524304">
            <w:pPr>
              <w:spacing w:before="40" w:after="40" w:line="320" w:lineRule="atLeast"/>
              <w:jc w:val="center"/>
              <w:rPr>
                <w:rFonts w:ascii="Verdana" w:hAnsi="Verdana"/>
                <w:sz w:val="16"/>
                <w:szCs w:val="16"/>
              </w:rPr>
            </w:pPr>
            <w:r>
              <w:rPr>
                <w:rFonts w:ascii="Verdana" w:hAnsi="Verdana"/>
                <w:sz w:val="16"/>
                <w:szCs w:val="16"/>
              </w:rPr>
              <w:t>(0,74%)</w:t>
            </w:r>
          </w:p>
        </w:tc>
        <w:tc>
          <w:tcPr>
            <w:tcW w:w="1134" w:type="dxa"/>
            <w:shd w:val="clear" w:color="auto" w:fill="auto"/>
          </w:tcPr>
          <w:p w14:paraId="147753B9" w14:textId="3E656D38" w:rsidR="005466AD" w:rsidRPr="00B81A28" w:rsidRDefault="00054D23" w:rsidP="00524304">
            <w:pPr>
              <w:spacing w:before="40" w:after="40" w:line="320" w:lineRule="atLeast"/>
              <w:jc w:val="center"/>
              <w:rPr>
                <w:rFonts w:ascii="Verdana" w:hAnsi="Verdana"/>
                <w:sz w:val="16"/>
                <w:szCs w:val="16"/>
              </w:rPr>
            </w:pPr>
            <w:r>
              <w:rPr>
                <w:rFonts w:ascii="Verdana" w:hAnsi="Verdana"/>
                <w:sz w:val="16"/>
                <w:szCs w:val="16"/>
              </w:rPr>
              <w:t>0,51%</w:t>
            </w:r>
          </w:p>
        </w:tc>
        <w:tc>
          <w:tcPr>
            <w:tcW w:w="1134" w:type="dxa"/>
            <w:shd w:val="clear" w:color="auto" w:fill="auto"/>
          </w:tcPr>
          <w:p w14:paraId="40D3A5AA"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12875336"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6C8FFA08"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r>
      <w:tr w:rsidR="005466AD" w:rsidRPr="00B81A28" w14:paraId="7180EB8F" w14:textId="77777777" w:rsidTr="00524304">
        <w:tc>
          <w:tcPr>
            <w:tcW w:w="14884" w:type="dxa"/>
            <w:gridSpan w:val="10"/>
            <w:shd w:val="clear" w:color="auto" w:fill="7583BD"/>
          </w:tcPr>
          <w:p w14:paraId="19A53221" w14:textId="77777777" w:rsidR="005466AD" w:rsidRPr="007637F2" w:rsidRDefault="005466AD" w:rsidP="00524304">
            <w:pPr>
              <w:spacing w:before="40" w:after="40" w:line="320" w:lineRule="atLeast"/>
              <w:rPr>
                <w:rFonts w:ascii="Verdana" w:hAnsi="Verdana"/>
                <w:b/>
                <w:color w:val="FFFFFF" w:themeColor="background1"/>
                <w:sz w:val="16"/>
                <w:szCs w:val="16"/>
              </w:rPr>
            </w:pPr>
            <w:r>
              <w:rPr>
                <w:rFonts w:ascii="Verdana" w:hAnsi="Verdana"/>
                <w:b/>
                <w:color w:val="FFFFFF" w:themeColor="background1"/>
                <w:sz w:val="16"/>
                <w:szCs w:val="16"/>
              </w:rPr>
              <w:t>Listed Property</w:t>
            </w:r>
          </w:p>
        </w:tc>
      </w:tr>
      <w:tr w:rsidR="005466AD" w:rsidRPr="00253513" w14:paraId="5910A4AB" w14:textId="77777777" w:rsidTr="00524304">
        <w:tc>
          <w:tcPr>
            <w:tcW w:w="4536" w:type="dxa"/>
          </w:tcPr>
          <w:p w14:paraId="79D9C967" w14:textId="77777777" w:rsidR="005466AD" w:rsidRPr="00253513" w:rsidRDefault="005466AD" w:rsidP="00524304">
            <w:pPr>
              <w:spacing w:before="40" w:after="40" w:line="320" w:lineRule="atLeast"/>
              <w:rPr>
                <w:rFonts w:ascii="Verdana" w:hAnsi="Verdana"/>
                <w:b/>
                <w:sz w:val="16"/>
                <w:szCs w:val="16"/>
              </w:rPr>
            </w:pPr>
            <w:r>
              <w:rPr>
                <w:rFonts w:ascii="Verdana" w:hAnsi="Verdana"/>
                <w:b/>
                <w:sz w:val="16"/>
                <w:szCs w:val="16"/>
              </w:rPr>
              <w:t>SA Listed Property Index (SAPY)</w:t>
            </w:r>
          </w:p>
        </w:tc>
        <w:tc>
          <w:tcPr>
            <w:tcW w:w="1134" w:type="dxa"/>
          </w:tcPr>
          <w:p w14:paraId="33106962" w14:textId="5B208DF6" w:rsidR="005466AD" w:rsidRPr="00253513" w:rsidRDefault="007C7402" w:rsidP="00524304">
            <w:pPr>
              <w:tabs>
                <w:tab w:val="left" w:pos="1050"/>
              </w:tabs>
              <w:spacing w:before="40" w:after="40" w:line="320" w:lineRule="atLeast"/>
              <w:jc w:val="center"/>
              <w:rPr>
                <w:rFonts w:ascii="Verdana" w:hAnsi="Verdana"/>
                <w:b/>
                <w:sz w:val="16"/>
                <w:szCs w:val="16"/>
              </w:rPr>
            </w:pPr>
            <w:r>
              <w:rPr>
                <w:rFonts w:ascii="Verdana" w:hAnsi="Verdana"/>
                <w:b/>
                <w:sz w:val="16"/>
                <w:szCs w:val="16"/>
              </w:rPr>
              <w:t>13,15%</w:t>
            </w:r>
          </w:p>
        </w:tc>
        <w:tc>
          <w:tcPr>
            <w:tcW w:w="1276" w:type="dxa"/>
          </w:tcPr>
          <w:p w14:paraId="17A79CE9" w14:textId="6CC20871" w:rsidR="005466AD" w:rsidRPr="00253513" w:rsidRDefault="007C7402" w:rsidP="00524304">
            <w:pPr>
              <w:spacing w:before="40" w:after="40" w:line="320" w:lineRule="atLeast"/>
              <w:jc w:val="center"/>
              <w:rPr>
                <w:rFonts w:ascii="Verdana" w:hAnsi="Verdana"/>
                <w:b/>
                <w:sz w:val="16"/>
                <w:szCs w:val="16"/>
              </w:rPr>
            </w:pPr>
            <w:r>
              <w:rPr>
                <w:rFonts w:ascii="Verdana" w:hAnsi="Verdana"/>
                <w:b/>
                <w:sz w:val="16"/>
                <w:szCs w:val="16"/>
              </w:rPr>
              <w:t>(42,89%)</w:t>
            </w:r>
          </w:p>
        </w:tc>
        <w:tc>
          <w:tcPr>
            <w:tcW w:w="1134" w:type="dxa"/>
          </w:tcPr>
          <w:p w14:paraId="143B54FD" w14:textId="3E564E8E" w:rsidR="005466AD" w:rsidRPr="00253513" w:rsidRDefault="007C7402" w:rsidP="00524304">
            <w:pPr>
              <w:spacing w:before="40" w:after="40" w:line="320" w:lineRule="atLeast"/>
              <w:jc w:val="center"/>
              <w:rPr>
                <w:rFonts w:ascii="Verdana" w:hAnsi="Verdana"/>
                <w:b/>
                <w:sz w:val="16"/>
                <w:szCs w:val="16"/>
              </w:rPr>
            </w:pPr>
            <w:r>
              <w:rPr>
                <w:rFonts w:ascii="Verdana" w:hAnsi="Verdana"/>
                <w:b/>
                <w:sz w:val="16"/>
                <w:szCs w:val="16"/>
              </w:rPr>
              <w:t>(44,85%)</w:t>
            </w:r>
          </w:p>
        </w:tc>
        <w:tc>
          <w:tcPr>
            <w:tcW w:w="1134" w:type="dxa"/>
          </w:tcPr>
          <w:p w14:paraId="4338262E" w14:textId="04351D2C" w:rsidR="005466AD" w:rsidRPr="00253513" w:rsidRDefault="007C7402" w:rsidP="00524304">
            <w:pPr>
              <w:spacing w:before="40" w:after="40" w:line="320" w:lineRule="atLeast"/>
              <w:jc w:val="center"/>
              <w:rPr>
                <w:rFonts w:ascii="Verdana" w:hAnsi="Verdana"/>
                <w:b/>
                <w:sz w:val="16"/>
                <w:szCs w:val="16"/>
              </w:rPr>
            </w:pPr>
            <w:r>
              <w:rPr>
                <w:rFonts w:ascii="Verdana" w:hAnsi="Verdana"/>
                <w:b/>
                <w:sz w:val="16"/>
                <w:szCs w:val="16"/>
              </w:rPr>
              <w:t>(45,98%)</w:t>
            </w:r>
          </w:p>
        </w:tc>
        <w:tc>
          <w:tcPr>
            <w:tcW w:w="1134" w:type="dxa"/>
          </w:tcPr>
          <w:p w14:paraId="5C1D9C5C" w14:textId="4125529D" w:rsidR="005466AD" w:rsidRPr="00253513" w:rsidRDefault="007C7402" w:rsidP="00524304">
            <w:pPr>
              <w:spacing w:before="40" w:after="40" w:line="320" w:lineRule="atLeast"/>
              <w:jc w:val="center"/>
              <w:rPr>
                <w:rFonts w:ascii="Verdana" w:hAnsi="Verdana"/>
                <w:b/>
                <w:sz w:val="16"/>
                <w:szCs w:val="16"/>
              </w:rPr>
            </w:pPr>
            <w:r>
              <w:rPr>
                <w:rFonts w:ascii="Verdana" w:hAnsi="Verdana"/>
                <w:b/>
                <w:sz w:val="16"/>
                <w:szCs w:val="16"/>
              </w:rPr>
              <w:t>(30,13%)</w:t>
            </w:r>
          </w:p>
        </w:tc>
        <w:tc>
          <w:tcPr>
            <w:tcW w:w="1134" w:type="dxa"/>
            <w:shd w:val="clear" w:color="auto" w:fill="auto"/>
          </w:tcPr>
          <w:p w14:paraId="7704539B" w14:textId="028B357C" w:rsidR="005466AD" w:rsidRPr="00253513" w:rsidRDefault="007C7402" w:rsidP="00524304">
            <w:pPr>
              <w:spacing w:before="40" w:after="40" w:line="320" w:lineRule="atLeast"/>
              <w:jc w:val="center"/>
              <w:rPr>
                <w:rFonts w:ascii="Verdana" w:hAnsi="Verdana"/>
                <w:b/>
                <w:sz w:val="16"/>
                <w:szCs w:val="16"/>
              </w:rPr>
            </w:pPr>
            <w:r>
              <w:rPr>
                <w:rFonts w:ascii="Verdana" w:hAnsi="Verdana"/>
                <w:b/>
                <w:sz w:val="16"/>
                <w:szCs w:val="16"/>
              </w:rPr>
              <w:t>(21</w:t>
            </w:r>
            <w:r w:rsidR="002D3681">
              <w:rPr>
                <w:rFonts w:ascii="Verdana" w:hAnsi="Verdana"/>
                <w:b/>
                <w:sz w:val="16"/>
                <w:szCs w:val="16"/>
              </w:rPr>
              <w:t>,38%)</w:t>
            </w:r>
          </w:p>
        </w:tc>
        <w:tc>
          <w:tcPr>
            <w:tcW w:w="1134" w:type="dxa"/>
            <w:shd w:val="clear" w:color="auto" w:fill="auto"/>
          </w:tcPr>
          <w:p w14:paraId="7C084782" w14:textId="680DB196" w:rsidR="005466AD" w:rsidRPr="00253513" w:rsidRDefault="002D3681" w:rsidP="00524304">
            <w:pPr>
              <w:spacing w:before="40" w:after="40" w:line="320" w:lineRule="atLeast"/>
              <w:jc w:val="center"/>
              <w:rPr>
                <w:rFonts w:ascii="Verdana" w:hAnsi="Verdana"/>
                <w:b/>
                <w:sz w:val="16"/>
                <w:szCs w:val="16"/>
              </w:rPr>
            </w:pPr>
            <w:r>
              <w:rPr>
                <w:rFonts w:ascii="Verdana" w:hAnsi="Verdana"/>
                <w:b/>
                <w:sz w:val="16"/>
                <w:szCs w:val="16"/>
              </w:rPr>
              <w:t>(12,33%)</w:t>
            </w:r>
          </w:p>
        </w:tc>
        <w:tc>
          <w:tcPr>
            <w:tcW w:w="1134" w:type="dxa"/>
          </w:tcPr>
          <w:p w14:paraId="64AC3D23" w14:textId="5102A907" w:rsidR="005466AD" w:rsidRPr="00253513" w:rsidRDefault="002D3681" w:rsidP="00524304">
            <w:pPr>
              <w:spacing w:before="40" w:after="40" w:line="320" w:lineRule="atLeast"/>
              <w:jc w:val="center"/>
              <w:rPr>
                <w:rFonts w:ascii="Verdana" w:hAnsi="Verdana"/>
                <w:b/>
                <w:sz w:val="16"/>
                <w:szCs w:val="16"/>
              </w:rPr>
            </w:pPr>
            <w:r>
              <w:rPr>
                <w:rFonts w:ascii="Verdana" w:hAnsi="Verdana"/>
                <w:b/>
                <w:sz w:val="16"/>
                <w:szCs w:val="16"/>
              </w:rPr>
              <w:t>(5,16%)</w:t>
            </w:r>
          </w:p>
        </w:tc>
        <w:tc>
          <w:tcPr>
            <w:tcW w:w="1134" w:type="dxa"/>
          </w:tcPr>
          <w:p w14:paraId="3EB24BBF" w14:textId="6B95B9EC" w:rsidR="005466AD" w:rsidRPr="00253513" w:rsidRDefault="002D3681" w:rsidP="00524304">
            <w:pPr>
              <w:spacing w:before="40" w:after="40" w:line="320" w:lineRule="atLeast"/>
              <w:jc w:val="center"/>
              <w:rPr>
                <w:rFonts w:ascii="Verdana" w:hAnsi="Verdana"/>
                <w:b/>
                <w:sz w:val="16"/>
                <w:szCs w:val="16"/>
              </w:rPr>
            </w:pPr>
            <w:r>
              <w:rPr>
                <w:rFonts w:ascii="Verdana" w:hAnsi="Verdana"/>
                <w:b/>
                <w:sz w:val="16"/>
                <w:szCs w:val="16"/>
              </w:rPr>
              <w:t>3,32%</w:t>
            </w:r>
          </w:p>
        </w:tc>
      </w:tr>
      <w:tr w:rsidR="005466AD" w:rsidRPr="00B81A28" w14:paraId="177CF9EE" w14:textId="77777777" w:rsidTr="00524304">
        <w:tc>
          <w:tcPr>
            <w:tcW w:w="4536" w:type="dxa"/>
          </w:tcPr>
          <w:p w14:paraId="6E8A1C7E" w14:textId="77777777" w:rsidR="005466AD" w:rsidRPr="00B81A28" w:rsidRDefault="005466AD" w:rsidP="00524304">
            <w:pPr>
              <w:spacing w:before="40" w:after="40" w:line="320" w:lineRule="atLeast"/>
              <w:rPr>
                <w:rFonts w:ascii="Verdana" w:hAnsi="Verdana"/>
                <w:sz w:val="16"/>
                <w:szCs w:val="16"/>
              </w:rPr>
            </w:pPr>
            <w:r>
              <w:rPr>
                <w:rFonts w:ascii="Verdana" w:hAnsi="Verdana"/>
                <w:sz w:val="16"/>
                <w:szCs w:val="16"/>
              </w:rPr>
              <w:t>1nvest SA Pr</w:t>
            </w:r>
            <w:r w:rsidRPr="00B81A28">
              <w:rPr>
                <w:rFonts w:ascii="Verdana" w:hAnsi="Verdana"/>
                <w:sz w:val="16"/>
                <w:szCs w:val="16"/>
              </w:rPr>
              <w:t xml:space="preserve">operty </w:t>
            </w:r>
          </w:p>
        </w:tc>
        <w:tc>
          <w:tcPr>
            <w:tcW w:w="1134" w:type="dxa"/>
          </w:tcPr>
          <w:p w14:paraId="43740EF3" w14:textId="6D3EB9B0" w:rsidR="005466AD" w:rsidRPr="00B81A28" w:rsidRDefault="008A74A2" w:rsidP="00524304">
            <w:pPr>
              <w:tabs>
                <w:tab w:val="left" w:pos="1050"/>
              </w:tabs>
              <w:spacing w:before="40" w:after="40" w:line="320" w:lineRule="atLeast"/>
              <w:jc w:val="center"/>
              <w:rPr>
                <w:rFonts w:ascii="Verdana" w:hAnsi="Verdana"/>
                <w:sz w:val="16"/>
                <w:szCs w:val="16"/>
              </w:rPr>
            </w:pPr>
            <w:r>
              <w:rPr>
                <w:rFonts w:ascii="Verdana" w:hAnsi="Verdana"/>
                <w:sz w:val="16"/>
                <w:szCs w:val="16"/>
              </w:rPr>
              <w:t>12,39%</w:t>
            </w:r>
          </w:p>
        </w:tc>
        <w:tc>
          <w:tcPr>
            <w:tcW w:w="1276" w:type="dxa"/>
          </w:tcPr>
          <w:p w14:paraId="566E5FCF" w14:textId="70A4E673" w:rsidR="005466AD" w:rsidRPr="00B81A28" w:rsidRDefault="008A74A2" w:rsidP="00524304">
            <w:pPr>
              <w:spacing w:before="40" w:after="40" w:line="320" w:lineRule="atLeast"/>
              <w:jc w:val="center"/>
              <w:rPr>
                <w:rFonts w:ascii="Verdana" w:hAnsi="Verdana"/>
                <w:sz w:val="16"/>
                <w:szCs w:val="16"/>
              </w:rPr>
            </w:pPr>
            <w:r>
              <w:rPr>
                <w:rFonts w:ascii="Verdana" w:hAnsi="Verdana"/>
                <w:sz w:val="16"/>
                <w:szCs w:val="16"/>
              </w:rPr>
              <w:t>(42,87%)</w:t>
            </w:r>
          </w:p>
        </w:tc>
        <w:tc>
          <w:tcPr>
            <w:tcW w:w="1134" w:type="dxa"/>
          </w:tcPr>
          <w:p w14:paraId="635E78BD" w14:textId="4F55A456" w:rsidR="005466AD" w:rsidRPr="00B81A28" w:rsidRDefault="008A74A2" w:rsidP="00524304">
            <w:pPr>
              <w:spacing w:before="40" w:after="40" w:line="320" w:lineRule="atLeast"/>
              <w:jc w:val="center"/>
              <w:rPr>
                <w:rFonts w:ascii="Verdana" w:hAnsi="Verdana"/>
                <w:sz w:val="16"/>
                <w:szCs w:val="16"/>
              </w:rPr>
            </w:pPr>
            <w:r>
              <w:rPr>
                <w:rFonts w:ascii="Verdana" w:hAnsi="Verdana"/>
                <w:sz w:val="16"/>
                <w:szCs w:val="16"/>
              </w:rPr>
              <w:t>(44,88%)</w:t>
            </w:r>
          </w:p>
        </w:tc>
        <w:tc>
          <w:tcPr>
            <w:tcW w:w="1134" w:type="dxa"/>
          </w:tcPr>
          <w:p w14:paraId="3A4AE41F" w14:textId="1943A4B5" w:rsidR="005466AD" w:rsidRPr="00B81A28" w:rsidRDefault="008A74A2" w:rsidP="00524304">
            <w:pPr>
              <w:spacing w:before="40" w:after="40" w:line="320" w:lineRule="atLeast"/>
              <w:jc w:val="center"/>
              <w:rPr>
                <w:rFonts w:ascii="Verdana" w:hAnsi="Verdana"/>
                <w:sz w:val="16"/>
                <w:szCs w:val="16"/>
              </w:rPr>
            </w:pPr>
            <w:r>
              <w:rPr>
                <w:rFonts w:ascii="Verdana" w:hAnsi="Verdana"/>
                <w:sz w:val="16"/>
                <w:szCs w:val="16"/>
              </w:rPr>
              <w:t>(46,60%)</w:t>
            </w:r>
          </w:p>
        </w:tc>
        <w:tc>
          <w:tcPr>
            <w:tcW w:w="1134" w:type="dxa"/>
          </w:tcPr>
          <w:p w14:paraId="661E3D98" w14:textId="34A41DF1" w:rsidR="005466AD" w:rsidRPr="00B81A28" w:rsidRDefault="008A74A2" w:rsidP="00524304">
            <w:pPr>
              <w:spacing w:before="40" w:after="40" w:line="320" w:lineRule="atLeast"/>
              <w:jc w:val="center"/>
              <w:rPr>
                <w:rFonts w:ascii="Verdana" w:hAnsi="Verdana"/>
                <w:sz w:val="16"/>
                <w:szCs w:val="16"/>
              </w:rPr>
            </w:pPr>
            <w:r>
              <w:rPr>
                <w:rFonts w:ascii="Verdana" w:hAnsi="Verdana"/>
                <w:sz w:val="16"/>
                <w:szCs w:val="16"/>
              </w:rPr>
              <w:t>(30,64%)</w:t>
            </w:r>
          </w:p>
        </w:tc>
        <w:tc>
          <w:tcPr>
            <w:tcW w:w="1134" w:type="dxa"/>
            <w:shd w:val="clear" w:color="auto" w:fill="auto"/>
          </w:tcPr>
          <w:p w14:paraId="312DE33C" w14:textId="3BBC93B2" w:rsidR="005466AD" w:rsidRPr="00B81A28" w:rsidRDefault="008A74A2" w:rsidP="00524304">
            <w:pPr>
              <w:spacing w:before="40" w:after="40" w:line="320" w:lineRule="atLeast"/>
              <w:jc w:val="center"/>
              <w:rPr>
                <w:rFonts w:ascii="Verdana" w:hAnsi="Verdana"/>
                <w:sz w:val="16"/>
                <w:szCs w:val="16"/>
              </w:rPr>
            </w:pPr>
            <w:r>
              <w:rPr>
                <w:rFonts w:ascii="Verdana" w:hAnsi="Verdana"/>
                <w:sz w:val="16"/>
                <w:szCs w:val="16"/>
              </w:rPr>
              <w:t>21,40%</w:t>
            </w:r>
          </w:p>
        </w:tc>
        <w:tc>
          <w:tcPr>
            <w:tcW w:w="1134" w:type="dxa"/>
            <w:shd w:val="clear" w:color="auto" w:fill="auto"/>
          </w:tcPr>
          <w:p w14:paraId="487347AB" w14:textId="0FCB5921" w:rsidR="005466AD" w:rsidRPr="00B81A28" w:rsidRDefault="00BC3ABF" w:rsidP="00524304">
            <w:pPr>
              <w:spacing w:before="40" w:after="40" w:line="320" w:lineRule="atLeast"/>
              <w:jc w:val="center"/>
              <w:rPr>
                <w:rFonts w:ascii="Verdana" w:hAnsi="Verdana"/>
                <w:sz w:val="16"/>
                <w:szCs w:val="16"/>
              </w:rPr>
            </w:pPr>
            <w:r>
              <w:rPr>
                <w:rFonts w:ascii="Verdana" w:hAnsi="Verdana"/>
                <w:sz w:val="16"/>
                <w:szCs w:val="16"/>
              </w:rPr>
              <w:t>5,41%</w:t>
            </w:r>
          </w:p>
        </w:tc>
        <w:tc>
          <w:tcPr>
            <w:tcW w:w="1134" w:type="dxa"/>
          </w:tcPr>
          <w:p w14:paraId="099140EB" w14:textId="77777777" w:rsidR="005466AD" w:rsidRPr="00B81A28" w:rsidRDefault="005466AD" w:rsidP="00524304">
            <w:pPr>
              <w:spacing w:before="40" w:after="40" w:line="320" w:lineRule="atLeast"/>
              <w:jc w:val="center"/>
              <w:rPr>
                <w:rFonts w:ascii="Verdana" w:hAnsi="Verdana"/>
                <w:sz w:val="16"/>
                <w:szCs w:val="16"/>
              </w:rPr>
            </w:pPr>
          </w:p>
        </w:tc>
        <w:tc>
          <w:tcPr>
            <w:tcW w:w="1134" w:type="dxa"/>
          </w:tcPr>
          <w:p w14:paraId="24742A06" w14:textId="77777777" w:rsidR="005466AD" w:rsidRPr="00B81A28" w:rsidRDefault="005466AD" w:rsidP="00524304">
            <w:pPr>
              <w:spacing w:before="40" w:after="40" w:line="320" w:lineRule="atLeast"/>
              <w:jc w:val="center"/>
              <w:rPr>
                <w:rFonts w:ascii="Verdana" w:hAnsi="Verdana"/>
                <w:sz w:val="16"/>
                <w:szCs w:val="16"/>
              </w:rPr>
            </w:pPr>
            <w:r w:rsidRPr="00B81A28">
              <w:rPr>
                <w:rFonts w:ascii="Verdana" w:hAnsi="Verdana"/>
                <w:sz w:val="16"/>
                <w:szCs w:val="16"/>
              </w:rPr>
              <w:t>-</w:t>
            </w:r>
          </w:p>
        </w:tc>
      </w:tr>
      <w:tr w:rsidR="005466AD" w:rsidRPr="00B81A28" w14:paraId="71723740" w14:textId="77777777" w:rsidTr="00524304">
        <w:tc>
          <w:tcPr>
            <w:tcW w:w="4536" w:type="dxa"/>
          </w:tcPr>
          <w:p w14:paraId="308CD975" w14:textId="77777777" w:rsidR="005466AD" w:rsidRPr="00B81A28" w:rsidRDefault="005466AD" w:rsidP="00524304">
            <w:pPr>
              <w:spacing w:before="40" w:after="40" w:line="320" w:lineRule="atLeast"/>
              <w:rPr>
                <w:rFonts w:ascii="Verdana" w:hAnsi="Verdana"/>
                <w:sz w:val="16"/>
                <w:szCs w:val="16"/>
              </w:rPr>
            </w:pPr>
            <w:r w:rsidRPr="00B81A28">
              <w:rPr>
                <w:rFonts w:ascii="Verdana" w:hAnsi="Verdana"/>
                <w:sz w:val="16"/>
                <w:szCs w:val="16"/>
              </w:rPr>
              <w:t xml:space="preserve">CoreShares </w:t>
            </w:r>
            <w:r>
              <w:rPr>
                <w:rFonts w:ascii="Verdana" w:hAnsi="Verdana"/>
                <w:sz w:val="16"/>
                <w:szCs w:val="16"/>
              </w:rPr>
              <w:t>SA Property Income</w:t>
            </w:r>
          </w:p>
        </w:tc>
        <w:tc>
          <w:tcPr>
            <w:tcW w:w="1134" w:type="dxa"/>
          </w:tcPr>
          <w:p w14:paraId="267F279C" w14:textId="2135EBE9" w:rsidR="005466AD" w:rsidRPr="00B81A28" w:rsidRDefault="00BC3ABF" w:rsidP="00524304">
            <w:pPr>
              <w:tabs>
                <w:tab w:val="left" w:pos="1050"/>
              </w:tabs>
              <w:spacing w:before="40" w:after="40" w:line="320" w:lineRule="atLeast"/>
              <w:jc w:val="center"/>
              <w:rPr>
                <w:rFonts w:ascii="Verdana" w:hAnsi="Verdana"/>
                <w:sz w:val="16"/>
                <w:szCs w:val="16"/>
              </w:rPr>
            </w:pPr>
            <w:r>
              <w:rPr>
                <w:rFonts w:ascii="Verdana" w:hAnsi="Verdana"/>
                <w:sz w:val="16"/>
                <w:szCs w:val="16"/>
              </w:rPr>
              <w:t>8,69%</w:t>
            </w:r>
          </w:p>
        </w:tc>
        <w:tc>
          <w:tcPr>
            <w:tcW w:w="1276" w:type="dxa"/>
          </w:tcPr>
          <w:p w14:paraId="771F57CC" w14:textId="10D98357" w:rsidR="005466AD" w:rsidRPr="00B81A28" w:rsidRDefault="00BC3ABF" w:rsidP="00524304">
            <w:pPr>
              <w:spacing w:before="40" w:after="40" w:line="320" w:lineRule="atLeast"/>
              <w:jc w:val="center"/>
              <w:rPr>
                <w:rFonts w:ascii="Verdana" w:hAnsi="Verdana"/>
                <w:sz w:val="16"/>
                <w:szCs w:val="16"/>
              </w:rPr>
            </w:pPr>
            <w:r>
              <w:rPr>
                <w:rFonts w:ascii="Verdana" w:hAnsi="Verdana"/>
                <w:sz w:val="16"/>
                <w:szCs w:val="16"/>
              </w:rPr>
              <w:t>(44,02%)</w:t>
            </w:r>
          </w:p>
        </w:tc>
        <w:tc>
          <w:tcPr>
            <w:tcW w:w="1134" w:type="dxa"/>
          </w:tcPr>
          <w:p w14:paraId="08781BEF"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02D445D1"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248719ED"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DFA5903"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835B69C"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7FAB5583"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6AFC706F"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r>
      <w:tr w:rsidR="005466AD" w:rsidRPr="00B81A28" w14:paraId="6B55DEEB" w14:textId="77777777" w:rsidTr="00524304">
        <w:tc>
          <w:tcPr>
            <w:tcW w:w="4536" w:type="dxa"/>
          </w:tcPr>
          <w:p w14:paraId="45BE85DD" w14:textId="77777777" w:rsidR="005466AD" w:rsidRPr="00B81A28" w:rsidRDefault="005466AD" w:rsidP="00524304">
            <w:pPr>
              <w:spacing w:before="40" w:after="40" w:line="320" w:lineRule="atLeast"/>
              <w:rPr>
                <w:rFonts w:ascii="Verdana" w:hAnsi="Verdana"/>
                <w:sz w:val="16"/>
                <w:szCs w:val="16"/>
              </w:rPr>
            </w:pPr>
            <w:r w:rsidRPr="00B81A28">
              <w:rPr>
                <w:rFonts w:ascii="Verdana" w:hAnsi="Verdana"/>
                <w:sz w:val="16"/>
                <w:szCs w:val="16"/>
              </w:rPr>
              <w:t>Satrix Property</w:t>
            </w:r>
          </w:p>
        </w:tc>
        <w:tc>
          <w:tcPr>
            <w:tcW w:w="1134" w:type="dxa"/>
          </w:tcPr>
          <w:p w14:paraId="3922539D" w14:textId="6B87774A" w:rsidR="005466AD" w:rsidRPr="00B81A28" w:rsidRDefault="00BC3ABF" w:rsidP="00524304">
            <w:pPr>
              <w:tabs>
                <w:tab w:val="left" w:pos="1050"/>
              </w:tabs>
              <w:spacing w:before="40" w:after="40" w:line="320" w:lineRule="atLeast"/>
              <w:jc w:val="center"/>
              <w:rPr>
                <w:rFonts w:ascii="Verdana" w:hAnsi="Verdana"/>
                <w:sz w:val="16"/>
                <w:szCs w:val="16"/>
              </w:rPr>
            </w:pPr>
            <w:r>
              <w:rPr>
                <w:rFonts w:ascii="Verdana" w:hAnsi="Verdana"/>
                <w:sz w:val="16"/>
                <w:szCs w:val="16"/>
              </w:rPr>
              <w:t>7,87%</w:t>
            </w:r>
          </w:p>
        </w:tc>
        <w:tc>
          <w:tcPr>
            <w:tcW w:w="1276" w:type="dxa"/>
          </w:tcPr>
          <w:p w14:paraId="74EE9030" w14:textId="52DA989E" w:rsidR="005466AD" w:rsidRPr="00B81A28" w:rsidRDefault="00BC3ABF" w:rsidP="00524304">
            <w:pPr>
              <w:spacing w:before="40" w:after="40" w:line="320" w:lineRule="atLeast"/>
              <w:jc w:val="center"/>
              <w:rPr>
                <w:rFonts w:ascii="Verdana" w:hAnsi="Verdana"/>
                <w:sz w:val="16"/>
                <w:szCs w:val="16"/>
              </w:rPr>
            </w:pPr>
            <w:r>
              <w:rPr>
                <w:rFonts w:ascii="Verdana" w:hAnsi="Verdana"/>
                <w:sz w:val="16"/>
                <w:szCs w:val="16"/>
              </w:rPr>
              <w:t>(46,06%)</w:t>
            </w:r>
          </w:p>
        </w:tc>
        <w:tc>
          <w:tcPr>
            <w:tcW w:w="1134" w:type="dxa"/>
          </w:tcPr>
          <w:p w14:paraId="7F1E7FB0" w14:textId="7318CF2D" w:rsidR="005466AD" w:rsidRPr="00B81A28" w:rsidRDefault="00BC3ABF" w:rsidP="00524304">
            <w:pPr>
              <w:spacing w:before="40" w:after="40" w:line="320" w:lineRule="atLeast"/>
              <w:jc w:val="center"/>
              <w:rPr>
                <w:rFonts w:ascii="Verdana" w:hAnsi="Verdana"/>
                <w:sz w:val="16"/>
                <w:szCs w:val="16"/>
              </w:rPr>
            </w:pPr>
            <w:r>
              <w:rPr>
                <w:rFonts w:ascii="Verdana" w:hAnsi="Verdana"/>
                <w:sz w:val="16"/>
                <w:szCs w:val="16"/>
              </w:rPr>
              <w:t>(49,50%)</w:t>
            </w:r>
          </w:p>
        </w:tc>
        <w:tc>
          <w:tcPr>
            <w:tcW w:w="1134" w:type="dxa"/>
          </w:tcPr>
          <w:p w14:paraId="501585B0" w14:textId="2274FD22" w:rsidR="005466AD" w:rsidRPr="00B81A28" w:rsidRDefault="001D14D4" w:rsidP="00524304">
            <w:pPr>
              <w:spacing w:before="40" w:after="40" w:line="320" w:lineRule="atLeast"/>
              <w:jc w:val="center"/>
              <w:rPr>
                <w:rFonts w:ascii="Verdana" w:hAnsi="Verdana"/>
                <w:sz w:val="16"/>
                <w:szCs w:val="16"/>
              </w:rPr>
            </w:pPr>
            <w:r>
              <w:rPr>
                <w:rFonts w:ascii="Verdana" w:hAnsi="Verdana"/>
                <w:sz w:val="16"/>
                <w:szCs w:val="16"/>
              </w:rPr>
              <w:t>(51,27%)</w:t>
            </w:r>
          </w:p>
        </w:tc>
        <w:tc>
          <w:tcPr>
            <w:tcW w:w="1134" w:type="dxa"/>
          </w:tcPr>
          <w:p w14:paraId="64B6896D" w14:textId="4419CE6E" w:rsidR="005466AD" w:rsidRPr="00B81A28" w:rsidRDefault="001D14D4" w:rsidP="00524304">
            <w:pPr>
              <w:spacing w:before="40" w:after="40" w:line="320" w:lineRule="atLeast"/>
              <w:jc w:val="center"/>
              <w:rPr>
                <w:rFonts w:ascii="Verdana" w:hAnsi="Verdana"/>
                <w:sz w:val="16"/>
                <w:szCs w:val="16"/>
              </w:rPr>
            </w:pPr>
            <w:r>
              <w:rPr>
                <w:rFonts w:ascii="Verdana" w:hAnsi="Verdana"/>
                <w:sz w:val="16"/>
                <w:szCs w:val="16"/>
              </w:rPr>
              <w:t>(35,47%)</w:t>
            </w:r>
          </w:p>
        </w:tc>
        <w:tc>
          <w:tcPr>
            <w:tcW w:w="1134" w:type="dxa"/>
            <w:shd w:val="clear" w:color="auto" w:fill="auto"/>
          </w:tcPr>
          <w:p w14:paraId="49C3084B" w14:textId="4B03C4C0" w:rsidR="005466AD" w:rsidRPr="00B81A28" w:rsidRDefault="001D14D4" w:rsidP="00524304">
            <w:pPr>
              <w:spacing w:before="40" w:after="40" w:line="320" w:lineRule="atLeast"/>
              <w:jc w:val="center"/>
              <w:rPr>
                <w:rFonts w:ascii="Verdana" w:hAnsi="Verdana"/>
                <w:sz w:val="16"/>
                <w:szCs w:val="16"/>
              </w:rPr>
            </w:pPr>
            <w:r>
              <w:rPr>
                <w:rFonts w:ascii="Verdana" w:hAnsi="Verdana"/>
                <w:sz w:val="16"/>
                <w:szCs w:val="16"/>
              </w:rPr>
              <w:t>(26,33%)</w:t>
            </w:r>
          </w:p>
        </w:tc>
        <w:tc>
          <w:tcPr>
            <w:tcW w:w="1134" w:type="dxa"/>
            <w:shd w:val="clear" w:color="auto" w:fill="auto"/>
          </w:tcPr>
          <w:p w14:paraId="5A21FC16" w14:textId="77777777" w:rsidR="005466AD" w:rsidRPr="00B81A28" w:rsidRDefault="005466AD" w:rsidP="00524304">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64D0C5D6" w14:textId="77777777" w:rsidR="005466AD" w:rsidRPr="00B81A28" w:rsidRDefault="005466AD" w:rsidP="00524304">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38428786" w14:textId="77777777" w:rsidR="005466AD" w:rsidRPr="00B81A28" w:rsidRDefault="005466AD" w:rsidP="00524304">
            <w:pPr>
              <w:spacing w:before="40" w:after="40" w:line="320" w:lineRule="atLeast"/>
              <w:jc w:val="center"/>
              <w:rPr>
                <w:rFonts w:ascii="Verdana" w:hAnsi="Verdana"/>
                <w:sz w:val="16"/>
                <w:szCs w:val="16"/>
              </w:rPr>
            </w:pPr>
            <w:r w:rsidRPr="00B81A28">
              <w:rPr>
                <w:rFonts w:ascii="Verdana" w:hAnsi="Verdana"/>
                <w:sz w:val="16"/>
                <w:szCs w:val="16"/>
              </w:rPr>
              <w:t>-</w:t>
            </w:r>
          </w:p>
        </w:tc>
      </w:tr>
    </w:tbl>
    <w:p w14:paraId="5855C2E6" w14:textId="77777777" w:rsidR="005466AD" w:rsidRDefault="005466AD" w:rsidP="005466AD">
      <w:pPr>
        <w:rPr>
          <w:rFonts w:ascii="Verdana" w:hAnsi="Verdana"/>
        </w:rPr>
      </w:pPr>
    </w:p>
    <w:p w14:paraId="6D22D030" w14:textId="77777777" w:rsidR="005466AD" w:rsidRDefault="005466AD" w:rsidP="005466AD">
      <w:pPr>
        <w:spacing w:after="160" w:line="259" w:lineRule="auto"/>
        <w:rPr>
          <w:rFonts w:ascii="Verdana" w:hAnsi="Verdana"/>
        </w:rPr>
      </w:pPr>
      <w:r>
        <w:rPr>
          <w:rFonts w:ascii="Verdana" w:hAnsi="Verdana"/>
        </w:rPr>
        <w:br w:type="page"/>
      </w:r>
    </w:p>
    <w:p w14:paraId="6B99AB16" w14:textId="77777777" w:rsidR="005466AD" w:rsidRPr="00C01BC7" w:rsidRDefault="005466AD" w:rsidP="005466AD">
      <w:pPr>
        <w:spacing w:after="0" w:line="240" w:lineRule="auto"/>
        <w:rPr>
          <w:rFonts w:ascii="Verdana" w:hAnsi="Verdana"/>
          <w:sz w:val="12"/>
          <w:szCs w:val="12"/>
        </w:rPr>
      </w:pPr>
    </w:p>
    <w:p w14:paraId="01454955" w14:textId="77777777" w:rsidR="005466AD" w:rsidRPr="00B81A28" w:rsidRDefault="005466AD" w:rsidP="005466AD">
      <w:pPr>
        <w:spacing w:after="0" w:line="240" w:lineRule="auto"/>
        <w:rPr>
          <w:rFonts w:ascii="Verdana" w:hAnsi="Verdana"/>
          <w:sz w:val="16"/>
          <w:szCs w:val="16"/>
        </w:rPr>
      </w:pPr>
      <w:r w:rsidRPr="00B81A28">
        <w:rPr>
          <w:rFonts w:ascii="Verdana" w:hAnsi="Verdana"/>
          <w:noProof/>
          <w:lang w:eastAsia="en-ZA"/>
        </w:rPr>
        <w:drawing>
          <wp:inline distT="0" distB="0" distL="0" distR="0" wp14:anchorId="3262CA3D" wp14:editId="12F55B95">
            <wp:extent cx="3057525" cy="642486"/>
            <wp:effectExtent l="0" t="0" r="0" b="5715"/>
            <wp:docPr id="12" name="Picture 12"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5466AD" w:rsidRPr="00B81A28" w14:paraId="1869CA27" w14:textId="77777777" w:rsidTr="00524304">
        <w:tc>
          <w:tcPr>
            <w:tcW w:w="14884" w:type="dxa"/>
            <w:gridSpan w:val="10"/>
            <w:shd w:val="clear" w:color="auto" w:fill="CB2229"/>
            <w:vAlign w:val="center"/>
          </w:tcPr>
          <w:p w14:paraId="5A1AE95D" w14:textId="77777777" w:rsidR="005466AD" w:rsidRPr="00B81A28" w:rsidRDefault="005466AD" w:rsidP="00524304">
            <w:pPr>
              <w:spacing w:before="2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55778A6C" w14:textId="77777777" w:rsidR="005466AD" w:rsidRPr="00B81A28" w:rsidRDefault="005466AD" w:rsidP="00524304">
            <w:pPr>
              <w:spacing w:before="2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30 April 2020</w:t>
            </w:r>
          </w:p>
          <w:p w14:paraId="66063D47" w14:textId="77777777" w:rsidR="005466AD" w:rsidRPr="00B81A28" w:rsidRDefault="005466AD" w:rsidP="00524304">
            <w:pPr>
              <w:spacing w:before="20" w:after="40" w:line="28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5466AD" w:rsidRPr="00B81A28" w14:paraId="288406B9" w14:textId="77777777" w:rsidTr="00524304">
        <w:tc>
          <w:tcPr>
            <w:tcW w:w="4536" w:type="dxa"/>
            <w:shd w:val="clear" w:color="auto" w:fill="4C4C4C"/>
          </w:tcPr>
          <w:p w14:paraId="2D7CE939" w14:textId="77777777" w:rsidR="005466AD" w:rsidRPr="0067766B" w:rsidRDefault="005466AD" w:rsidP="00524304">
            <w:pPr>
              <w:spacing w:before="20" w:after="40" w:line="28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2C0C0C3F" w14:textId="77777777" w:rsidR="005466AD" w:rsidRPr="00B81A28" w:rsidRDefault="005466AD" w:rsidP="00524304">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653E8CE0" w14:textId="77777777" w:rsidR="005466AD" w:rsidRPr="00B81A28" w:rsidRDefault="005466AD" w:rsidP="00524304">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2BAF4BDC" w14:textId="77777777" w:rsidR="005466AD" w:rsidRPr="00B81A28" w:rsidRDefault="005466AD" w:rsidP="00524304">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7EFE12A1" w14:textId="77777777" w:rsidR="005466AD" w:rsidRPr="00B81A28" w:rsidRDefault="005466AD" w:rsidP="00524304">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741DB747" w14:textId="77777777" w:rsidR="005466AD" w:rsidRPr="00B81A28" w:rsidRDefault="005466AD" w:rsidP="00524304">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330D0452" w14:textId="77777777" w:rsidR="005466AD" w:rsidRPr="00B81A28" w:rsidRDefault="005466AD" w:rsidP="00524304">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156B9C6D" w14:textId="77777777" w:rsidR="005466AD" w:rsidRPr="00B81A28" w:rsidRDefault="005466AD" w:rsidP="00524304">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5C5CC4E2" w14:textId="77777777" w:rsidR="005466AD" w:rsidRPr="00B81A28" w:rsidRDefault="005466AD" w:rsidP="00524304">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6DF9F049" w14:textId="77777777" w:rsidR="005466AD" w:rsidRPr="00B81A28" w:rsidRDefault="005466AD" w:rsidP="00524304">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5466AD" w:rsidRPr="00B81A28" w14:paraId="3F504B11" w14:textId="77777777" w:rsidTr="00524304">
        <w:tc>
          <w:tcPr>
            <w:tcW w:w="14884" w:type="dxa"/>
            <w:gridSpan w:val="10"/>
            <w:shd w:val="clear" w:color="auto" w:fill="7583BD"/>
            <w:vAlign w:val="center"/>
          </w:tcPr>
          <w:p w14:paraId="6C02B7C1" w14:textId="77777777" w:rsidR="005466AD" w:rsidRPr="00B81A28" w:rsidRDefault="005466AD" w:rsidP="00524304">
            <w:pPr>
              <w:spacing w:before="20" w:after="40" w:line="280" w:lineRule="atLeast"/>
              <w:rPr>
                <w:rFonts w:ascii="Verdana" w:hAnsi="Verdana"/>
                <w:b/>
                <w:color w:val="FFFFFF" w:themeColor="background1"/>
                <w:sz w:val="16"/>
                <w:szCs w:val="16"/>
              </w:rPr>
            </w:pPr>
            <w:r>
              <w:rPr>
                <w:rFonts w:ascii="Verdana" w:hAnsi="Verdana"/>
                <w:b/>
                <w:color w:val="FFFFFF" w:themeColor="background1"/>
                <w:sz w:val="16"/>
                <w:szCs w:val="16"/>
              </w:rPr>
              <w:t>Style / Smart Beta</w:t>
            </w:r>
          </w:p>
        </w:tc>
      </w:tr>
      <w:tr w:rsidR="005466AD" w:rsidRPr="00CE5E68" w14:paraId="3FBD6676" w14:textId="77777777" w:rsidTr="00524304">
        <w:tc>
          <w:tcPr>
            <w:tcW w:w="4536" w:type="dxa"/>
          </w:tcPr>
          <w:p w14:paraId="065CB102" w14:textId="77777777" w:rsidR="005466AD" w:rsidRPr="00CE5E68" w:rsidRDefault="005466AD" w:rsidP="00524304">
            <w:pPr>
              <w:spacing w:before="40" w:after="40" w:line="280" w:lineRule="atLeast"/>
              <w:rPr>
                <w:rFonts w:ascii="Verdana" w:hAnsi="Verdana"/>
                <w:b/>
                <w:sz w:val="16"/>
                <w:szCs w:val="16"/>
              </w:rPr>
            </w:pPr>
            <w:r>
              <w:rPr>
                <w:rFonts w:ascii="Verdana" w:hAnsi="Verdana"/>
                <w:b/>
                <w:sz w:val="16"/>
                <w:szCs w:val="16"/>
              </w:rPr>
              <w:t>FTSE/JSE All Share Index</w:t>
            </w:r>
          </w:p>
        </w:tc>
        <w:tc>
          <w:tcPr>
            <w:tcW w:w="1134" w:type="dxa"/>
          </w:tcPr>
          <w:p w14:paraId="2CFF476F" w14:textId="63CDD137" w:rsidR="005466AD" w:rsidRPr="00CE5E68" w:rsidRDefault="004A5068" w:rsidP="00524304">
            <w:pPr>
              <w:tabs>
                <w:tab w:val="left" w:pos="1050"/>
              </w:tabs>
              <w:spacing w:before="40" w:after="40" w:line="280" w:lineRule="atLeast"/>
              <w:jc w:val="center"/>
              <w:rPr>
                <w:rFonts w:ascii="Verdana" w:hAnsi="Verdana"/>
                <w:b/>
                <w:sz w:val="16"/>
                <w:szCs w:val="16"/>
              </w:rPr>
            </w:pPr>
            <w:r>
              <w:rPr>
                <w:rFonts w:ascii="Verdana" w:hAnsi="Verdana"/>
                <w:b/>
                <w:sz w:val="16"/>
                <w:szCs w:val="16"/>
              </w:rPr>
              <w:t>16,80%</w:t>
            </w:r>
          </w:p>
        </w:tc>
        <w:tc>
          <w:tcPr>
            <w:tcW w:w="1276" w:type="dxa"/>
          </w:tcPr>
          <w:p w14:paraId="58643F85" w14:textId="602630D1" w:rsidR="005466AD" w:rsidRPr="00CE5E68" w:rsidRDefault="004A5068" w:rsidP="00524304">
            <w:pPr>
              <w:spacing w:before="40" w:after="40" w:line="280" w:lineRule="atLeast"/>
              <w:jc w:val="center"/>
              <w:rPr>
                <w:rFonts w:ascii="Verdana" w:hAnsi="Verdana"/>
                <w:b/>
                <w:sz w:val="16"/>
                <w:szCs w:val="16"/>
              </w:rPr>
            </w:pPr>
            <w:r>
              <w:rPr>
                <w:rFonts w:ascii="Verdana" w:hAnsi="Verdana"/>
                <w:b/>
                <w:sz w:val="16"/>
                <w:szCs w:val="16"/>
              </w:rPr>
              <w:t>(9,67%)</w:t>
            </w:r>
          </w:p>
        </w:tc>
        <w:tc>
          <w:tcPr>
            <w:tcW w:w="1134" w:type="dxa"/>
          </w:tcPr>
          <w:p w14:paraId="18E5B520" w14:textId="0FBD486E" w:rsidR="005466AD" w:rsidRPr="00CE5E68" w:rsidRDefault="004A5068" w:rsidP="00524304">
            <w:pPr>
              <w:spacing w:before="40" w:after="40" w:line="280" w:lineRule="atLeast"/>
              <w:jc w:val="center"/>
              <w:rPr>
                <w:rFonts w:ascii="Verdana" w:hAnsi="Verdana"/>
                <w:b/>
                <w:sz w:val="16"/>
                <w:szCs w:val="16"/>
              </w:rPr>
            </w:pPr>
            <w:r>
              <w:rPr>
                <w:rFonts w:ascii="Verdana" w:hAnsi="Verdana"/>
                <w:b/>
                <w:sz w:val="16"/>
                <w:szCs w:val="16"/>
              </w:rPr>
              <w:t>(8,20%)</w:t>
            </w:r>
          </w:p>
        </w:tc>
        <w:tc>
          <w:tcPr>
            <w:tcW w:w="1134" w:type="dxa"/>
          </w:tcPr>
          <w:p w14:paraId="3F623E01" w14:textId="7A9E5E83" w:rsidR="005466AD" w:rsidRPr="00CE5E68" w:rsidRDefault="004A5068" w:rsidP="00524304">
            <w:pPr>
              <w:spacing w:before="40" w:after="40" w:line="280" w:lineRule="atLeast"/>
              <w:jc w:val="center"/>
              <w:rPr>
                <w:rFonts w:ascii="Verdana" w:hAnsi="Verdana"/>
                <w:b/>
                <w:sz w:val="16"/>
                <w:szCs w:val="16"/>
              </w:rPr>
            </w:pPr>
            <w:r>
              <w:rPr>
                <w:rFonts w:ascii="Verdana" w:hAnsi="Verdana"/>
                <w:b/>
                <w:sz w:val="16"/>
                <w:szCs w:val="16"/>
              </w:rPr>
              <w:t>(10,78%)</w:t>
            </w:r>
          </w:p>
        </w:tc>
        <w:tc>
          <w:tcPr>
            <w:tcW w:w="1134" w:type="dxa"/>
          </w:tcPr>
          <w:p w14:paraId="36F17ABD" w14:textId="7C7D5524" w:rsidR="005466AD" w:rsidRPr="00CE5E68" w:rsidRDefault="004A5068" w:rsidP="00524304">
            <w:pPr>
              <w:spacing w:before="40" w:after="40" w:line="280" w:lineRule="atLeast"/>
              <w:jc w:val="center"/>
              <w:rPr>
                <w:rFonts w:ascii="Verdana" w:hAnsi="Verdana"/>
                <w:b/>
                <w:sz w:val="16"/>
                <w:szCs w:val="16"/>
              </w:rPr>
            </w:pPr>
            <w:r>
              <w:rPr>
                <w:rFonts w:ascii="Verdana" w:hAnsi="Verdana"/>
                <w:b/>
                <w:sz w:val="16"/>
                <w:szCs w:val="16"/>
              </w:rPr>
              <w:t>(3,74%)</w:t>
            </w:r>
          </w:p>
        </w:tc>
        <w:tc>
          <w:tcPr>
            <w:tcW w:w="1134" w:type="dxa"/>
            <w:shd w:val="clear" w:color="auto" w:fill="auto"/>
          </w:tcPr>
          <w:p w14:paraId="68FE7E59" w14:textId="043A4D62" w:rsidR="005466AD" w:rsidRPr="00CE5E68" w:rsidRDefault="004A5068" w:rsidP="00524304">
            <w:pPr>
              <w:spacing w:before="40" w:after="40" w:line="280" w:lineRule="atLeast"/>
              <w:jc w:val="center"/>
              <w:rPr>
                <w:rFonts w:ascii="Verdana" w:hAnsi="Verdana"/>
                <w:b/>
                <w:sz w:val="16"/>
                <w:szCs w:val="16"/>
              </w:rPr>
            </w:pPr>
            <w:r>
              <w:rPr>
                <w:rFonts w:ascii="Verdana" w:hAnsi="Verdana"/>
                <w:b/>
                <w:sz w:val="16"/>
                <w:szCs w:val="16"/>
              </w:rPr>
              <w:t>1,08%</w:t>
            </w:r>
          </w:p>
        </w:tc>
        <w:tc>
          <w:tcPr>
            <w:tcW w:w="1134" w:type="dxa"/>
            <w:shd w:val="clear" w:color="auto" w:fill="auto"/>
          </w:tcPr>
          <w:p w14:paraId="0642066F" w14:textId="085187C5" w:rsidR="005466AD" w:rsidRPr="00CE5E68" w:rsidRDefault="004A5068" w:rsidP="00524304">
            <w:pPr>
              <w:spacing w:before="40" w:after="40" w:line="280" w:lineRule="atLeast"/>
              <w:jc w:val="center"/>
              <w:rPr>
                <w:rFonts w:ascii="Verdana" w:hAnsi="Verdana"/>
                <w:b/>
                <w:sz w:val="16"/>
                <w:szCs w:val="16"/>
              </w:rPr>
            </w:pPr>
            <w:r>
              <w:rPr>
                <w:rFonts w:ascii="Verdana" w:hAnsi="Verdana"/>
                <w:b/>
                <w:sz w:val="16"/>
                <w:szCs w:val="16"/>
              </w:rPr>
              <w:t>1,58%</w:t>
            </w:r>
          </w:p>
        </w:tc>
        <w:tc>
          <w:tcPr>
            <w:tcW w:w="1134" w:type="dxa"/>
          </w:tcPr>
          <w:p w14:paraId="2DFD8B98" w14:textId="0FE5D34B" w:rsidR="005466AD" w:rsidRPr="00CE5E68" w:rsidRDefault="00F13EC5" w:rsidP="00524304">
            <w:pPr>
              <w:spacing w:before="40" w:after="40" w:line="280" w:lineRule="atLeast"/>
              <w:jc w:val="center"/>
              <w:rPr>
                <w:rFonts w:ascii="Verdana" w:hAnsi="Verdana"/>
                <w:b/>
                <w:sz w:val="16"/>
                <w:szCs w:val="16"/>
              </w:rPr>
            </w:pPr>
            <w:r>
              <w:rPr>
                <w:rFonts w:ascii="Verdana" w:hAnsi="Verdana"/>
                <w:b/>
                <w:sz w:val="16"/>
                <w:szCs w:val="16"/>
              </w:rPr>
              <w:t>7,09%</w:t>
            </w:r>
          </w:p>
        </w:tc>
        <w:tc>
          <w:tcPr>
            <w:tcW w:w="1134" w:type="dxa"/>
          </w:tcPr>
          <w:p w14:paraId="72E113B1" w14:textId="4047F14A" w:rsidR="005466AD" w:rsidRPr="00CE5E68" w:rsidRDefault="00F13EC5" w:rsidP="00524304">
            <w:pPr>
              <w:spacing w:before="40" w:after="40" w:line="280" w:lineRule="atLeast"/>
              <w:jc w:val="center"/>
              <w:rPr>
                <w:rFonts w:ascii="Verdana" w:hAnsi="Verdana"/>
                <w:b/>
                <w:sz w:val="16"/>
                <w:szCs w:val="16"/>
              </w:rPr>
            </w:pPr>
            <w:r>
              <w:rPr>
                <w:rFonts w:ascii="Verdana" w:hAnsi="Verdana"/>
                <w:b/>
                <w:sz w:val="16"/>
                <w:szCs w:val="16"/>
              </w:rPr>
              <w:t>9,10%</w:t>
            </w:r>
          </w:p>
        </w:tc>
      </w:tr>
      <w:tr w:rsidR="005466AD" w:rsidRPr="00B81A28" w14:paraId="618A59EA" w14:textId="77777777" w:rsidTr="00524304">
        <w:tc>
          <w:tcPr>
            <w:tcW w:w="4536" w:type="dxa"/>
          </w:tcPr>
          <w:p w14:paraId="60108BC4" w14:textId="77777777" w:rsidR="005466AD" w:rsidRPr="00B81A28" w:rsidRDefault="005466AD" w:rsidP="00524304">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Equity Momentum Fund (TR)</w:t>
            </w:r>
          </w:p>
        </w:tc>
        <w:tc>
          <w:tcPr>
            <w:tcW w:w="1134" w:type="dxa"/>
          </w:tcPr>
          <w:p w14:paraId="75CEC24E" w14:textId="4D8443FB" w:rsidR="005466AD" w:rsidRPr="00B81A28" w:rsidRDefault="00F13EC5" w:rsidP="00524304">
            <w:pPr>
              <w:tabs>
                <w:tab w:val="left" w:pos="1050"/>
              </w:tabs>
              <w:spacing w:before="40" w:after="40" w:line="280" w:lineRule="atLeast"/>
              <w:jc w:val="center"/>
              <w:rPr>
                <w:rFonts w:ascii="Verdana" w:hAnsi="Verdana"/>
                <w:sz w:val="16"/>
                <w:szCs w:val="16"/>
              </w:rPr>
            </w:pPr>
            <w:r>
              <w:rPr>
                <w:rFonts w:ascii="Verdana" w:hAnsi="Verdana"/>
                <w:sz w:val="16"/>
                <w:szCs w:val="16"/>
              </w:rPr>
              <w:t>18,97%</w:t>
            </w:r>
          </w:p>
        </w:tc>
        <w:tc>
          <w:tcPr>
            <w:tcW w:w="1276" w:type="dxa"/>
          </w:tcPr>
          <w:p w14:paraId="18011DF4" w14:textId="1B348990" w:rsidR="005466AD" w:rsidRPr="00B81A28" w:rsidRDefault="00F13EC5" w:rsidP="00524304">
            <w:pPr>
              <w:spacing w:before="40" w:after="40" w:line="280" w:lineRule="atLeast"/>
              <w:jc w:val="center"/>
              <w:rPr>
                <w:rFonts w:ascii="Verdana" w:hAnsi="Verdana"/>
                <w:sz w:val="16"/>
                <w:szCs w:val="16"/>
              </w:rPr>
            </w:pPr>
            <w:r>
              <w:rPr>
                <w:rFonts w:ascii="Verdana" w:hAnsi="Verdana"/>
                <w:sz w:val="16"/>
                <w:szCs w:val="16"/>
              </w:rPr>
              <w:t>(10,33%)</w:t>
            </w:r>
          </w:p>
        </w:tc>
        <w:tc>
          <w:tcPr>
            <w:tcW w:w="1134" w:type="dxa"/>
          </w:tcPr>
          <w:p w14:paraId="7DE6D79A" w14:textId="2DA4E9ED" w:rsidR="005466AD" w:rsidRPr="00B81A28" w:rsidRDefault="00F13EC5" w:rsidP="00524304">
            <w:pPr>
              <w:spacing w:before="40" w:after="40" w:line="280" w:lineRule="atLeast"/>
              <w:jc w:val="center"/>
              <w:rPr>
                <w:rFonts w:ascii="Verdana" w:hAnsi="Verdana"/>
                <w:sz w:val="16"/>
                <w:szCs w:val="16"/>
              </w:rPr>
            </w:pPr>
            <w:r>
              <w:rPr>
                <w:rFonts w:ascii="Verdana" w:hAnsi="Verdana"/>
                <w:sz w:val="16"/>
                <w:szCs w:val="16"/>
              </w:rPr>
              <w:t>(9,79%)</w:t>
            </w:r>
          </w:p>
        </w:tc>
        <w:tc>
          <w:tcPr>
            <w:tcW w:w="1134" w:type="dxa"/>
          </w:tcPr>
          <w:p w14:paraId="1BEA3778" w14:textId="112E6D06" w:rsidR="005466AD" w:rsidRPr="00B81A28" w:rsidRDefault="00F13EC5" w:rsidP="00524304">
            <w:pPr>
              <w:spacing w:before="40" w:after="40" w:line="280" w:lineRule="atLeast"/>
              <w:jc w:val="center"/>
              <w:rPr>
                <w:rFonts w:ascii="Verdana" w:hAnsi="Verdana"/>
                <w:sz w:val="16"/>
                <w:szCs w:val="16"/>
              </w:rPr>
            </w:pPr>
            <w:r>
              <w:rPr>
                <w:rFonts w:ascii="Verdana" w:hAnsi="Verdana"/>
                <w:sz w:val="16"/>
                <w:szCs w:val="16"/>
              </w:rPr>
              <w:t>0,06%</w:t>
            </w:r>
          </w:p>
        </w:tc>
        <w:tc>
          <w:tcPr>
            <w:tcW w:w="1134" w:type="dxa"/>
          </w:tcPr>
          <w:p w14:paraId="035EA846" w14:textId="3CAE2570" w:rsidR="005466AD" w:rsidRPr="00B81A28" w:rsidRDefault="00F13EC5" w:rsidP="00524304">
            <w:pPr>
              <w:spacing w:before="40" w:after="40" w:line="280" w:lineRule="atLeast"/>
              <w:jc w:val="center"/>
              <w:rPr>
                <w:rFonts w:ascii="Verdana" w:hAnsi="Verdana"/>
                <w:sz w:val="16"/>
                <w:szCs w:val="16"/>
              </w:rPr>
            </w:pPr>
            <w:r>
              <w:rPr>
                <w:rFonts w:ascii="Verdana" w:hAnsi="Verdana"/>
                <w:sz w:val="16"/>
                <w:szCs w:val="16"/>
              </w:rPr>
              <w:t>2,76%</w:t>
            </w:r>
          </w:p>
        </w:tc>
        <w:tc>
          <w:tcPr>
            <w:tcW w:w="1134" w:type="dxa"/>
            <w:shd w:val="clear" w:color="auto" w:fill="auto"/>
          </w:tcPr>
          <w:p w14:paraId="616A4950" w14:textId="08296A8D" w:rsidR="005466AD" w:rsidRPr="00B81A28" w:rsidRDefault="00414C25" w:rsidP="00524304">
            <w:pPr>
              <w:spacing w:before="40" w:after="40" w:line="280" w:lineRule="atLeast"/>
              <w:jc w:val="center"/>
              <w:rPr>
                <w:rFonts w:ascii="Verdana" w:hAnsi="Verdana"/>
                <w:sz w:val="16"/>
                <w:szCs w:val="16"/>
              </w:rPr>
            </w:pPr>
            <w:r>
              <w:rPr>
                <w:rFonts w:ascii="Verdana" w:hAnsi="Verdana"/>
                <w:sz w:val="16"/>
                <w:szCs w:val="16"/>
              </w:rPr>
              <w:t>2,84%</w:t>
            </w:r>
          </w:p>
        </w:tc>
        <w:tc>
          <w:tcPr>
            <w:tcW w:w="1134" w:type="dxa"/>
            <w:shd w:val="clear" w:color="auto" w:fill="auto"/>
          </w:tcPr>
          <w:p w14:paraId="458B71A1" w14:textId="2BA95D63" w:rsidR="005466AD" w:rsidRPr="00B81A28" w:rsidRDefault="00414C25" w:rsidP="00524304">
            <w:pPr>
              <w:spacing w:before="40" w:after="40" w:line="280" w:lineRule="atLeast"/>
              <w:jc w:val="center"/>
              <w:rPr>
                <w:rFonts w:ascii="Verdana" w:hAnsi="Verdana"/>
                <w:sz w:val="16"/>
                <w:szCs w:val="16"/>
              </w:rPr>
            </w:pPr>
            <w:r>
              <w:rPr>
                <w:rFonts w:ascii="Verdana" w:hAnsi="Verdana"/>
                <w:sz w:val="16"/>
                <w:szCs w:val="16"/>
              </w:rPr>
              <w:t>1,87%</w:t>
            </w:r>
          </w:p>
        </w:tc>
        <w:tc>
          <w:tcPr>
            <w:tcW w:w="1134" w:type="dxa"/>
          </w:tcPr>
          <w:p w14:paraId="11931917" w14:textId="52195F35" w:rsidR="005466AD" w:rsidRPr="00B81A28" w:rsidRDefault="00414C25" w:rsidP="00524304">
            <w:pPr>
              <w:spacing w:before="40" w:after="40" w:line="280" w:lineRule="atLeast"/>
              <w:jc w:val="center"/>
              <w:rPr>
                <w:rFonts w:ascii="Verdana" w:hAnsi="Verdana"/>
                <w:sz w:val="16"/>
                <w:szCs w:val="16"/>
              </w:rPr>
            </w:pPr>
            <w:r>
              <w:rPr>
                <w:rFonts w:ascii="Verdana" w:hAnsi="Verdana"/>
                <w:sz w:val="16"/>
                <w:szCs w:val="16"/>
              </w:rPr>
              <w:t>7,28%</w:t>
            </w:r>
          </w:p>
        </w:tc>
        <w:tc>
          <w:tcPr>
            <w:tcW w:w="1134" w:type="dxa"/>
          </w:tcPr>
          <w:p w14:paraId="53363489" w14:textId="77777777" w:rsidR="005466AD" w:rsidRPr="00B81A28" w:rsidRDefault="005466AD" w:rsidP="00524304">
            <w:pPr>
              <w:spacing w:before="40" w:after="40" w:line="280" w:lineRule="atLeast"/>
              <w:jc w:val="center"/>
              <w:rPr>
                <w:rFonts w:ascii="Verdana" w:hAnsi="Verdana"/>
                <w:sz w:val="16"/>
                <w:szCs w:val="16"/>
              </w:rPr>
            </w:pPr>
            <w:r>
              <w:rPr>
                <w:rFonts w:ascii="Verdana" w:hAnsi="Verdana"/>
                <w:sz w:val="16"/>
                <w:szCs w:val="16"/>
              </w:rPr>
              <w:t>-</w:t>
            </w:r>
          </w:p>
        </w:tc>
      </w:tr>
      <w:tr w:rsidR="005466AD" w:rsidRPr="00B81A28" w14:paraId="0A760C31" w14:textId="77777777" w:rsidTr="00524304">
        <w:tc>
          <w:tcPr>
            <w:tcW w:w="4536" w:type="dxa"/>
          </w:tcPr>
          <w:p w14:paraId="13A8404D" w14:textId="77777777" w:rsidR="005466AD" w:rsidRPr="00B81A28" w:rsidRDefault="005466AD" w:rsidP="00524304">
            <w:pPr>
              <w:spacing w:before="40" w:after="40" w:line="280" w:lineRule="atLeast"/>
              <w:rPr>
                <w:rFonts w:ascii="Verdana" w:hAnsi="Verdana"/>
                <w:sz w:val="16"/>
                <w:szCs w:val="16"/>
              </w:rPr>
            </w:pPr>
            <w:r>
              <w:rPr>
                <w:rFonts w:ascii="Verdana" w:hAnsi="Verdana"/>
                <w:sz w:val="16"/>
                <w:szCs w:val="16"/>
              </w:rPr>
              <w:t>Absa NewFunds Low Volatility (TR)</w:t>
            </w:r>
          </w:p>
        </w:tc>
        <w:tc>
          <w:tcPr>
            <w:tcW w:w="1134" w:type="dxa"/>
          </w:tcPr>
          <w:p w14:paraId="38B778BB" w14:textId="265E1D81" w:rsidR="005466AD" w:rsidRPr="00B81A28" w:rsidRDefault="00414C25" w:rsidP="00524304">
            <w:pPr>
              <w:tabs>
                <w:tab w:val="left" w:pos="1050"/>
              </w:tabs>
              <w:spacing w:before="40" w:after="40" w:line="280" w:lineRule="atLeast"/>
              <w:jc w:val="center"/>
              <w:rPr>
                <w:rFonts w:ascii="Verdana" w:hAnsi="Verdana"/>
                <w:sz w:val="16"/>
                <w:szCs w:val="16"/>
              </w:rPr>
            </w:pPr>
            <w:r>
              <w:rPr>
                <w:rFonts w:ascii="Verdana" w:hAnsi="Verdana"/>
                <w:sz w:val="16"/>
                <w:szCs w:val="16"/>
              </w:rPr>
              <w:t>12,36%</w:t>
            </w:r>
          </w:p>
        </w:tc>
        <w:tc>
          <w:tcPr>
            <w:tcW w:w="1276" w:type="dxa"/>
          </w:tcPr>
          <w:p w14:paraId="719F5E98" w14:textId="196F94FE" w:rsidR="005466AD" w:rsidRPr="00B81A28" w:rsidRDefault="00414C25" w:rsidP="00524304">
            <w:pPr>
              <w:spacing w:before="40" w:after="40" w:line="280" w:lineRule="atLeast"/>
              <w:jc w:val="center"/>
              <w:rPr>
                <w:rFonts w:ascii="Verdana" w:hAnsi="Verdana"/>
                <w:sz w:val="16"/>
                <w:szCs w:val="16"/>
              </w:rPr>
            </w:pPr>
            <w:r>
              <w:rPr>
                <w:rFonts w:ascii="Verdana" w:hAnsi="Verdana"/>
                <w:sz w:val="16"/>
                <w:szCs w:val="16"/>
              </w:rPr>
              <w:t>(23,89%)</w:t>
            </w:r>
          </w:p>
        </w:tc>
        <w:tc>
          <w:tcPr>
            <w:tcW w:w="1134" w:type="dxa"/>
          </w:tcPr>
          <w:p w14:paraId="09FCE40F" w14:textId="7C218651" w:rsidR="005466AD" w:rsidRPr="00B81A28" w:rsidRDefault="00414C25" w:rsidP="00524304">
            <w:pPr>
              <w:spacing w:before="40" w:after="40" w:line="280" w:lineRule="atLeast"/>
              <w:jc w:val="center"/>
              <w:rPr>
                <w:rFonts w:ascii="Verdana" w:hAnsi="Verdana"/>
                <w:sz w:val="16"/>
                <w:szCs w:val="16"/>
              </w:rPr>
            </w:pPr>
            <w:r>
              <w:rPr>
                <w:rFonts w:ascii="Verdana" w:hAnsi="Verdana"/>
                <w:sz w:val="16"/>
                <w:szCs w:val="16"/>
              </w:rPr>
              <w:t>(24,88%)</w:t>
            </w:r>
          </w:p>
        </w:tc>
        <w:tc>
          <w:tcPr>
            <w:tcW w:w="1134" w:type="dxa"/>
          </w:tcPr>
          <w:p w14:paraId="45C5CA39" w14:textId="5384189B" w:rsidR="005466AD" w:rsidRPr="00B81A28" w:rsidRDefault="00414C25" w:rsidP="00524304">
            <w:pPr>
              <w:spacing w:before="40" w:after="40" w:line="280" w:lineRule="atLeast"/>
              <w:jc w:val="center"/>
              <w:rPr>
                <w:rFonts w:ascii="Verdana" w:hAnsi="Verdana"/>
                <w:sz w:val="16"/>
                <w:szCs w:val="16"/>
              </w:rPr>
            </w:pPr>
            <w:r>
              <w:rPr>
                <w:rFonts w:ascii="Verdana" w:hAnsi="Verdana"/>
                <w:sz w:val="16"/>
                <w:szCs w:val="16"/>
              </w:rPr>
              <w:t>(18,78%)</w:t>
            </w:r>
          </w:p>
        </w:tc>
        <w:tc>
          <w:tcPr>
            <w:tcW w:w="1134" w:type="dxa"/>
          </w:tcPr>
          <w:p w14:paraId="4FEBBE14" w14:textId="0774048F" w:rsidR="005466AD" w:rsidRPr="00B81A28" w:rsidRDefault="00414C25" w:rsidP="00524304">
            <w:pPr>
              <w:spacing w:before="40" w:after="40" w:line="280" w:lineRule="atLeast"/>
              <w:jc w:val="center"/>
              <w:rPr>
                <w:rFonts w:ascii="Verdana" w:hAnsi="Verdana"/>
                <w:sz w:val="16"/>
                <w:szCs w:val="16"/>
              </w:rPr>
            </w:pPr>
            <w:r>
              <w:rPr>
                <w:rFonts w:ascii="Verdana" w:hAnsi="Verdana"/>
                <w:sz w:val="16"/>
                <w:szCs w:val="16"/>
              </w:rPr>
              <w:t>(12,64%)</w:t>
            </w:r>
            <w:r w:rsidR="005466AD">
              <w:rPr>
                <w:rFonts w:ascii="Verdana" w:hAnsi="Verdana"/>
                <w:sz w:val="16"/>
                <w:szCs w:val="16"/>
              </w:rPr>
              <w:t>-</w:t>
            </w:r>
          </w:p>
        </w:tc>
        <w:tc>
          <w:tcPr>
            <w:tcW w:w="1134" w:type="dxa"/>
            <w:shd w:val="clear" w:color="auto" w:fill="auto"/>
          </w:tcPr>
          <w:p w14:paraId="21E7E926" w14:textId="77777777" w:rsidR="005466AD" w:rsidRPr="00B81A28" w:rsidRDefault="005466AD" w:rsidP="00524304">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8E80F26" w14:textId="77777777" w:rsidR="005466AD" w:rsidRPr="00B81A28" w:rsidRDefault="005466AD" w:rsidP="00524304">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99A156C" w14:textId="77777777" w:rsidR="005466AD" w:rsidRPr="00B81A28" w:rsidRDefault="005466AD" w:rsidP="00524304">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734AA4D" w14:textId="77777777" w:rsidR="005466AD" w:rsidRPr="00B81A28" w:rsidRDefault="005466AD" w:rsidP="00524304">
            <w:pPr>
              <w:spacing w:before="40" w:after="40" w:line="280" w:lineRule="atLeast"/>
              <w:jc w:val="center"/>
              <w:rPr>
                <w:rFonts w:ascii="Verdana" w:hAnsi="Verdana"/>
                <w:sz w:val="16"/>
                <w:szCs w:val="16"/>
              </w:rPr>
            </w:pPr>
            <w:r>
              <w:rPr>
                <w:rFonts w:ascii="Verdana" w:hAnsi="Verdana"/>
                <w:sz w:val="16"/>
                <w:szCs w:val="16"/>
              </w:rPr>
              <w:t>-</w:t>
            </w:r>
          </w:p>
        </w:tc>
      </w:tr>
      <w:tr w:rsidR="00CC1582" w:rsidRPr="00B81A28" w14:paraId="6062C09C" w14:textId="77777777" w:rsidTr="00524304">
        <w:tc>
          <w:tcPr>
            <w:tcW w:w="4536" w:type="dxa"/>
          </w:tcPr>
          <w:p w14:paraId="6DBE5A76" w14:textId="77777777" w:rsidR="00CC1582" w:rsidRPr="00B81A28" w:rsidRDefault="00CC1582" w:rsidP="00CC1582">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Shari’ah Top 40</w:t>
            </w:r>
          </w:p>
        </w:tc>
        <w:tc>
          <w:tcPr>
            <w:tcW w:w="1134" w:type="dxa"/>
          </w:tcPr>
          <w:p w14:paraId="3AA15695" w14:textId="34CD9080" w:rsidR="00CC1582" w:rsidRPr="00B81A28" w:rsidRDefault="00CC1582" w:rsidP="00CC1582">
            <w:pPr>
              <w:tabs>
                <w:tab w:val="left" w:pos="1050"/>
              </w:tabs>
              <w:spacing w:before="40" w:after="40" w:line="280" w:lineRule="atLeast"/>
              <w:jc w:val="center"/>
              <w:rPr>
                <w:rFonts w:ascii="Verdana" w:hAnsi="Verdana"/>
                <w:sz w:val="16"/>
                <w:szCs w:val="16"/>
              </w:rPr>
            </w:pPr>
            <w:r>
              <w:rPr>
                <w:rFonts w:ascii="Verdana" w:hAnsi="Verdana"/>
                <w:sz w:val="16"/>
                <w:szCs w:val="16"/>
              </w:rPr>
              <w:t>16,18%</w:t>
            </w:r>
          </w:p>
        </w:tc>
        <w:tc>
          <w:tcPr>
            <w:tcW w:w="1276" w:type="dxa"/>
          </w:tcPr>
          <w:p w14:paraId="5A835364" w14:textId="09F27800"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(14,11%)</w:t>
            </w:r>
          </w:p>
        </w:tc>
        <w:tc>
          <w:tcPr>
            <w:tcW w:w="1134" w:type="dxa"/>
          </w:tcPr>
          <w:p w14:paraId="7B23052E" w14:textId="3C3D8700"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(12,77%)</w:t>
            </w:r>
          </w:p>
        </w:tc>
        <w:tc>
          <w:tcPr>
            <w:tcW w:w="1134" w:type="dxa"/>
          </w:tcPr>
          <w:p w14:paraId="098ABE75" w14:textId="57708CA8"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(12,50%)</w:t>
            </w:r>
          </w:p>
        </w:tc>
        <w:tc>
          <w:tcPr>
            <w:tcW w:w="1134" w:type="dxa"/>
          </w:tcPr>
          <w:p w14:paraId="2AB95503" w14:textId="4D0828D4"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(2,16%)</w:t>
            </w:r>
          </w:p>
        </w:tc>
        <w:tc>
          <w:tcPr>
            <w:tcW w:w="1134" w:type="dxa"/>
            <w:shd w:val="clear" w:color="auto" w:fill="auto"/>
          </w:tcPr>
          <w:p w14:paraId="22FF2B02" w14:textId="15BA759D"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0,98%</w:t>
            </w:r>
          </w:p>
        </w:tc>
        <w:tc>
          <w:tcPr>
            <w:tcW w:w="1134" w:type="dxa"/>
            <w:shd w:val="clear" w:color="auto" w:fill="auto"/>
          </w:tcPr>
          <w:p w14:paraId="3221BA2D" w14:textId="0EBBD695"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(2,85%)</w:t>
            </w:r>
          </w:p>
        </w:tc>
        <w:tc>
          <w:tcPr>
            <w:tcW w:w="1134" w:type="dxa"/>
          </w:tcPr>
          <w:p w14:paraId="52F03101" w14:textId="6E97BB55"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1,82%</w:t>
            </w:r>
          </w:p>
        </w:tc>
        <w:tc>
          <w:tcPr>
            <w:tcW w:w="1134" w:type="dxa"/>
          </w:tcPr>
          <w:p w14:paraId="6394D957" w14:textId="4DFA976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2,85%</w:t>
            </w:r>
          </w:p>
        </w:tc>
      </w:tr>
      <w:tr w:rsidR="00CC1582" w:rsidRPr="00B81A28" w14:paraId="4B83B169" w14:textId="77777777" w:rsidTr="00524304">
        <w:tc>
          <w:tcPr>
            <w:tcW w:w="4536" w:type="dxa"/>
          </w:tcPr>
          <w:p w14:paraId="478410FD" w14:textId="77777777" w:rsidR="00CC1582" w:rsidRPr="00B81A28" w:rsidRDefault="00CC1582" w:rsidP="00CC1582">
            <w:pPr>
              <w:spacing w:before="40" w:after="40" w:line="280" w:lineRule="atLeast"/>
              <w:rPr>
                <w:rFonts w:ascii="Verdana" w:hAnsi="Verdana"/>
                <w:sz w:val="16"/>
                <w:szCs w:val="16"/>
              </w:rPr>
            </w:pPr>
            <w:r>
              <w:rPr>
                <w:rFonts w:ascii="Verdana" w:hAnsi="Verdana"/>
                <w:sz w:val="16"/>
                <w:szCs w:val="16"/>
              </w:rPr>
              <w:t>Absa NewFunds Value Equity (TR)</w:t>
            </w:r>
          </w:p>
        </w:tc>
        <w:tc>
          <w:tcPr>
            <w:tcW w:w="1134" w:type="dxa"/>
          </w:tcPr>
          <w:p w14:paraId="308C9E77" w14:textId="6149FE60" w:rsidR="00CC1582" w:rsidRPr="00B81A28" w:rsidRDefault="00E41116" w:rsidP="00CC1582">
            <w:pPr>
              <w:tabs>
                <w:tab w:val="left" w:pos="1050"/>
              </w:tabs>
              <w:spacing w:before="40" w:after="40" w:line="280" w:lineRule="atLeast"/>
              <w:jc w:val="center"/>
              <w:rPr>
                <w:rFonts w:ascii="Verdana" w:hAnsi="Verdana"/>
                <w:sz w:val="16"/>
                <w:szCs w:val="16"/>
              </w:rPr>
            </w:pPr>
            <w:r>
              <w:rPr>
                <w:rFonts w:ascii="Verdana" w:hAnsi="Verdana"/>
                <w:sz w:val="16"/>
                <w:szCs w:val="16"/>
              </w:rPr>
              <w:t>16,72%</w:t>
            </w:r>
          </w:p>
        </w:tc>
        <w:tc>
          <w:tcPr>
            <w:tcW w:w="1276" w:type="dxa"/>
          </w:tcPr>
          <w:p w14:paraId="1DA80BEE" w14:textId="6008D946" w:rsidR="00CC1582" w:rsidRPr="00B81A28" w:rsidRDefault="00E41116" w:rsidP="00CC1582">
            <w:pPr>
              <w:spacing w:before="40" w:after="40" w:line="280" w:lineRule="atLeast"/>
              <w:jc w:val="center"/>
              <w:rPr>
                <w:rFonts w:ascii="Verdana" w:hAnsi="Verdana"/>
                <w:sz w:val="16"/>
                <w:szCs w:val="16"/>
              </w:rPr>
            </w:pPr>
            <w:r>
              <w:rPr>
                <w:rFonts w:ascii="Verdana" w:hAnsi="Verdana"/>
                <w:sz w:val="16"/>
                <w:szCs w:val="16"/>
              </w:rPr>
              <w:t>(26,86%)</w:t>
            </w:r>
          </w:p>
        </w:tc>
        <w:tc>
          <w:tcPr>
            <w:tcW w:w="1134" w:type="dxa"/>
          </w:tcPr>
          <w:p w14:paraId="52DE74FD" w14:textId="635F8526" w:rsidR="00CC1582" w:rsidRPr="00B81A28" w:rsidRDefault="00E41116" w:rsidP="00CC1582">
            <w:pPr>
              <w:spacing w:before="40" w:after="40" w:line="280" w:lineRule="atLeast"/>
              <w:jc w:val="center"/>
              <w:rPr>
                <w:rFonts w:ascii="Verdana" w:hAnsi="Verdana"/>
                <w:sz w:val="16"/>
                <w:szCs w:val="16"/>
              </w:rPr>
            </w:pPr>
            <w:r>
              <w:rPr>
                <w:rFonts w:ascii="Verdana" w:hAnsi="Verdana"/>
                <w:sz w:val="16"/>
                <w:szCs w:val="16"/>
              </w:rPr>
              <w:t>(27,09%)</w:t>
            </w:r>
          </w:p>
        </w:tc>
        <w:tc>
          <w:tcPr>
            <w:tcW w:w="1134" w:type="dxa"/>
          </w:tcPr>
          <w:p w14:paraId="3B3AEB59" w14:textId="7BDAABC8" w:rsidR="00CC1582" w:rsidRPr="00B81A28" w:rsidRDefault="00E41116" w:rsidP="00CC1582">
            <w:pPr>
              <w:spacing w:before="40" w:after="40" w:line="280" w:lineRule="atLeast"/>
              <w:jc w:val="center"/>
              <w:rPr>
                <w:rFonts w:ascii="Verdana" w:hAnsi="Verdana"/>
                <w:sz w:val="16"/>
                <w:szCs w:val="16"/>
              </w:rPr>
            </w:pPr>
            <w:r>
              <w:rPr>
                <w:rFonts w:ascii="Verdana" w:hAnsi="Verdana"/>
                <w:sz w:val="16"/>
                <w:szCs w:val="16"/>
              </w:rPr>
              <w:t>(33,79%)</w:t>
            </w:r>
          </w:p>
        </w:tc>
        <w:tc>
          <w:tcPr>
            <w:tcW w:w="1134" w:type="dxa"/>
          </w:tcPr>
          <w:p w14:paraId="5E637C36" w14:textId="52002711" w:rsidR="00CC1582" w:rsidRPr="00B81A28" w:rsidRDefault="00E41116" w:rsidP="00CC1582">
            <w:pPr>
              <w:spacing w:before="40" w:after="40" w:line="280" w:lineRule="atLeast"/>
              <w:jc w:val="center"/>
              <w:rPr>
                <w:rFonts w:ascii="Verdana" w:hAnsi="Verdana"/>
                <w:sz w:val="16"/>
                <w:szCs w:val="16"/>
              </w:rPr>
            </w:pPr>
            <w:r>
              <w:rPr>
                <w:rFonts w:ascii="Verdana" w:hAnsi="Verdana"/>
                <w:sz w:val="16"/>
                <w:szCs w:val="16"/>
              </w:rPr>
              <w:t>(19,81%)</w:t>
            </w:r>
          </w:p>
        </w:tc>
        <w:tc>
          <w:tcPr>
            <w:tcW w:w="1134" w:type="dxa"/>
            <w:shd w:val="clear" w:color="auto" w:fill="auto"/>
          </w:tcPr>
          <w:p w14:paraId="29A11D61"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4F0CC16"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4D22429"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CC20D43"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r>
      <w:tr w:rsidR="00CC1582" w:rsidRPr="00B81A28" w14:paraId="040358AA" w14:textId="77777777" w:rsidTr="00524304">
        <w:tc>
          <w:tcPr>
            <w:tcW w:w="4536" w:type="dxa"/>
          </w:tcPr>
          <w:p w14:paraId="1639DC78" w14:textId="77777777" w:rsidR="00CC1582" w:rsidRDefault="00CC1582" w:rsidP="00CC1582">
            <w:pPr>
              <w:spacing w:before="40" w:after="40" w:line="280" w:lineRule="atLeast"/>
              <w:rPr>
                <w:rFonts w:ascii="Verdana" w:hAnsi="Verdana"/>
                <w:sz w:val="16"/>
                <w:szCs w:val="16"/>
              </w:rPr>
            </w:pPr>
            <w:r>
              <w:rPr>
                <w:rFonts w:ascii="Verdana" w:hAnsi="Verdana"/>
                <w:sz w:val="16"/>
                <w:szCs w:val="16"/>
              </w:rPr>
              <w:t>Absa NewFunds Volatility Managed Moderate Equity</w:t>
            </w:r>
          </w:p>
        </w:tc>
        <w:tc>
          <w:tcPr>
            <w:tcW w:w="1134" w:type="dxa"/>
          </w:tcPr>
          <w:p w14:paraId="44CB9A78" w14:textId="6F63695A" w:rsidR="00CC1582" w:rsidRPr="00B81A28" w:rsidRDefault="000419BE" w:rsidP="00CC1582">
            <w:pPr>
              <w:tabs>
                <w:tab w:val="left" w:pos="1050"/>
              </w:tabs>
              <w:spacing w:before="40" w:after="40" w:line="280" w:lineRule="atLeast"/>
              <w:jc w:val="center"/>
              <w:rPr>
                <w:rFonts w:ascii="Verdana" w:hAnsi="Verdana"/>
                <w:sz w:val="16"/>
                <w:szCs w:val="16"/>
              </w:rPr>
            </w:pPr>
            <w:r>
              <w:rPr>
                <w:rFonts w:ascii="Verdana" w:hAnsi="Verdana"/>
                <w:sz w:val="16"/>
                <w:szCs w:val="16"/>
              </w:rPr>
              <w:t>0,35%</w:t>
            </w:r>
          </w:p>
        </w:tc>
        <w:tc>
          <w:tcPr>
            <w:tcW w:w="1276" w:type="dxa"/>
          </w:tcPr>
          <w:p w14:paraId="51F1D43F" w14:textId="226FF593" w:rsidR="00CC1582" w:rsidRPr="00B81A28" w:rsidRDefault="000419BE" w:rsidP="00CC1582">
            <w:pPr>
              <w:spacing w:before="40" w:after="40" w:line="280" w:lineRule="atLeast"/>
              <w:jc w:val="center"/>
              <w:rPr>
                <w:rFonts w:ascii="Verdana" w:hAnsi="Verdana"/>
                <w:sz w:val="16"/>
                <w:szCs w:val="16"/>
              </w:rPr>
            </w:pPr>
            <w:r>
              <w:rPr>
                <w:rFonts w:ascii="Verdana" w:hAnsi="Verdana"/>
                <w:sz w:val="16"/>
                <w:szCs w:val="16"/>
              </w:rPr>
              <w:t>(12,79%)</w:t>
            </w:r>
          </w:p>
        </w:tc>
        <w:tc>
          <w:tcPr>
            <w:tcW w:w="1134" w:type="dxa"/>
          </w:tcPr>
          <w:p w14:paraId="456848E2" w14:textId="60CD3B67" w:rsidR="00CC1582" w:rsidRPr="00B81A28" w:rsidRDefault="000419BE" w:rsidP="00CC1582">
            <w:pPr>
              <w:spacing w:before="40" w:after="40" w:line="280" w:lineRule="atLeast"/>
              <w:jc w:val="center"/>
              <w:rPr>
                <w:rFonts w:ascii="Verdana" w:hAnsi="Verdana"/>
                <w:sz w:val="16"/>
                <w:szCs w:val="16"/>
              </w:rPr>
            </w:pPr>
            <w:r>
              <w:rPr>
                <w:rFonts w:ascii="Verdana" w:hAnsi="Verdana"/>
                <w:sz w:val="16"/>
                <w:szCs w:val="16"/>
              </w:rPr>
              <w:t>(13,06%)</w:t>
            </w:r>
          </w:p>
        </w:tc>
        <w:tc>
          <w:tcPr>
            <w:tcW w:w="1134" w:type="dxa"/>
          </w:tcPr>
          <w:p w14:paraId="4CC0D154" w14:textId="28B5CF78" w:rsidR="00CC1582" w:rsidRPr="00B81A28" w:rsidRDefault="000419BE" w:rsidP="00CC1582">
            <w:pPr>
              <w:spacing w:before="40" w:after="40" w:line="280" w:lineRule="atLeast"/>
              <w:jc w:val="center"/>
              <w:rPr>
                <w:rFonts w:ascii="Verdana" w:hAnsi="Verdana"/>
                <w:sz w:val="16"/>
                <w:szCs w:val="16"/>
              </w:rPr>
            </w:pPr>
            <w:r>
              <w:rPr>
                <w:rFonts w:ascii="Verdana" w:hAnsi="Verdana"/>
                <w:sz w:val="16"/>
                <w:szCs w:val="16"/>
              </w:rPr>
              <w:t>(8,09%)</w:t>
            </w:r>
          </w:p>
        </w:tc>
        <w:tc>
          <w:tcPr>
            <w:tcW w:w="1134" w:type="dxa"/>
          </w:tcPr>
          <w:p w14:paraId="1C2B6B72"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8C5A56B"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167CBC4"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66010C7F"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1494C5C"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r>
      <w:tr w:rsidR="00CC1582" w:rsidRPr="00B81A28" w14:paraId="7F04468C" w14:textId="77777777" w:rsidTr="00524304">
        <w:tc>
          <w:tcPr>
            <w:tcW w:w="4536" w:type="dxa"/>
          </w:tcPr>
          <w:p w14:paraId="0F6D332C" w14:textId="77777777" w:rsidR="00CC1582" w:rsidRDefault="00CC1582" w:rsidP="00CC1582">
            <w:pPr>
              <w:spacing w:before="40" w:after="40" w:line="280" w:lineRule="atLeast"/>
              <w:rPr>
                <w:rFonts w:ascii="Verdana" w:hAnsi="Verdana"/>
                <w:sz w:val="16"/>
                <w:szCs w:val="16"/>
              </w:rPr>
            </w:pPr>
            <w:r>
              <w:rPr>
                <w:rFonts w:ascii="Verdana" w:hAnsi="Verdana"/>
                <w:sz w:val="16"/>
                <w:szCs w:val="16"/>
              </w:rPr>
              <w:t>Absa NewFunds Volatility Managed Defensive</w:t>
            </w:r>
          </w:p>
        </w:tc>
        <w:tc>
          <w:tcPr>
            <w:tcW w:w="1134" w:type="dxa"/>
          </w:tcPr>
          <w:p w14:paraId="6B50E869" w14:textId="1ED6E8CC" w:rsidR="00CC1582" w:rsidRPr="00B81A28" w:rsidRDefault="000419BE" w:rsidP="00CC1582">
            <w:pPr>
              <w:tabs>
                <w:tab w:val="left" w:pos="1050"/>
              </w:tabs>
              <w:spacing w:before="40" w:after="40" w:line="280" w:lineRule="atLeast"/>
              <w:jc w:val="center"/>
              <w:rPr>
                <w:rFonts w:ascii="Verdana" w:hAnsi="Verdana"/>
                <w:sz w:val="16"/>
                <w:szCs w:val="16"/>
              </w:rPr>
            </w:pPr>
            <w:r>
              <w:rPr>
                <w:rFonts w:ascii="Verdana" w:hAnsi="Verdana"/>
                <w:sz w:val="16"/>
                <w:szCs w:val="16"/>
              </w:rPr>
              <w:t>0,43%</w:t>
            </w:r>
          </w:p>
        </w:tc>
        <w:tc>
          <w:tcPr>
            <w:tcW w:w="1276" w:type="dxa"/>
          </w:tcPr>
          <w:p w14:paraId="19F104A6" w14:textId="36044261" w:rsidR="00CC1582" w:rsidRPr="00B81A28" w:rsidRDefault="000419BE" w:rsidP="00CC1582">
            <w:pPr>
              <w:spacing w:before="40" w:after="40" w:line="280" w:lineRule="atLeast"/>
              <w:jc w:val="center"/>
              <w:rPr>
                <w:rFonts w:ascii="Verdana" w:hAnsi="Verdana"/>
                <w:sz w:val="16"/>
                <w:szCs w:val="16"/>
              </w:rPr>
            </w:pPr>
            <w:r>
              <w:rPr>
                <w:rFonts w:ascii="Verdana" w:hAnsi="Verdana"/>
                <w:sz w:val="16"/>
                <w:szCs w:val="16"/>
              </w:rPr>
              <w:t>(1,57%)</w:t>
            </w:r>
          </w:p>
        </w:tc>
        <w:tc>
          <w:tcPr>
            <w:tcW w:w="1134" w:type="dxa"/>
          </w:tcPr>
          <w:p w14:paraId="4E4C1B90" w14:textId="26713FB0" w:rsidR="00CC1582" w:rsidRPr="00B81A28" w:rsidRDefault="000419BE" w:rsidP="00CC1582">
            <w:pPr>
              <w:spacing w:before="40" w:after="40" w:line="280" w:lineRule="atLeast"/>
              <w:jc w:val="center"/>
              <w:rPr>
                <w:rFonts w:ascii="Verdana" w:hAnsi="Verdana"/>
                <w:sz w:val="16"/>
                <w:szCs w:val="16"/>
              </w:rPr>
            </w:pPr>
            <w:r>
              <w:rPr>
                <w:rFonts w:ascii="Verdana" w:hAnsi="Verdana"/>
                <w:sz w:val="16"/>
                <w:szCs w:val="16"/>
              </w:rPr>
              <w:t>(1,99%)</w:t>
            </w:r>
          </w:p>
        </w:tc>
        <w:tc>
          <w:tcPr>
            <w:tcW w:w="1134" w:type="dxa"/>
          </w:tcPr>
          <w:p w14:paraId="58CA332F" w14:textId="32500131" w:rsidR="00CC1582" w:rsidRPr="00B81A28" w:rsidRDefault="000419BE" w:rsidP="00CC1582">
            <w:pPr>
              <w:spacing w:before="40" w:after="40" w:line="280" w:lineRule="atLeast"/>
              <w:jc w:val="center"/>
              <w:rPr>
                <w:rFonts w:ascii="Verdana" w:hAnsi="Verdana"/>
                <w:sz w:val="16"/>
                <w:szCs w:val="16"/>
              </w:rPr>
            </w:pPr>
            <w:r>
              <w:rPr>
                <w:rFonts w:ascii="Verdana" w:hAnsi="Verdana"/>
                <w:sz w:val="16"/>
                <w:szCs w:val="16"/>
              </w:rPr>
              <w:t>(5,16%)</w:t>
            </w:r>
          </w:p>
        </w:tc>
        <w:tc>
          <w:tcPr>
            <w:tcW w:w="1134" w:type="dxa"/>
          </w:tcPr>
          <w:p w14:paraId="601A840A"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4485809"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6663A66"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6ADB0889"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6FE3536C"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r>
      <w:tr w:rsidR="00CC1582" w:rsidRPr="00B81A28" w14:paraId="05916FD6" w14:textId="77777777" w:rsidTr="00524304">
        <w:tc>
          <w:tcPr>
            <w:tcW w:w="4536" w:type="dxa"/>
          </w:tcPr>
          <w:p w14:paraId="621373D9" w14:textId="77777777" w:rsidR="00CC1582" w:rsidRDefault="00CC1582" w:rsidP="00CC1582">
            <w:pPr>
              <w:spacing w:before="40" w:after="40" w:line="280" w:lineRule="atLeast"/>
              <w:rPr>
                <w:rFonts w:ascii="Verdana" w:hAnsi="Verdana"/>
                <w:sz w:val="16"/>
                <w:szCs w:val="16"/>
              </w:rPr>
            </w:pPr>
            <w:r>
              <w:rPr>
                <w:rFonts w:ascii="Verdana" w:hAnsi="Verdana"/>
                <w:sz w:val="16"/>
                <w:szCs w:val="16"/>
              </w:rPr>
              <w:t>Absa NewFunds Volatility Managed High Growth</w:t>
            </w:r>
          </w:p>
        </w:tc>
        <w:tc>
          <w:tcPr>
            <w:tcW w:w="1134" w:type="dxa"/>
          </w:tcPr>
          <w:p w14:paraId="1F5049F0" w14:textId="1BB279CA" w:rsidR="00CC1582" w:rsidRPr="00B81A28" w:rsidRDefault="000419BE" w:rsidP="00CC1582">
            <w:pPr>
              <w:tabs>
                <w:tab w:val="left" w:pos="1050"/>
              </w:tabs>
              <w:spacing w:before="40" w:after="40" w:line="280" w:lineRule="atLeast"/>
              <w:jc w:val="center"/>
              <w:rPr>
                <w:rFonts w:ascii="Verdana" w:hAnsi="Verdana"/>
                <w:sz w:val="16"/>
                <w:szCs w:val="16"/>
              </w:rPr>
            </w:pPr>
            <w:r>
              <w:rPr>
                <w:rFonts w:ascii="Verdana" w:hAnsi="Verdana"/>
                <w:sz w:val="16"/>
                <w:szCs w:val="16"/>
              </w:rPr>
              <w:t>1,23%</w:t>
            </w:r>
          </w:p>
        </w:tc>
        <w:tc>
          <w:tcPr>
            <w:tcW w:w="1276" w:type="dxa"/>
          </w:tcPr>
          <w:p w14:paraId="66314A8F" w14:textId="3964DA9D" w:rsidR="00CC1582" w:rsidRPr="00B81A28" w:rsidRDefault="000419BE" w:rsidP="00CC1582">
            <w:pPr>
              <w:spacing w:before="40" w:after="40" w:line="280" w:lineRule="atLeast"/>
              <w:jc w:val="center"/>
              <w:rPr>
                <w:rFonts w:ascii="Verdana" w:hAnsi="Verdana"/>
                <w:sz w:val="16"/>
                <w:szCs w:val="16"/>
              </w:rPr>
            </w:pPr>
            <w:r>
              <w:rPr>
                <w:rFonts w:ascii="Verdana" w:hAnsi="Verdana"/>
                <w:sz w:val="16"/>
                <w:szCs w:val="16"/>
              </w:rPr>
              <w:t>(25,30%)</w:t>
            </w:r>
          </w:p>
        </w:tc>
        <w:tc>
          <w:tcPr>
            <w:tcW w:w="1134" w:type="dxa"/>
          </w:tcPr>
          <w:p w14:paraId="0C065001" w14:textId="4E7885DE" w:rsidR="00CC1582" w:rsidRPr="00B81A28" w:rsidRDefault="000419BE" w:rsidP="00CC1582">
            <w:pPr>
              <w:spacing w:before="40" w:after="40" w:line="280" w:lineRule="atLeast"/>
              <w:jc w:val="center"/>
              <w:rPr>
                <w:rFonts w:ascii="Verdana" w:hAnsi="Verdana"/>
                <w:sz w:val="16"/>
                <w:szCs w:val="16"/>
              </w:rPr>
            </w:pPr>
            <w:r>
              <w:rPr>
                <w:rFonts w:ascii="Verdana" w:hAnsi="Verdana"/>
                <w:sz w:val="16"/>
                <w:szCs w:val="16"/>
              </w:rPr>
              <w:t>(23,</w:t>
            </w:r>
            <w:r w:rsidR="00FA61CF">
              <w:rPr>
                <w:rFonts w:ascii="Verdana" w:hAnsi="Verdana"/>
                <w:sz w:val="16"/>
                <w:szCs w:val="16"/>
              </w:rPr>
              <w:t>49%)</w:t>
            </w:r>
          </w:p>
        </w:tc>
        <w:tc>
          <w:tcPr>
            <w:tcW w:w="1134" w:type="dxa"/>
          </w:tcPr>
          <w:p w14:paraId="6937FA19" w14:textId="24B67E33" w:rsidR="00CC1582" w:rsidRPr="00B81A28" w:rsidRDefault="00FA61CF" w:rsidP="00CC1582">
            <w:pPr>
              <w:spacing w:before="40" w:after="40" w:line="280" w:lineRule="atLeast"/>
              <w:jc w:val="center"/>
              <w:rPr>
                <w:rFonts w:ascii="Verdana" w:hAnsi="Verdana"/>
                <w:sz w:val="16"/>
                <w:szCs w:val="16"/>
              </w:rPr>
            </w:pPr>
            <w:r>
              <w:rPr>
                <w:rFonts w:ascii="Verdana" w:hAnsi="Verdana"/>
                <w:sz w:val="16"/>
                <w:szCs w:val="16"/>
              </w:rPr>
              <w:t>(14,03%)</w:t>
            </w:r>
          </w:p>
        </w:tc>
        <w:tc>
          <w:tcPr>
            <w:tcW w:w="1134" w:type="dxa"/>
          </w:tcPr>
          <w:p w14:paraId="238272B7"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E77A3F4"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ED9C0CD"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2C6474B"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3BAA0BBF" w14:textId="77777777" w:rsidR="00CC1582" w:rsidRDefault="00CC1582" w:rsidP="00CC1582">
            <w:pPr>
              <w:spacing w:before="40" w:after="40" w:line="280" w:lineRule="atLeast"/>
              <w:jc w:val="center"/>
              <w:rPr>
                <w:rFonts w:ascii="Verdana" w:hAnsi="Verdana"/>
                <w:sz w:val="16"/>
                <w:szCs w:val="16"/>
              </w:rPr>
            </w:pPr>
            <w:r>
              <w:rPr>
                <w:rFonts w:ascii="Verdana" w:hAnsi="Verdana"/>
                <w:sz w:val="16"/>
                <w:szCs w:val="16"/>
              </w:rPr>
              <w:t>-</w:t>
            </w:r>
          </w:p>
        </w:tc>
      </w:tr>
      <w:tr w:rsidR="00CC1582" w:rsidRPr="00B81A28" w14:paraId="10630E5B" w14:textId="77777777" w:rsidTr="00524304">
        <w:tc>
          <w:tcPr>
            <w:tcW w:w="4536" w:type="dxa"/>
          </w:tcPr>
          <w:p w14:paraId="377C293A" w14:textId="77777777" w:rsidR="00CC1582" w:rsidRPr="00B81A28" w:rsidRDefault="00CC1582" w:rsidP="00CC1582">
            <w:pPr>
              <w:spacing w:before="40" w:after="40" w:line="280" w:lineRule="atLeast"/>
              <w:rPr>
                <w:rFonts w:ascii="Verdana" w:hAnsi="Verdana"/>
                <w:sz w:val="16"/>
                <w:szCs w:val="16"/>
              </w:rPr>
            </w:pPr>
            <w:r w:rsidRPr="00B81A28">
              <w:rPr>
                <w:rFonts w:ascii="Verdana" w:hAnsi="Verdana"/>
                <w:sz w:val="16"/>
                <w:szCs w:val="16"/>
              </w:rPr>
              <w:t xml:space="preserve">CoreShares </w:t>
            </w:r>
            <w:r>
              <w:rPr>
                <w:rFonts w:ascii="Verdana" w:hAnsi="Verdana"/>
                <w:sz w:val="16"/>
                <w:szCs w:val="16"/>
              </w:rPr>
              <w:t xml:space="preserve">S&amp;P SA </w:t>
            </w:r>
            <w:r w:rsidRPr="00B81A28">
              <w:rPr>
                <w:rFonts w:ascii="Verdana" w:hAnsi="Verdana"/>
                <w:sz w:val="16"/>
                <w:szCs w:val="16"/>
              </w:rPr>
              <w:t>Dividends Aristocrat</w:t>
            </w:r>
          </w:p>
        </w:tc>
        <w:tc>
          <w:tcPr>
            <w:tcW w:w="1134" w:type="dxa"/>
          </w:tcPr>
          <w:p w14:paraId="314670A9" w14:textId="4A5BB743" w:rsidR="00CC1582" w:rsidRPr="00B81A28" w:rsidRDefault="001626BE" w:rsidP="00CC1582">
            <w:pPr>
              <w:tabs>
                <w:tab w:val="left" w:pos="1050"/>
              </w:tabs>
              <w:spacing w:before="40" w:after="40" w:line="280" w:lineRule="atLeast"/>
              <w:jc w:val="center"/>
              <w:rPr>
                <w:rFonts w:ascii="Verdana" w:hAnsi="Verdana"/>
                <w:sz w:val="16"/>
                <w:szCs w:val="16"/>
              </w:rPr>
            </w:pPr>
            <w:r>
              <w:rPr>
                <w:rFonts w:ascii="Verdana" w:hAnsi="Verdana"/>
                <w:sz w:val="16"/>
                <w:szCs w:val="16"/>
              </w:rPr>
              <w:t>12,51%</w:t>
            </w:r>
          </w:p>
        </w:tc>
        <w:tc>
          <w:tcPr>
            <w:tcW w:w="1276" w:type="dxa"/>
          </w:tcPr>
          <w:p w14:paraId="765CCE05" w14:textId="42D61837" w:rsidR="00CC1582" w:rsidRPr="00B81A28" w:rsidRDefault="001626BE" w:rsidP="00CC1582">
            <w:pPr>
              <w:spacing w:before="40" w:after="40" w:line="280" w:lineRule="atLeast"/>
              <w:jc w:val="center"/>
              <w:rPr>
                <w:rFonts w:ascii="Verdana" w:hAnsi="Verdana"/>
                <w:sz w:val="16"/>
                <w:szCs w:val="16"/>
              </w:rPr>
            </w:pPr>
            <w:r>
              <w:rPr>
                <w:rFonts w:ascii="Verdana" w:hAnsi="Verdana"/>
                <w:sz w:val="16"/>
                <w:szCs w:val="16"/>
              </w:rPr>
              <w:t>(18,92%)</w:t>
            </w:r>
          </w:p>
        </w:tc>
        <w:tc>
          <w:tcPr>
            <w:tcW w:w="1134" w:type="dxa"/>
          </w:tcPr>
          <w:p w14:paraId="615892B8" w14:textId="42DFD7A3" w:rsidR="00CC1582" w:rsidRPr="00B81A28" w:rsidRDefault="001626BE" w:rsidP="00CC1582">
            <w:pPr>
              <w:spacing w:before="40" w:after="40" w:line="280" w:lineRule="atLeast"/>
              <w:jc w:val="center"/>
              <w:rPr>
                <w:rFonts w:ascii="Verdana" w:hAnsi="Verdana"/>
                <w:sz w:val="16"/>
                <w:szCs w:val="16"/>
              </w:rPr>
            </w:pPr>
            <w:r>
              <w:rPr>
                <w:rFonts w:ascii="Verdana" w:hAnsi="Verdana"/>
                <w:sz w:val="16"/>
                <w:szCs w:val="16"/>
              </w:rPr>
              <w:t>(19,50%)</w:t>
            </w:r>
          </w:p>
        </w:tc>
        <w:tc>
          <w:tcPr>
            <w:tcW w:w="1134" w:type="dxa"/>
          </w:tcPr>
          <w:p w14:paraId="1E019542" w14:textId="6BE0D5B3" w:rsidR="00CC1582" w:rsidRPr="00B81A28" w:rsidRDefault="001626BE" w:rsidP="00CC1582">
            <w:pPr>
              <w:spacing w:before="40" w:after="40" w:line="280" w:lineRule="atLeast"/>
              <w:jc w:val="center"/>
              <w:rPr>
                <w:rFonts w:ascii="Verdana" w:hAnsi="Verdana"/>
                <w:sz w:val="16"/>
                <w:szCs w:val="16"/>
              </w:rPr>
            </w:pPr>
            <w:r>
              <w:rPr>
                <w:rFonts w:ascii="Verdana" w:hAnsi="Verdana"/>
                <w:sz w:val="16"/>
                <w:szCs w:val="16"/>
              </w:rPr>
              <w:t>(23,54%)</w:t>
            </w:r>
          </w:p>
        </w:tc>
        <w:tc>
          <w:tcPr>
            <w:tcW w:w="1134" w:type="dxa"/>
          </w:tcPr>
          <w:p w14:paraId="3DC7B47B" w14:textId="7D7B32E7" w:rsidR="00CC1582" w:rsidRPr="00B81A28" w:rsidRDefault="001626BE" w:rsidP="00CC1582">
            <w:pPr>
              <w:spacing w:before="40" w:after="40" w:line="280" w:lineRule="atLeast"/>
              <w:jc w:val="center"/>
              <w:rPr>
                <w:rFonts w:ascii="Verdana" w:hAnsi="Verdana"/>
                <w:sz w:val="16"/>
                <w:szCs w:val="16"/>
              </w:rPr>
            </w:pPr>
            <w:r>
              <w:rPr>
                <w:rFonts w:ascii="Verdana" w:hAnsi="Verdana"/>
                <w:sz w:val="16"/>
                <w:szCs w:val="16"/>
              </w:rPr>
              <w:t>(15,48%)</w:t>
            </w:r>
          </w:p>
        </w:tc>
        <w:tc>
          <w:tcPr>
            <w:tcW w:w="1134" w:type="dxa"/>
            <w:shd w:val="clear" w:color="auto" w:fill="auto"/>
          </w:tcPr>
          <w:p w14:paraId="3163B2AB" w14:textId="43676A3E" w:rsidR="00CC1582" w:rsidRPr="00B81A28" w:rsidRDefault="001626BE" w:rsidP="00CC1582">
            <w:pPr>
              <w:spacing w:before="40" w:after="40" w:line="280" w:lineRule="atLeast"/>
              <w:jc w:val="center"/>
              <w:rPr>
                <w:rFonts w:ascii="Verdana" w:hAnsi="Verdana"/>
                <w:sz w:val="16"/>
                <w:szCs w:val="16"/>
              </w:rPr>
            </w:pPr>
            <w:r>
              <w:rPr>
                <w:rFonts w:ascii="Verdana" w:hAnsi="Verdana"/>
                <w:sz w:val="16"/>
                <w:szCs w:val="16"/>
              </w:rPr>
              <w:t>(8,76%)</w:t>
            </w:r>
          </w:p>
        </w:tc>
        <w:tc>
          <w:tcPr>
            <w:tcW w:w="1134" w:type="dxa"/>
            <w:shd w:val="clear" w:color="auto" w:fill="auto"/>
          </w:tcPr>
          <w:p w14:paraId="58CA17BF" w14:textId="0EF44539" w:rsidR="00CC1582" w:rsidRPr="00B81A28" w:rsidRDefault="001626BE" w:rsidP="00CC1582">
            <w:pPr>
              <w:spacing w:before="40" w:after="40" w:line="280" w:lineRule="atLeast"/>
              <w:jc w:val="center"/>
              <w:rPr>
                <w:rFonts w:ascii="Verdana" w:hAnsi="Verdana"/>
                <w:sz w:val="16"/>
                <w:szCs w:val="16"/>
              </w:rPr>
            </w:pPr>
            <w:r>
              <w:rPr>
                <w:rFonts w:ascii="Verdana" w:hAnsi="Verdana"/>
                <w:sz w:val="16"/>
                <w:szCs w:val="16"/>
              </w:rPr>
              <w:t>(4</w:t>
            </w:r>
            <w:r w:rsidR="001F30D6">
              <w:rPr>
                <w:rFonts w:ascii="Verdana" w:hAnsi="Verdana"/>
                <w:sz w:val="16"/>
                <w:szCs w:val="16"/>
              </w:rPr>
              <w:t>,33%)</w:t>
            </w:r>
          </w:p>
        </w:tc>
        <w:tc>
          <w:tcPr>
            <w:tcW w:w="1134" w:type="dxa"/>
          </w:tcPr>
          <w:p w14:paraId="5BFDDB1E" w14:textId="77777777" w:rsidR="00CC1582" w:rsidRPr="00B81A28" w:rsidRDefault="00CC1582" w:rsidP="00CC1582">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34CBFAD8" w14:textId="77777777" w:rsidR="00CC1582" w:rsidRPr="00B81A28" w:rsidRDefault="00CC1582" w:rsidP="00CC1582">
            <w:pPr>
              <w:spacing w:before="40" w:after="40" w:line="280" w:lineRule="atLeast"/>
              <w:jc w:val="center"/>
              <w:rPr>
                <w:rFonts w:ascii="Verdana" w:hAnsi="Verdana"/>
                <w:sz w:val="16"/>
                <w:szCs w:val="16"/>
              </w:rPr>
            </w:pPr>
            <w:r w:rsidRPr="00B81A28">
              <w:rPr>
                <w:rFonts w:ascii="Verdana" w:hAnsi="Verdana"/>
                <w:sz w:val="16"/>
                <w:szCs w:val="16"/>
              </w:rPr>
              <w:t>-</w:t>
            </w:r>
          </w:p>
        </w:tc>
      </w:tr>
      <w:tr w:rsidR="00CC1582" w:rsidRPr="00B81A28" w14:paraId="7C1AA17C" w14:textId="77777777" w:rsidTr="00524304">
        <w:tc>
          <w:tcPr>
            <w:tcW w:w="4536" w:type="dxa"/>
          </w:tcPr>
          <w:p w14:paraId="432A8363" w14:textId="77777777" w:rsidR="00CC1582" w:rsidRPr="00B81A28" w:rsidRDefault="00CC1582" w:rsidP="00CC1582">
            <w:pPr>
              <w:spacing w:before="40" w:after="40" w:line="280" w:lineRule="atLeast"/>
              <w:rPr>
                <w:rFonts w:ascii="Verdana" w:hAnsi="Verdana"/>
                <w:sz w:val="16"/>
                <w:szCs w:val="16"/>
              </w:rPr>
            </w:pPr>
            <w:r>
              <w:rPr>
                <w:rFonts w:ascii="Verdana" w:hAnsi="Verdana"/>
                <w:sz w:val="16"/>
                <w:szCs w:val="16"/>
              </w:rPr>
              <w:t>CoreShares Scientific Beta Multi Factor</w:t>
            </w:r>
          </w:p>
        </w:tc>
        <w:tc>
          <w:tcPr>
            <w:tcW w:w="1134" w:type="dxa"/>
          </w:tcPr>
          <w:p w14:paraId="50FF4DFF" w14:textId="15FE7071" w:rsidR="00CC1582" w:rsidRPr="00B81A28" w:rsidRDefault="001F30D6" w:rsidP="00CC1582">
            <w:pPr>
              <w:tabs>
                <w:tab w:val="left" w:pos="1050"/>
              </w:tabs>
              <w:spacing w:before="40" w:after="40" w:line="280" w:lineRule="atLeast"/>
              <w:jc w:val="center"/>
              <w:rPr>
                <w:rFonts w:ascii="Verdana" w:hAnsi="Verdana"/>
                <w:sz w:val="16"/>
                <w:szCs w:val="16"/>
              </w:rPr>
            </w:pPr>
            <w:r>
              <w:rPr>
                <w:rFonts w:ascii="Verdana" w:hAnsi="Verdana"/>
                <w:sz w:val="16"/>
                <w:szCs w:val="16"/>
              </w:rPr>
              <w:t>16,87%</w:t>
            </w:r>
          </w:p>
        </w:tc>
        <w:tc>
          <w:tcPr>
            <w:tcW w:w="1276" w:type="dxa"/>
          </w:tcPr>
          <w:p w14:paraId="6D601217" w14:textId="2C6BD907" w:rsidR="00CC1582" w:rsidRPr="00B81A28" w:rsidRDefault="001F30D6" w:rsidP="00CC1582">
            <w:pPr>
              <w:spacing w:before="40" w:after="40" w:line="280" w:lineRule="atLeast"/>
              <w:jc w:val="center"/>
              <w:rPr>
                <w:rFonts w:ascii="Verdana" w:hAnsi="Verdana"/>
                <w:sz w:val="16"/>
                <w:szCs w:val="16"/>
              </w:rPr>
            </w:pPr>
            <w:r>
              <w:rPr>
                <w:rFonts w:ascii="Verdana" w:hAnsi="Verdana"/>
                <w:sz w:val="16"/>
                <w:szCs w:val="16"/>
              </w:rPr>
              <w:t>(16,82%)</w:t>
            </w:r>
          </w:p>
        </w:tc>
        <w:tc>
          <w:tcPr>
            <w:tcW w:w="1134" w:type="dxa"/>
          </w:tcPr>
          <w:p w14:paraId="19A2F01F" w14:textId="3A0D91A4" w:rsidR="00CC1582" w:rsidRPr="00B81A28" w:rsidRDefault="001F30D6" w:rsidP="00CC1582">
            <w:pPr>
              <w:spacing w:before="40" w:after="40" w:line="280" w:lineRule="atLeast"/>
              <w:jc w:val="center"/>
              <w:rPr>
                <w:rFonts w:ascii="Verdana" w:hAnsi="Verdana"/>
                <w:sz w:val="16"/>
                <w:szCs w:val="16"/>
              </w:rPr>
            </w:pPr>
            <w:r>
              <w:rPr>
                <w:rFonts w:ascii="Verdana" w:hAnsi="Verdana"/>
                <w:sz w:val="16"/>
                <w:szCs w:val="16"/>
              </w:rPr>
              <w:t>(18,64%)</w:t>
            </w:r>
          </w:p>
        </w:tc>
        <w:tc>
          <w:tcPr>
            <w:tcW w:w="1134" w:type="dxa"/>
          </w:tcPr>
          <w:p w14:paraId="1AE2A12B"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34DA22D"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4534AA0"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A62B166"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73C554B"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0A103C6"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r>
      <w:tr w:rsidR="00CC1582" w:rsidRPr="00B81A28" w14:paraId="2ACCC42E" w14:textId="77777777" w:rsidTr="00524304">
        <w:tc>
          <w:tcPr>
            <w:tcW w:w="4536" w:type="dxa"/>
          </w:tcPr>
          <w:p w14:paraId="24B21B18" w14:textId="77777777" w:rsidR="00CC1582" w:rsidRPr="00B81A28" w:rsidRDefault="00CC1582" w:rsidP="00CC1582">
            <w:pPr>
              <w:spacing w:before="40" w:after="40" w:line="280" w:lineRule="atLeast"/>
              <w:rPr>
                <w:rFonts w:ascii="Verdana" w:hAnsi="Verdana"/>
                <w:sz w:val="16"/>
                <w:szCs w:val="16"/>
              </w:rPr>
            </w:pPr>
            <w:r w:rsidRPr="00B81A28">
              <w:rPr>
                <w:rFonts w:ascii="Verdana" w:hAnsi="Verdana"/>
                <w:sz w:val="16"/>
                <w:szCs w:val="16"/>
              </w:rPr>
              <w:t>Satrix DIVI Plus</w:t>
            </w:r>
          </w:p>
        </w:tc>
        <w:tc>
          <w:tcPr>
            <w:tcW w:w="1134" w:type="dxa"/>
          </w:tcPr>
          <w:p w14:paraId="5FC623BC" w14:textId="24C23752" w:rsidR="00CC1582" w:rsidRPr="00B81A28" w:rsidRDefault="00346295" w:rsidP="00CC1582">
            <w:pPr>
              <w:tabs>
                <w:tab w:val="left" w:pos="1050"/>
              </w:tabs>
              <w:spacing w:before="40" w:after="40" w:line="280" w:lineRule="atLeast"/>
              <w:jc w:val="center"/>
              <w:rPr>
                <w:rFonts w:ascii="Verdana" w:hAnsi="Verdana"/>
                <w:sz w:val="16"/>
                <w:szCs w:val="16"/>
              </w:rPr>
            </w:pPr>
            <w:r>
              <w:rPr>
                <w:rFonts w:ascii="Verdana" w:hAnsi="Verdana"/>
                <w:sz w:val="16"/>
                <w:szCs w:val="16"/>
              </w:rPr>
              <w:t>17,18%</w:t>
            </w:r>
          </w:p>
        </w:tc>
        <w:tc>
          <w:tcPr>
            <w:tcW w:w="1276" w:type="dxa"/>
          </w:tcPr>
          <w:p w14:paraId="4F55D018" w14:textId="382ECF99" w:rsidR="00CC1582" w:rsidRPr="00B81A28" w:rsidRDefault="00346295" w:rsidP="00CC1582">
            <w:pPr>
              <w:spacing w:before="40" w:after="40" w:line="280" w:lineRule="atLeast"/>
              <w:jc w:val="center"/>
              <w:rPr>
                <w:rFonts w:ascii="Verdana" w:hAnsi="Verdana"/>
                <w:sz w:val="16"/>
                <w:szCs w:val="16"/>
              </w:rPr>
            </w:pPr>
            <w:r>
              <w:rPr>
                <w:rFonts w:ascii="Verdana" w:hAnsi="Verdana"/>
                <w:sz w:val="16"/>
                <w:szCs w:val="16"/>
              </w:rPr>
              <w:t>(19,96%)</w:t>
            </w:r>
          </w:p>
        </w:tc>
        <w:tc>
          <w:tcPr>
            <w:tcW w:w="1134" w:type="dxa"/>
          </w:tcPr>
          <w:p w14:paraId="2A1CF8AB" w14:textId="646BDEF5" w:rsidR="00CC1582" w:rsidRPr="00B81A28" w:rsidRDefault="00346295" w:rsidP="00CC1582">
            <w:pPr>
              <w:spacing w:before="40" w:after="40" w:line="280" w:lineRule="atLeast"/>
              <w:jc w:val="center"/>
              <w:rPr>
                <w:rFonts w:ascii="Verdana" w:hAnsi="Verdana"/>
                <w:sz w:val="16"/>
                <w:szCs w:val="16"/>
              </w:rPr>
            </w:pPr>
            <w:r>
              <w:rPr>
                <w:rFonts w:ascii="Verdana" w:hAnsi="Verdana"/>
                <w:sz w:val="16"/>
                <w:szCs w:val="16"/>
              </w:rPr>
              <w:t>(22,22%)</w:t>
            </w:r>
          </w:p>
        </w:tc>
        <w:tc>
          <w:tcPr>
            <w:tcW w:w="1134" w:type="dxa"/>
          </w:tcPr>
          <w:p w14:paraId="347C8AB1" w14:textId="274C2C36" w:rsidR="00CC1582" w:rsidRPr="00B81A28" w:rsidRDefault="00346295" w:rsidP="00CC1582">
            <w:pPr>
              <w:spacing w:before="40" w:after="40" w:line="280" w:lineRule="atLeast"/>
              <w:jc w:val="center"/>
              <w:rPr>
                <w:rFonts w:ascii="Verdana" w:hAnsi="Verdana"/>
                <w:sz w:val="16"/>
                <w:szCs w:val="16"/>
              </w:rPr>
            </w:pPr>
            <w:r>
              <w:rPr>
                <w:rFonts w:ascii="Verdana" w:hAnsi="Verdana"/>
                <w:sz w:val="16"/>
                <w:szCs w:val="16"/>
              </w:rPr>
              <w:t>(25,02%)</w:t>
            </w:r>
          </w:p>
        </w:tc>
        <w:tc>
          <w:tcPr>
            <w:tcW w:w="1134" w:type="dxa"/>
          </w:tcPr>
          <w:p w14:paraId="28E18896" w14:textId="7C2A7AFF" w:rsidR="00CC1582" w:rsidRPr="00B81A28" w:rsidRDefault="00346295" w:rsidP="00CC1582">
            <w:pPr>
              <w:spacing w:before="40" w:after="40" w:line="280" w:lineRule="atLeast"/>
              <w:jc w:val="center"/>
              <w:rPr>
                <w:rFonts w:ascii="Verdana" w:hAnsi="Verdana"/>
                <w:sz w:val="16"/>
                <w:szCs w:val="16"/>
              </w:rPr>
            </w:pPr>
            <w:r>
              <w:rPr>
                <w:rFonts w:ascii="Verdana" w:hAnsi="Verdana"/>
                <w:sz w:val="16"/>
                <w:szCs w:val="16"/>
              </w:rPr>
              <w:t>(11,20%)</w:t>
            </w:r>
          </w:p>
        </w:tc>
        <w:tc>
          <w:tcPr>
            <w:tcW w:w="1134" w:type="dxa"/>
            <w:shd w:val="clear" w:color="auto" w:fill="auto"/>
          </w:tcPr>
          <w:p w14:paraId="6F41A5A0" w14:textId="4EB4027D" w:rsidR="00CC1582" w:rsidRPr="00B81A28" w:rsidRDefault="00346295" w:rsidP="00CC1582">
            <w:pPr>
              <w:spacing w:before="40" w:after="40" w:line="280" w:lineRule="atLeast"/>
              <w:jc w:val="center"/>
              <w:rPr>
                <w:rFonts w:ascii="Verdana" w:hAnsi="Verdana"/>
                <w:sz w:val="16"/>
                <w:szCs w:val="16"/>
              </w:rPr>
            </w:pPr>
            <w:r>
              <w:rPr>
                <w:rFonts w:ascii="Verdana" w:hAnsi="Verdana"/>
                <w:sz w:val="16"/>
                <w:szCs w:val="16"/>
              </w:rPr>
              <w:t>(0,7,1%)</w:t>
            </w:r>
          </w:p>
        </w:tc>
        <w:tc>
          <w:tcPr>
            <w:tcW w:w="1134" w:type="dxa"/>
            <w:shd w:val="clear" w:color="auto" w:fill="auto"/>
          </w:tcPr>
          <w:p w14:paraId="447BE1BD" w14:textId="289993BF" w:rsidR="00CC1582" w:rsidRPr="00B81A28" w:rsidRDefault="00346295" w:rsidP="00CC1582">
            <w:pPr>
              <w:spacing w:before="40" w:after="40" w:line="280" w:lineRule="atLeast"/>
              <w:jc w:val="center"/>
              <w:rPr>
                <w:rFonts w:ascii="Verdana" w:hAnsi="Verdana"/>
                <w:sz w:val="16"/>
                <w:szCs w:val="16"/>
              </w:rPr>
            </w:pPr>
            <w:r>
              <w:rPr>
                <w:rFonts w:ascii="Verdana" w:hAnsi="Verdana"/>
                <w:sz w:val="16"/>
                <w:szCs w:val="16"/>
              </w:rPr>
              <w:t>(1,24%)</w:t>
            </w:r>
          </w:p>
        </w:tc>
        <w:tc>
          <w:tcPr>
            <w:tcW w:w="1134" w:type="dxa"/>
          </w:tcPr>
          <w:p w14:paraId="5F8FD7D1" w14:textId="33511ADD" w:rsidR="00CC1582" w:rsidRPr="00B81A28" w:rsidRDefault="00B53E5F" w:rsidP="00CC1582">
            <w:pPr>
              <w:spacing w:before="40" w:after="40" w:line="280" w:lineRule="atLeast"/>
              <w:jc w:val="center"/>
              <w:rPr>
                <w:rFonts w:ascii="Verdana" w:hAnsi="Verdana"/>
                <w:sz w:val="16"/>
                <w:szCs w:val="16"/>
              </w:rPr>
            </w:pPr>
            <w:r>
              <w:rPr>
                <w:rFonts w:ascii="Verdana" w:hAnsi="Verdana"/>
                <w:sz w:val="16"/>
                <w:szCs w:val="16"/>
              </w:rPr>
              <w:t>2,35%</w:t>
            </w:r>
          </w:p>
        </w:tc>
        <w:tc>
          <w:tcPr>
            <w:tcW w:w="1134" w:type="dxa"/>
          </w:tcPr>
          <w:p w14:paraId="2C5743B2" w14:textId="7487F360" w:rsidR="00CC1582" w:rsidRPr="00B81A28" w:rsidRDefault="00B53E5F" w:rsidP="00CC1582">
            <w:pPr>
              <w:spacing w:before="40" w:after="40" w:line="280" w:lineRule="atLeast"/>
              <w:jc w:val="center"/>
              <w:rPr>
                <w:rFonts w:ascii="Verdana" w:hAnsi="Verdana"/>
                <w:sz w:val="16"/>
                <w:szCs w:val="16"/>
              </w:rPr>
            </w:pPr>
            <w:r>
              <w:rPr>
                <w:rFonts w:ascii="Verdana" w:hAnsi="Verdana"/>
                <w:sz w:val="16"/>
                <w:szCs w:val="16"/>
              </w:rPr>
              <w:t>5,84%</w:t>
            </w:r>
          </w:p>
        </w:tc>
      </w:tr>
      <w:tr w:rsidR="00CC1582" w:rsidRPr="00B81A28" w14:paraId="5DEC3CE9" w14:textId="77777777" w:rsidTr="00524304">
        <w:tc>
          <w:tcPr>
            <w:tcW w:w="4536" w:type="dxa"/>
          </w:tcPr>
          <w:p w14:paraId="0C8EDB40" w14:textId="77777777" w:rsidR="00CC1582" w:rsidRPr="00B81A28" w:rsidRDefault="00CC1582" w:rsidP="00CC1582">
            <w:pPr>
              <w:spacing w:before="40" w:after="40" w:line="280" w:lineRule="atLeast"/>
              <w:rPr>
                <w:rFonts w:ascii="Verdana" w:hAnsi="Verdana"/>
                <w:sz w:val="16"/>
                <w:szCs w:val="16"/>
              </w:rPr>
            </w:pPr>
            <w:r>
              <w:rPr>
                <w:rFonts w:ascii="Verdana" w:hAnsi="Verdana"/>
                <w:sz w:val="16"/>
                <w:szCs w:val="16"/>
              </w:rPr>
              <w:t>Satrix Momentum</w:t>
            </w:r>
          </w:p>
        </w:tc>
        <w:tc>
          <w:tcPr>
            <w:tcW w:w="1134" w:type="dxa"/>
          </w:tcPr>
          <w:p w14:paraId="5F7DE51D" w14:textId="523F56D9" w:rsidR="00CC1582" w:rsidRPr="00B81A28" w:rsidRDefault="00B53E5F" w:rsidP="00CC1582">
            <w:pPr>
              <w:tabs>
                <w:tab w:val="left" w:pos="1050"/>
              </w:tabs>
              <w:spacing w:before="40" w:after="40" w:line="280" w:lineRule="atLeast"/>
              <w:jc w:val="center"/>
              <w:rPr>
                <w:rFonts w:ascii="Verdana" w:hAnsi="Verdana"/>
                <w:sz w:val="16"/>
                <w:szCs w:val="16"/>
              </w:rPr>
            </w:pPr>
            <w:r>
              <w:rPr>
                <w:rFonts w:ascii="Verdana" w:hAnsi="Verdana"/>
                <w:sz w:val="16"/>
                <w:szCs w:val="16"/>
              </w:rPr>
              <w:t>16,81%</w:t>
            </w:r>
          </w:p>
        </w:tc>
        <w:tc>
          <w:tcPr>
            <w:tcW w:w="1276" w:type="dxa"/>
          </w:tcPr>
          <w:p w14:paraId="7BCB7295" w14:textId="7506B384" w:rsidR="00CC1582" w:rsidRPr="00B81A28" w:rsidRDefault="00B53E5F" w:rsidP="00CC1582">
            <w:pPr>
              <w:spacing w:before="40" w:after="40" w:line="280" w:lineRule="atLeast"/>
              <w:jc w:val="center"/>
              <w:rPr>
                <w:rFonts w:ascii="Verdana" w:hAnsi="Verdana"/>
                <w:sz w:val="16"/>
                <w:szCs w:val="16"/>
              </w:rPr>
            </w:pPr>
            <w:r>
              <w:rPr>
                <w:rFonts w:ascii="Verdana" w:hAnsi="Verdana"/>
                <w:sz w:val="16"/>
                <w:szCs w:val="16"/>
              </w:rPr>
              <w:t>(16,00%)</w:t>
            </w:r>
          </w:p>
        </w:tc>
        <w:tc>
          <w:tcPr>
            <w:tcW w:w="1134" w:type="dxa"/>
          </w:tcPr>
          <w:p w14:paraId="46F7B14B" w14:textId="78E25B78" w:rsidR="00CC1582" w:rsidRPr="00B81A28" w:rsidRDefault="00B53E5F" w:rsidP="00CC1582">
            <w:pPr>
              <w:spacing w:before="40" w:after="40" w:line="280" w:lineRule="atLeast"/>
              <w:jc w:val="center"/>
              <w:rPr>
                <w:rFonts w:ascii="Verdana" w:hAnsi="Verdana"/>
                <w:sz w:val="16"/>
                <w:szCs w:val="16"/>
              </w:rPr>
            </w:pPr>
            <w:r>
              <w:rPr>
                <w:rFonts w:ascii="Verdana" w:hAnsi="Verdana"/>
                <w:sz w:val="16"/>
                <w:szCs w:val="16"/>
              </w:rPr>
              <w:t>(14,57%)</w:t>
            </w:r>
          </w:p>
        </w:tc>
        <w:tc>
          <w:tcPr>
            <w:tcW w:w="1134" w:type="dxa"/>
          </w:tcPr>
          <w:p w14:paraId="27596B21" w14:textId="2E9D8DA5" w:rsidR="00CC1582" w:rsidRPr="00B81A28" w:rsidRDefault="00B53E5F" w:rsidP="00CC1582">
            <w:pPr>
              <w:spacing w:before="40" w:after="40" w:line="280" w:lineRule="atLeast"/>
              <w:jc w:val="center"/>
              <w:rPr>
                <w:rFonts w:ascii="Verdana" w:hAnsi="Verdana"/>
                <w:sz w:val="16"/>
                <w:szCs w:val="16"/>
              </w:rPr>
            </w:pPr>
            <w:r>
              <w:rPr>
                <w:rFonts w:ascii="Verdana" w:hAnsi="Verdana"/>
                <w:sz w:val="16"/>
                <w:szCs w:val="16"/>
              </w:rPr>
              <w:t>(12,82%)</w:t>
            </w:r>
          </w:p>
        </w:tc>
        <w:tc>
          <w:tcPr>
            <w:tcW w:w="1134" w:type="dxa"/>
          </w:tcPr>
          <w:p w14:paraId="2C6FA582"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22D41DE"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D44D317"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462F358"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231E5694" w14:textId="77777777" w:rsidR="00CC1582" w:rsidRPr="00B81A28" w:rsidRDefault="00CC1582" w:rsidP="00CC1582">
            <w:pPr>
              <w:spacing w:before="40" w:after="40" w:line="280" w:lineRule="atLeast"/>
              <w:jc w:val="center"/>
              <w:rPr>
                <w:rFonts w:ascii="Verdana" w:hAnsi="Verdana"/>
                <w:sz w:val="16"/>
                <w:szCs w:val="16"/>
              </w:rPr>
            </w:pPr>
            <w:r>
              <w:rPr>
                <w:rFonts w:ascii="Verdana" w:hAnsi="Verdana"/>
                <w:sz w:val="16"/>
                <w:szCs w:val="16"/>
              </w:rPr>
              <w:t>-</w:t>
            </w:r>
          </w:p>
        </w:tc>
      </w:tr>
      <w:tr w:rsidR="00CC1582" w:rsidRPr="00B81A28" w14:paraId="7A38B294" w14:textId="77777777" w:rsidTr="00524304">
        <w:tc>
          <w:tcPr>
            <w:tcW w:w="4536" w:type="dxa"/>
          </w:tcPr>
          <w:p w14:paraId="4AE9ABFB" w14:textId="77777777" w:rsidR="00CC1582" w:rsidRPr="00B81A28" w:rsidRDefault="00CC1582" w:rsidP="00CC1582">
            <w:pPr>
              <w:spacing w:before="40" w:after="40" w:line="280" w:lineRule="atLeast"/>
              <w:rPr>
                <w:rFonts w:ascii="Verdana" w:hAnsi="Verdana"/>
                <w:sz w:val="16"/>
                <w:szCs w:val="16"/>
              </w:rPr>
            </w:pPr>
            <w:r w:rsidRPr="00B81A28">
              <w:rPr>
                <w:rFonts w:ascii="Verdana" w:hAnsi="Verdana"/>
                <w:sz w:val="16"/>
                <w:szCs w:val="16"/>
              </w:rPr>
              <w:t xml:space="preserve">Satrix Quality </w:t>
            </w:r>
          </w:p>
        </w:tc>
        <w:tc>
          <w:tcPr>
            <w:tcW w:w="1134" w:type="dxa"/>
          </w:tcPr>
          <w:p w14:paraId="0177A743" w14:textId="270BBD37" w:rsidR="00CC1582" w:rsidRPr="00B81A28" w:rsidRDefault="00B53E5F" w:rsidP="00CC1582">
            <w:pPr>
              <w:tabs>
                <w:tab w:val="left" w:pos="1050"/>
              </w:tabs>
              <w:spacing w:before="40" w:after="40" w:line="280" w:lineRule="atLeast"/>
              <w:jc w:val="center"/>
              <w:rPr>
                <w:rFonts w:ascii="Verdana" w:hAnsi="Verdana"/>
                <w:sz w:val="16"/>
                <w:szCs w:val="16"/>
              </w:rPr>
            </w:pPr>
            <w:r>
              <w:rPr>
                <w:rFonts w:ascii="Verdana" w:hAnsi="Verdana"/>
                <w:sz w:val="16"/>
                <w:szCs w:val="16"/>
              </w:rPr>
              <w:t>13,79%</w:t>
            </w:r>
          </w:p>
        </w:tc>
        <w:tc>
          <w:tcPr>
            <w:tcW w:w="1276" w:type="dxa"/>
          </w:tcPr>
          <w:p w14:paraId="6658581B" w14:textId="6C41418B" w:rsidR="00CC1582" w:rsidRPr="00B81A28" w:rsidRDefault="00B53E5F" w:rsidP="00CC1582">
            <w:pPr>
              <w:spacing w:before="40" w:after="40" w:line="280" w:lineRule="atLeast"/>
              <w:jc w:val="center"/>
              <w:rPr>
                <w:rFonts w:ascii="Verdana" w:hAnsi="Verdana"/>
                <w:sz w:val="16"/>
                <w:szCs w:val="16"/>
              </w:rPr>
            </w:pPr>
            <w:r>
              <w:rPr>
                <w:rFonts w:ascii="Verdana" w:hAnsi="Verdana"/>
                <w:sz w:val="16"/>
                <w:szCs w:val="16"/>
              </w:rPr>
              <w:t>(15,01%)</w:t>
            </w:r>
          </w:p>
        </w:tc>
        <w:tc>
          <w:tcPr>
            <w:tcW w:w="1134" w:type="dxa"/>
          </w:tcPr>
          <w:p w14:paraId="6638E870" w14:textId="4286D0B3" w:rsidR="00CC1582" w:rsidRPr="00B81A28" w:rsidRDefault="00B53E5F" w:rsidP="00CC1582">
            <w:pPr>
              <w:spacing w:before="40" w:after="40" w:line="280" w:lineRule="atLeast"/>
              <w:jc w:val="center"/>
              <w:rPr>
                <w:rFonts w:ascii="Verdana" w:hAnsi="Verdana"/>
                <w:sz w:val="16"/>
                <w:szCs w:val="16"/>
              </w:rPr>
            </w:pPr>
            <w:r>
              <w:rPr>
                <w:rFonts w:ascii="Verdana" w:hAnsi="Verdana"/>
                <w:sz w:val="16"/>
                <w:szCs w:val="16"/>
              </w:rPr>
              <w:t>(15,70%)</w:t>
            </w:r>
          </w:p>
        </w:tc>
        <w:tc>
          <w:tcPr>
            <w:tcW w:w="1134" w:type="dxa"/>
          </w:tcPr>
          <w:p w14:paraId="3039F3D2" w14:textId="1C84663C" w:rsidR="00CC1582" w:rsidRPr="00B81A28" w:rsidRDefault="00B53E5F" w:rsidP="00CC1582">
            <w:pPr>
              <w:spacing w:before="40" w:after="40" w:line="280" w:lineRule="atLeast"/>
              <w:jc w:val="center"/>
              <w:rPr>
                <w:rFonts w:ascii="Verdana" w:hAnsi="Verdana"/>
                <w:sz w:val="16"/>
                <w:szCs w:val="16"/>
              </w:rPr>
            </w:pPr>
            <w:r>
              <w:rPr>
                <w:rFonts w:ascii="Verdana" w:hAnsi="Verdana"/>
                <w:sz w:val="16"/>
                <w:szCs w:val="16"/>
              </w:rPr>
              <w:t>(20,14%)</w:t>
            </w:r>
          </w:p>
        </w:tc>
        <w:tc>
          <w:tcPr>
            <w:tcW w:w="1134" w:type="dxa"/>
          </w:tcPr>
          <w:p w14:paraId="3A4B7EAE" w14:textId="522896E9" w:rsidR="00CC1582" w:rsidRPr="00B81A28" w:rsidRDefault="00B53E5F" w:rsidP="00CC1582">
            <w:pPr>
              <w:spacing w:before="40" w:after="40" w:line="280" w:lineRule="atLeast"/>
              <w:jc w:val="center"/>
              <w:rPr>
                <w:rFonts w:ascii="Verdana" w:hAnsi="Verdana"/>
                <w:sz w:val="16"/>
                <w:szCs w:val="16"/>
              </w:rPr>
            </w:pPr>
            <w:r>
              <w:rPr>
                <w:rFonts w:ascii="Verdana" w:hAnsi="Verdana"/>
                <w:sz w:val="16"/>
                <w:szCs w:val="16"/>
              </w:rPr>
              <w:t>(12,07%)</w:t>
            </w:r>
          </w:p>
        </w:tc>
        <w:tc>
          <w:tcPr>
            <w:tcW w:w="1134" w:type="dxa"/>
            <w:shd w:val="clear" w:color="auto" w:fill="auto"/>
          </w:tcPr>
          <w:p w14:paraId="7D47A64F" w14:textId="77777777" w:rsidR="00CC1582" w:rsidRPr="00B81A28" w:rsidRDefault="00CC1582" w:rsidP="00CC1582">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0C42161" w14:textId="77777777" w:rsidR="00CC1582" w:rsidRPr="00B81A28" w:rsidRDefault="00CC1582" w:rsidP="00CC1582">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3F4169AB" w14:textId="77777777" w:rsidR="00CC1582" w:rsidRPr="00B81A28" w:rsidRDefault="00CC1582" w:rsidP="00CC1582">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B7FA062" w14:textId="77777777" w:rsidR="00CC1582" w:rsidRPr="00B81A28" w:rsidRDefault="00CC1582" w:rsidP="00CC1582">
            <w:pPr>
              <w:spacing w:before="40" w:after="40" w:line="280" w:lineRule="atLeast"/>
              <w:jc w:val="center"/>
              <w:rPr>
                <w:rFonts w:ascii="Verdana" w:hAnsi="Verdana"/>
                <w:sz w:val="16"/>
                <w:szCs w:val="16"/>
              </w:rPr>
            </w:pPr>
            <w:r w:rsidRPr="00B81A28">
              <w:rPr>
                <w:rFonts w:ascii="Verdana" w:hAnsi="Verdana"/>
                <w:sz w:val="16"/>
                <w:szCs w:val="16"/>
              </w:rPr>
              <w:t>-</w:t>
            </w:r>
          </w:p>
        </w:tc>
      </w:tr>
      <w:tr w:rsidR="00CC1582" w:rsidRPr="00B81A28" w14:paraId="4F477A42" w14:textId="77777777" w:rsidTr="00524304">
        <w:tc>
          <w:tcPr>
            <w:tcW w:w="14884" w:type="dxa"/>
            <w:gridSpan w:val="10"/>
            <w:shd w:val="clear" w:color="auto" w:fill="7583BD"/>
          </w:tcPr>
          <w:p w14:paraId="6C27D5F1" w14:textId="77777777" w:rsidR="00CC1582" w:rsidRPr="0046155F" w:rsidRDefault="00CC1582" w:rsidP="00CC1582">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“Balanced” Portfolios</w:t>
            </w:r>
          </w:p>
        </w:tc>
      </w:tr>
      <w:tr w:rsidR="00CC1582" w:rsidRPr="00B81A28" w14:paraId="440560F4" w14:textId="77777777" w:rsidTr="00524304">
        <w:tc>
          <w:tcPr>
            <w:tcW w:w="4536" w:type="dxa"/>
          </w:tcPr>
          <w:p w14:paraId="042A0BA0" w14:textId="77777777" w:rsidR="00CC1582" w:rsidRPr="00B81A28" w:rsidRDefault="00CC1582" w:rsidP="00CC1582">
            <w:pPr>
              <w:spacing w:before="40" w:after="40" w:line="280" w:lineRule="atLeast"/>
              <w:rPr>
                <w:rFonts w:ascii="Verdana" w:hAnsi="Verdana"/>
                <w:sz w:val="16"/>
                <w:szCs w:val="16"/>
              </w:rPr>
            </w:pPr>
            <w:r>
              <w:rPr>
                <w:rFonts w:ascii="Verdana" w:hAnsi="Verdana"/>
                <w:sz w:val="16"/>
                <w:szCs w:val="16"/>
              </w:rPr>
              <w:t>Absa NewFunds</w:t>
            </w:r>
            <w:r w:rsidRPr="00B81A28">
              <w:rPr>
                <w:rFonts w:ascii="Verdana" w:hAnsi="Verdana"/>
                <w:sz w:val="16"/>
                <w:szCs w:val="16"/>
              </w:rPr>
              <w:t xml:space="preserve"> MAPPS – Protect</w:t>
            </w:r>
          </w:p>
        </w:tc>
        <w:tc>
          <w:tcPr>
            <w:tcW w:w="1134" w:type="dxa"/>
          </w:tcPr>
          <w:p w14:paraId="5C0C9DD7" w14:textId="76B4D4A4" w:rsidR="00CC1582" w:rsidRPr="00B81A28" w:rsidRDefault="005F46B0" w:rsidP="00CC1582">
            <w:pPr>
              <w:tabs>
                <w:tab w:val="left" w:pos="1050"/>
              </w:tabs>
              <w:spacing w:before="40" w:after="40" w:line="280" w:lineRule="atLeast"/>
              <w:jc w:val="center"/>
              <w:rPr>
                <w:rFonts w:ascii="Verdana" w:hAnsi="Verdana"/>
                <w:sz w:val="16"/>
                <w:szCs w:val="16"/>
              </w:rPr>
            </w:pPr>
            <w:r>
              <w:rPr>
                <w:rFonts w:ascii="Verdana" w:hAnsi="Verdana"/>
                <w:sz w:val="16"/>
                <w:szCs w:val="16"/>
              </w:rPr>
              <w:t>14,92%</w:t>
            </w:r>
          </w:p>
        </w:tc>
        <w:tc>
          <w:tcPr>
            <w:tcW w:w="1276" w:type="dxa"/>
          </w:tcPr>
          <w:p w14:paraId="6B101B18" w14:textId="754CDB95" w:rsidR="00CC1582" w:rsidRPr="00B81A28" w:rsidRDefault="00391FC7" w:rsidP="00CC1582">
            <w:pPr>
              <w:spacing w:before="40" w:after="40" w:line="280" w:lineRule="atLeast"/>
              <w:jc w:val="center"/>
              <w:rPr>
                <w:rFonts w:ascii="Verdana" w:hAnsi="Verdana"/>
                <w:sz w:val="16"/>
                <w:szCs w:val="16"/>
              </w:rPr>
            </w:pPr>
            <w:r>
              <w:rPr>
                <w:rFonts w:ascii="Verdana" w:hAnsi="Verdana"/>
                <w:sz w:val="16"/>
                <w:szCs w:val="16"/>
              </w:rPr>
              <w:t>(4,65%)</w:t>
            </w:r>
          </w:p>
        </w:tc>
        <w:tc>
          <w:tcPr>
            <w:tcW w:w="1134" w:type="dxa"/>
          </w:tcPr>
          <w:p w14:paraId="63EC4753" w14:textId="2E0DCAC4" w:rsidR="00CC1582" w:rsidRPr="00B81A28" w:rsidRDefault="00391FC7" w:rsidP="00CC1582">
            <w:pPr>
              <w:spacing w:before="40" w:after="40" w:line="280" w:lineRule="atLeast"/>
              <w:jc w:val="center"/>
              <w:rPr>
                <w:rFonts w:ascii="Verdana" w:hAnsi="Verdana"/>
                <w:sz w:val="16"/>
                <w:szCs w:val="16"/>
              </w:rPr>
            </w:pPr>
            <w:r>
              <w:rPr>
                <w:rFonts w:ascii="Verdana" w:hAnsi="Verdana"/>
                <w:sz w:val="16"/>
                <w:szCs w:val="16"/>
              </w:rPr>
              <w:t>(3,49%)</w:t>
            </w:r>
          </w:p>
        </w:tc>
        <w:tc>
          <w:tcPr>
            <w:tcW w:w="1134" w:type="dxa"/>
          </w:tcPr>
          <w:p w14:paraId="7A7932A9" w14:textId="1A509C03" w:rsidR="00CC1582" w:rsidRPr="00B81A28" w:rsidRDefault="00391FC7" w:rsidP="00CC1582">
            <w:pPr>
              <w:spacing w:before="40" w:after="40" w:line="280" w:lineRule="atLeast"/>
              <w:jc w:val="center"/>
              <w:rPr>
                <w:rFonts w:ascii="Verdana" w:hAnsi="Verdana"/>
                <w:sz w:val="16"/>
                <w:szCs w:val="16"/>
              </w:rPr>
            </w:pPr>
            <w:r>
              <w:rPr>
                <w:rFonts w:ascii="Verdana" w:hAnsi="Verdana"/>
                <w:sz w:val="16"/>
                <w:szCs w:val="16"/>
              </w:rPr>
              <w:t>(5,91%)</w:t>
            </w:r>
          </w:p>
        </w:tc>
        <w:tc>
          <w:tcPr>
            <w:tcW w:w="1134" w:type="dxa"/>
          </w:tcPr>
          <w:p w14:paraId="169972BC" w14:textId="72DEE608" w:rsidR="00CC1582" w:rsidRPr="00B81A28" w:rsidRDefault="00391FC7" w:rsidP="00CC1582">
            <w:pPr>
              <w:spacing w:before="40" w:after="40" w:line="280" w:lineRule="atLeast"/>
              <w:jc w:val="center"/>
              <w:rPr>
                <w:rFonts w:ascii="Verdana" w:hAnsi="Verdana"/>
                <w:sz w:val="16"/>
                <w:szCs w:val="16"/>
              </w:rPr>
            </w:pPr>
            <w:r>
              <w:rPr>
                <w:rFonts w:ascii="Verdana" w:hAnsi="Verdana"/>
                <w:sz w:val="16"/>
                <w:szCs w:val="16"/>
              </w:rPr>
              <w:t>(1,71%)</w:t>
            </w:r>
          </w:p>
        </w:tc>
        <w:tc>
          <w:tcPr>
            <w:tcW w:w="1134" w:type="dxa"/>
            <w:shd w:val="clear" w:color="auto" w:fill="auto"/>
          </w:tcPr>
          <w:p w14:paraId="17D35B29" w14:textId="2DDC2CFE" w:rsidR="00CC1582" w:rsidRPr="00B81A28" w:rsidRDefault="00391FC7" w:rsidP="00CC1582">
            <w:pPr>
              <w:spacing w:before="40" w:after="40" w:line="280" w:lineRule="atLeast"/>
              <w:jc w:val="center"/>
              <w:rPr>
                <w:rFonts w:ascii="Verdana" w:hAnsi="Verdana"/>
                <w:sz w:val="16"/>
                <w:szCs w:val="16"/>
              </w:rPr>
            </w:pPr>
            <w:r>
              <w:rPr>
                <w:rFonts w:ascii="Verdana" w:hAnsi="Verdana"/>
                <w:sz w:val="16"/>
                <w:szCs w:val="16"/>
              </w:rPr>
              <w:t>1,28%</w:t>
            </w:r>
          </w:p>
        </w:tc>
        <w:tc>
          <w:tcPr>
            <w:tcW w:w="1134" w:type="dxa"/>
            <w:shd w:val="clear" w:color="auto" w:fill="auto"/>
          </w:tcPr>
          <w:p w14:paraId="225CE49A" w14:textId="0CA04EED" w:rsidR="00CC1582" w:rsidRPr="00B81A28" w:rsidRDefault="00391FC7" w:rsidP="00CC1582">
            <w:pPr>
              <w:spacing w:before="40" w:after="40" w:line="280" w:lineRule="atLeast"/>
              <w:jc w:val="center"/>
              <w:rPr>
                <w:rFonts w:ascii="Verdana" w:hAnsi="Verdana"/>
                <w:sz w:val="16"/>
                <w:szCs w:val="16"/>
              </w:rPr>
            </w:pPr>
            <w:r>
              <w:rPr>
                <w:rFonts w:ascii="Verdana" w:hAnsi="Verdana"/>
                <w:sz w:val="16"/>
                <w:szCs w:val="16"/>
              </w:rPr>
              <w:t>1,86%</w:t>
            </w:r>
          </w:p>
        </w:tc>
        <w:tc>
          <w:tcPr>
            <w:tcW w:w="1134" w:type="dxa"/>
          </w:tcPr>
          <w:p w14:paraId="60BA9DF8" w14:textId="2A6A1E7D" w:rsidR="00CC1582" w:rsidRPr="00B81A28" w:rsidRDefault="00391FC7" w:rsidP="00CC1582">
            <w:pPr>
              <w:spacing w:before="40" w:after="40" w:line="280" w:lineRule="atLeast"/>
              <w:jc w:val="center"/>
              <w:rPr>
                <w:rFonts w:ascii="Verdana" w:hAnsi="Verdana"/>
                <w:sz w:val="16"/>
                <w:szCs w:val="16"/>
              </w:rPr>
            </w:pPr>
            <w:r>
              <w:rPr>
                <w:rFonts w:ascii="Verdana" w:hAnsi="Verdana"/>
                <w:sz w:val="16"/>
                <w:szCs w:val="16"/>
              </w:rPr>
              <w:t>4,72%</w:t>
            </w:r>
          </w:p>
        </w:tc>
        <w:tc>
          <w:tcPr>
            <w:tcW w:w="1134" w:type="dxa"/>
          </w:tcPr>
          <w:p w14:paraId="724B0B82" w14:textId="77777777" w:rsidR="00CC1582" w:rsidRPr="00B81A28" w:rsidRDefault="00CC1582" w:rsidP="00CC1582">
            <w:pPr>
              <w:spacing w:before="40" w:after="40" w:line="280" w:lineRule="atLeast"/>
              <w:jc w:val="center"/>
              <w:rPr>
                <w:rFonts w:ascii="Verdana" w:hAnsi="Verdana"/>
                <w:sz w:val="16"/>
                <w:szCs w:val="16"/>
              </w:rPr>
            </w:pPr>
            <w:r w:rsidRPr="00B81A28">
              <w:rPr>
                <w:rFonts w:ascii="Verdana" w:hAnsi="Verdana"/>
                <w:sz w:val="16"/>
                <w:szCs w:val="16"/>
              </w:rPr>
              <w:t>-</w:t>
            </w:r>
          </w:p>
        </w:tc>
      </w:tr>
      <w:tr w:rsidR="00CC1582" w:rsidRPr="00B81A28" w14:paraId="2A1F2863" w14:textId="77777777" w:rsidTr="00524304">
        <w:tc>
          <w:tcPr>
            <w:tcW w:w="4536" w:type="dxa"/>
          </w:tcPr>
          <w:p w14:paraId="1D654BAE" w14:textId="77777777" w:rsidR="00CC1582" w:rsidRPr="00B81A28" w:rsidRDefault="00CC1582" w:rsidP="00CC1582">
            <w:pPr>
              <w:spacing w:before="40" w:after="40" w:line="280" w:lineRule="atLeast"/>
              <w:rPr>
                <w:rFonts w:ascii="Verdana" w:hAnsi="Verdana"/>
                <w:sz w:val="16"/>
                <w:szCs w:val="16"/>
              </w:rPr>
            </w:pPr>
            <w:r>
              <w:rPr>
                <w:rFonts w:ascii="Verdana" w:hAnsi="Verdana"/>
                <w:sz w:val="16"/>
                <w:szCs w:val="16"/>
              </w:rPr>
              <w:t>Absa NewFunds</w:t>
            </w:r>
            <w:r w:rsidRPr="00B81A28">
              <w:rPr>
                <w:rFonts w:ascii="Verdana" w:hAnsi="Verdana"/>
                <w:sz w:val="16"/>
                <w:szCs w:val="16"/>
              </w:rPr>
              <w:t xml:space="preserve"> MAPPS – Growth</w:t>
            </w:r>
          </w:p>
        </w:tc>
        <w:tc>
          <w:tcPr>
            <w:tcW w:w="1134" w:type="dxa"/>
          </w:tcPr>
          <w:p w14:paraId="52152049" w14:textId="1F6F9AD6" w:rsidR="00CC1582" w:rsidRPr="00B81A28" w:rsidRDefault="00DE6247" w:rsidP="00CC1582">
            <w:pPr>
              <w:tabs>
                <w:tab w:val="left" w:pos="1050"/>
              </w:tabs>
              <w:spacing w:before="40" w:after="40" w:line="280" w:lineRule="atLeast"/>
              <w:jc w:val="center"/>
              <w:rPr>
                <w:rFonts w:ascii="Verdana" w:hAnsi="Verdana"/>
                <w:sz w:val="16"/>
                <w:szCs w:val="16"/>
              </w:rPr>
            </w:pPr>
            <w:r>
              <w:rPr>
                <w:rFonts w:ascii="Verdana" w:hAnsi="Verdana"/>
                <w:sz w:val="16"/>
                <w:szCs w:val="16"/>
              </w:rPr>
              <w:t>16,73%</w:t>
            </w:r>
          </w:p>
        </w:tc>
        <w:tc>
          <w:tcPr>
            <w:tcW w:w="1276" w:type="dxa"/>
          </w:tcPr>
          <w:p w14:paraId="0F8474B4" w14:textId="714943CD" w:rsidR="00CC1582" w:rsidRPr="00B81A28" w:rsidRDefault="00DE6247" w:rsidP="00CC1582">
            <w:pPr>
              <w:spacing w:before="40" w:after="40" w:line="280" w:lineRule="atLeast"/>
              <w:jc w:val="center"/>
              <w:rPr>
                <w:rFonts w:ascii="Verdana" w:hAnsi="Verdana"/>
                <w:sz w:val="16"/>
                <w:szCs w:val="16"/>
              </w:rPr>
            </w:pPr>
            <w:r>
              <w:rPr>
                <w:rFonts w:ascii="Verdana" w:hAnsi="Verdana"/>
                <w:sz w:val="16"/>
                <w:szCs w:val="16"/>
              </w:rPr>
              <w:t>(6,99%)</w:t>
            </w:r>
          </w:p>
        </w:tc>
        <w:tc>
          <w:tcPr>
            <w:tcW w:w="1134" w:type="dxa"/>
          </w:tcPr>
          <w:p w14:paraId="677DCB3F" w14:textId="0BC16B06" w:rsidR="00CC1582" w:rsidRPr="00B81A28" w:rsidRDefault="00DE6247" w:rsidP="00CC1582">
            <w:pPr>
              <w:spacing w:before="40" w:after="40" w:line="280" w:lineRule="atLeast"/>
              <w:jc w:val="center"/>
              <w:rPr>
                <w:rFonts w:ascii="Verdana" w:hAnsi="Verdana"/>
                <w:sz w:val="16"/>
                <w:szCs w:val="16"/>
              </w:rPr>
            </w:pPr>
            <w:r>
              <w:rPr>
                <w:rFonts w:ascii="Verdana" w:hAnsi="Verdana"/>
                <w:sz w:val="16"/>
                <w:szCs w:val="16"/>
              </w:rPr>
              <w:t>(4,66%)</w:t>
            </w:r>
          </w:p>
        </w:tc>
        <w:tc>
          <w:tcPr>
            <w:tcW w:w="1134" w:type="dxa"/>
          </w:tcPr>
          <w:p w14:paraId="5FEB1005" w14:textId="10D051E4" w:rsidR="00CC1582" w:rsidRPr="00B81A28" w:rsidRDefault="00DE6247" w:rsidP="00CC1582">
            <w:pPr>
              <w:spacing w:before="40" w:after="40" w:line="280" w:lineRule="atLeast"/>
              <w:jc w:val="center"/>
              <w:rPr>
                <w:rFonts w:ascii="Verdana" w:hAnsi="Verdana"/>
                <w:sz w:val="16"/>
                <w:szCs w:val="16"/>
              </w:rPr>
            </w:pPr>
            <w:r>
              <w:rPr>
                <w:rFonts w:ascii="Verdana" w:hAnsi="Verdana"/>
                <w:sz w:val="16"/>
                <w:szCs w:val="16"/>
              </w:rPr>
              <w:t>(9,79%)</w:t>
            </w:r>
          </w:p>
        </w:tc>
        <w:tc>
          <w:tcPr>
            <w:tcW w:w="1134" w:type="dxa"/>
          </w:tcPr>
          <w:p w14:paraId="57D26B61" w14:textId="5B7E91D8" w:rsidR="00CC1582" w:rsidRPr="00B81A28" w:rsidRDefault="00DE6247" w:rsidP="00CC1582">
            <w:pPr>
              <w:spacing w:before="40" w:after="40" w:line="280" w:lineRule="atLeast"/>
              <w:jc w:val="center"/>
              <w:rPr>
                <w:rFonts w:ascii="Verdana" w:hAnsi="Verdana"/>
                <w:sz w:val="16"/>
                <w:szCs w:val="16"/>
              </w:rPr>
            </w:pPr>
            <w:r>
              <w:rPr>
                <w:rFonts w:ascii="Verdana" w:hAnsi="Verdana"/>
                <w:sz w:val="16"/>
                <w:szCs w:val="16"/>
              </w:rPr>
              <w:t>(4,08%)</w:t>
            </w:r>
          </w:p>
        </w:tc>
        <w:tc>
          <w:tcPr>
            <w:tcW w:w="1134" w:type="dxa"/>
            <w:shd w:val="clear" w:color="auto" w:fill="auto"/>
          </w:tcPr>
          <w:p w14:paraId="3E6E40BB" w14:textId="5141AF66" w:rsidR="00CC1582" w:rsidRPr="00B81A28" w:rsidRDefault="00DE6247" w:rsidP="00CC1582">
            <w:pPr>
              <w:spacing w:before="40" w:after="40" w:line="280" w:lineRule="atLeast"/>
              <w:jc w:val="center"/>
              <w:rPr>
                <w:rFonts w:ascii="Verdana" w:hAnsi="Verdana"/>
                <w:sz w:val="16"/>
                <w:szCs w:val="16"/>
              </w:rPr>
            </w:pPr>
            <w:r>
              <w:rPr>
                <w:rFonts w:ascii="Verdana" w:hAnsi="Verdana"/>
                <w:sz w:val="16"/>
                <w:szCs w:val="16"/>
              </w:rPr>
              <w:t>0,35%</w:t>
            </w:r>
          </w:p>
        </w:tc>
        <w:tc>
          <w:tcPr>
            <w:tcW w:w="1134" w:type="dxa"/>
            <w:shd w:val="clear" w:color="auto" w:fill="auto"/>
          </w:tcPr>
          <w:p w14:paraId="26B60D44" w14:textId="2C3DEEB7" w:rsidR="00CC1582" w:rsidRPr="00B81A28" w:rsidRDefault="00DE6247" w:rsidP="00CC1582">
            <w:pPr>
              <w:spacing w:before="40" w:after="40" w:line="280" w:lineRule="atLeast"/>
              <w:jc w:val="center"/>
              <w:rPr>
                <w:rFonts w:ascii="Verdana" w:hAnsi="Verdana"/>
                <w:sz w:val="16"/>
                <w:szCs w:val="16"/>
              </w:rPr>
            </w:pPr>
            <w:r>
              <w:rPr>
                <w:rFonts w:ascii="Verdana" w:hAnsi="Verdana"/>
                <w:sz w:val="16"/>
                <w:szCs w:val="16"/>
              </w:rPr>
              <w:t>0,81%</w:t>
            </w:r>
          </w:p>
        </w:tc>
        <w:tc>
          <w:tcPr>
            <w:tcW w:w="1134" w:type="dxa"/>
          </w:tcPr>
          <w:p w14:paraId="3127C08C" w14:textId="5A3DC5E2" w:rsidR="00CC1582" w:rsidRPr="00B81A28" w:rsidRDefault="00DE6247" w:rsidP="00CC1582">
            <w:pPr>
              <w:spacing w:before="40" w:after="40" w:line="280" w:lineRule="atLeast"/>
              <w:jc w:val="center"/>
              <w:rPr>
                <w:rFonts w:ascii="Verdana" w:hAnsi="Verdana"/>
                <w:sz w:val="16"/>
                <w:szCs w:val="16"/>
              </w:rPr>
            </w:pPr>
            <w:r>
              <w:rPr>
                <w:rFonts w:ascii="Verdana" w:hAnsi="Verdana"/>
                <w:sz w:val="16"/>
                <w:szCs w:val="16"/>
              </w:rPr>
              <w:t>5,75%</w:t>
            </w:r>
          </w:p>
        </w:tc>
        <w:tc>
          <w:tcPr>
            <w:tcW w:w="1134" w:type="dxa"/>
          </w:tcPr>
          <w:p w14:paraId="5D128257" w14:textId="77777777" w:rsidR="00CC1582" w:rsidRPr="00B81A28" w:rsidRDefault="00CC1582" w:rsidP="00CC1582">
            <w:pPr>
              <w:spacing w:before="40" w:after="40" w:line="280" w:lineRule="atLeast"/>
              <w:jc w:val="center"/>
              <w:rPr>
                <w:rFonts w:ascii="Verdana" w:hAnsi="Verdana"/>
                <w:sz w:val="16"/>
                <w:szCs w:val="16"/>
              </w:rPr>
            </w:pPr>
            <w:r w:rsidRPr="00B81A28">
              <w:rPr>
                <w:rFonts w:ascii="Verdana" w:hAnsi="Verdana"/>
                <w:sz w:val="16"/>
                <w:szCs w:val="16"/>
              </w:rPr>
              <w:t>-</w:t>
            </w:r>
          </w:p>
        </w:tc>
      </w:tr>
      <w:tr w:rsidR="00CC1582" w:rsidRPr="00B81A28" w14:paraId="7736396A" w14:textId="77777777" w:rsidTr="00524304">
        <w:tc>
          <w:tcPr>
            <w:tcW w:w="14884" w:type="dxa"/>
            <w:gridSpan w:val="10"/>
            <w:shd w:val="clear" w:color="auto" w:fill="7583BD"/>
          </w:tcPr>
          <w:p w14:paraId="085D1D35" w14:textId="77777777" w:rsidR="00CC1582" w:rsidRPr="0046155F" w:rsidRDefault="00CC1582" w:rsidP="00CC1582">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“Fundamental” Value</w:t>
            </w:r>
          </w:p>
        </w:tc>
      </w:tr>
      <w:tr w:rsidR="00CC1582" w:rsidRPr="00B81A28" w14:paraId="18212D15" w14:textId="77777777" w:rsidTr="00524304">
        <w:tc>
          <w:tcPr>
            <w:tcW w:w="4536" w:type="dxa"/>
          </w:tcPr>
          <w:p w14:paraId="76459C6D" w14:textId="77777777" w:rsidR="00CC1582" w:rsidRPr="00B81A28" w:rsidRDefault="00CC1582" w:rsidP="00CC1582">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Top 50</w:t>
            </w:r>
          </w:p>
        </w:tc>
        <w:tc>
          <w:tcPr>
            <w:tcW w:w="1134" w:type="dxa"/>
          </w:tcPr>
          <w:p w14:paraId="678F0ACA" w14:textId="2D2A1546" w:rsidR="00CC1582" w:rsidRPr="00B81A28" w:rsidRDefault="005E19E1" w:rsidP="00CC1582">
            <w:pPr>
              <w:tabs>
                <w:tab w:val="left" w:pos="1050"/>
              </w:tabs>
              <w:spacing w:before="40" w:after="40" w:line="280" w:lineRule="atLeast"/>
              <w:jc w:val="center"/>
              <w:rPr>
                <w:rFonts w:ascii="Verdana" w:hAnsi="Verdana"/>
                <w:sz w:val="16"/>
                <w:szCs w:val="16"/>
              </w:rPr>
            </w:pPr>
            <w:r>
              <w:rPr>
                <w:rFonts w:ascii="Verdana" w:hAnsi="Verdana"/>
                <w:sz w:val="16"/>
                <w:szCs w:val="16"/>
              </w:rPr>
              <w:t>19,18%</w:t>
            </w:r>
          </w:p>
        </w:tc>
        <w:tc>
          <w:tcPr>
            <w:tcW w:w="1276" w:type="dxa"/>
          </w:tcPr>
          <w:p w14:paraId="759DD7B3" w14:textId="065DABC5" w:rsidR="00CC1582" w:rsidRPr="00B81A28" w:rsidRDefault="005E19E1" w:rsidP="00CC1582">
            <w:pPr>
              <w:spacing w:before="40" w:after="40" w:line="280" w:lineRule="atLeast"/>
              <w:jc w:val="center"/>
              <w:rPr>
                <w:rFonts w:ascii="Verdana" w:hAnsi="Verdana"/>
                <w:sz w:val="16"/>
                <w:szCs w:val="16"/>
              </w:rPr>
            </w:pPr>
            <w:r>
              <w:rPr>
                <w:rFonts w:ascii="Verdana" w:hAnsi="Verdana"/>
                <w:sz w:val="16"/>
                <w:szCs w:val="16"/>
              </w:rPr>
              <w:t>(12,17%)</w:t>
            </w:r>
          </w:p>
        </w:tc>
        <w:tc>
          <w:tcPr>
            <w:tcW w:w="1134" w:type="dxa"/>
          </w:tcPr>
          <w:p w14:paraId="4368D295" w14:textId="608E8FCB" w:rsidR="00CC1582" w:rsidRPr="00B81A28" w:rsidRDefault="005E19E1" w:rsidP="00CC1582">
            <w:pPr>
              <w:spacing w:before="40" w:after="40" w:line="280" w:lineRule="atLeast"/>
              <w:jc w:val="center"/>
              <w:rPr>
                <w:rFonts w:ascii="Verdana" w:hAnsi="Verdana"/>
                <w:sz w:val="16"/>
                <w:szCs w:val="16"/>
              </w:rPr>
            </w:pPr>
            <w:r>
              <w:rPr>
                <w:rFonts w:ascii="Verdana" w:hAnsi="Verdana"/>
                <w:sz w:val="16"/>
                <w:szCs w:val="16"/>
              </w:rPr>
              <w:t>(10,34%)</w:t>
            </w:r>
          </w:p>
        </w:tc>
        <w:tc>
          <w:tcPr>
            <w:tcW w:w="1134" w:type="dxa"/>
          </w:tcPr>
          <w:p w14:paraId="27636EFA" w14:textId="6B11CA7A" w:rsidR="00CC1582" w:rsidRPr="00B81A28" w:rsidRDefault="005E19E1" w:rsidP="00CC1582">
            <w:pPr>
              <w:spacing w:before="40" w:after="40" w:line="280" w:lineRule="atLeast"/>
              <w:jc w:val="center"/>
              <w:rPr>
                <w:rFonts w:ascii="Verdana" w:hAnsi="Verdana"/>
                <w:sz w:val="16"/>
                <w:szCs w:val="16"/>
              </w:rPr>
            </w:pPr>
            <w:r>
              <w:rPr>
                <w:rFonts w:ascii="Verdana" w:hAnsi="Verdana"/>
                <w:sz w:val="16"/>
                <w:szCs w:val="16"/>
              </w:rPr>
              <w:t>(15,20%)</w:t>
            </w:r>
          </w:p>
        </w:tc>
        <w:tc>
          <w:tcPr>
            <w:tcW w:w="1134" w:type="dxa"/>
          </w:tcPr>
          <w:p w14:paraId="2CA54649" w14:textId="19FFBE8B" w:rsidR="00CC1582" w:rsidRPr="00B81A28" w:rsidRDefault="005E19E1" w:rsidP="00CC1582">
            <w:pPr>
              <w:spacing w:before="40" w:after="40" w:line="280" w:lineRule="atLeast"/>
              <w:jc w:val="center"/>
              <w:rPr>
                <w:rFonts w:ascii="Verdana" w:hAnsi="Verdana"/>
                <w:sz w:val="16"/>
                <w:szCs w:val="16"/>
              </w:rPr>
            </w:pPr>
            <w:r>
              <w:rPr>
                <w:rFonts w:ascii="Verdana" w:hAnsi="Verdana"/>
                <w:sz w:val="16"/>
                <w:szCs w:val="16"/>
              </w:rPr>
              <w:t>(6,80%)</w:t>
            </w:r>
          </w:p>
        </w:tc>
        <w:tc>
          <w:tcPr>
            <w:tcW w:w="1134" w:type="dxa"/>
            <w:shd w:val="clear" w:color="auto" w:fill="auto"/>
          </w:tcPr>
          <w:p w14:paraId="5B8633B6" w14:textId="36A2DF2E" w:rsidR="00CC1582" w:rsidRPr="00B81A28" w:rsidRDefault="005E19E1" w:rsidP="00CC1582">
            <w:pPr>
              <w:spacing w:before="40" w:after="40" w:line="280" w:lineRule="atLeast"/>
              <w:jc w:val="center"/>
              <w:rPr>
                <w:rFonts w:ascii="Verdana" w:hAnsi="Verdana"/>
                <w:sz w:val="16"/>
                <w:szCs w:val="16"/>
              </w:rPr>
            </w:pPr>
            <w:r>
              <w:rPr>
                <w:rFonts w:ascii="Verdana" w:hAnsi="Verdana"/>
                <w:sz w:val="16"/>
                <w:szCs w:val="16"/>
              </w:rPr>
              <w:t>(6,54%)</w:t>
            </w:r>
          </w:p>
        </w:tc>
        <w:tc>
          <w:tcPr>
            <w:tcW w:w="1134" w:type="dxa"/>
            <w:shd w:val="clear" w:color="auto" w:fill="auto"/>
          </w:tcPr>
          <w:p w14:paraId="467ABB1D" w14:textId="50DB531D" w:rsidR="00CC1582" w:rsidRPr="00B81A28" w:rsidRDefault="005E19E1" w:rsidP="00CC1582">
            <w:pPr>
              <w:spacing w:before="40" w:after="40" w:line="280" w:lineRule="atLeast"/>
              <w:jc w:val="center"/>
              <w:rPr>
                <w:rFonts w:ascii="Verdana" w:hAnsi="Verdana"/>
                <w:sz w:val="16"/>
                <w:szCs w:val="16"/>
              </w:rPr>
            </w:pPr>
            <w:r>
              <w:rPr>
                <w:rFonts w:ascii="Verdana" w:hAnsi="Verdana"/>
                <w:sz w:val="16"/>
                <w:szCs w:val="16"/>
              </w:rPr>
              <w:t>(5,15%)</w:t>
            </w:r>
          </w:p>
        </w:tc>
        <w:tc>
          <w:tcPr>
            <w:tcW w:w="1134" w:type="dxa"/>
          </w:tcPr>
          <w:p w14:paraId="6D6913E2" w14:textId="61DEC929" w:rsidR="00CC1582" w:rsidRPr="00B81A28" w:rsidRDefault="005E19E1" w:rsidP="00CC1582">
            <w:pPr>
              <w:spacing w:before="40" w:after="40" w:line="280" w:lineRule="atLeast"/>
              <w:jc w:val="center"/>
              <w:rPr>
                <w:rFonts w:ascii="Verdana" w:hAnsi="Verdana"/>
                <w:sz w:val="16"/>
                <w:szCs w:val="16"/>
              </w:rPr>
            </w:pPr>
            <w:r>
              <w:rPr>
                <w:rFonts w:ascii="Verdana" w:hAnsi="Verdana"/>
                <w:sz w:val="16"/>
                <w:szCs w:val="16"/>
              </w:rPr>
              <w:t>1,31%</w:t>
            </w:r>
          </w:p>
        </w:tc>
        <w:tc>
          <w:tcPr>
            <w:tcW w:w="1134" w:type="dxa"/>
          </w:tcPr>
          <w:p w14:paraId="732CC8D3" w14:textId="641EEBFA" w:rsidR="00CC1582" w:rsidRPr="00B81A28" w:rsidRDefault="005E19E1" w:rsidP="00CC1582">
            <w:pPr>
              <w:spacing w:before="40" w:after="40" w:line="280" w:lineRule="atLeast"/>
              <w:jc w:val="center"/>
              <w:rPr>
                <w:rFonts w:ascii="Verdana" w:hAnsi="Verdana"/>
                <w:sz w:val="16"/>
                <w:szCs w:val="16"/>
              </w:rPr>
            </w:pPr>
            <w:r>
              <w:rPr>
                <w:rFonts w:ascii="Verdana" w:hAnsi="Verdana"/>
                <w:sz w:val="16"/>
                <w:szCs w:val="16"/>
              </w:rPr>
              <w:t>4,36%</w:t>
            </w:r>
          </w:p>
        </w:tc>
      </w:tr>
      <w:tr w:rsidR="00CC1582" w:rsidRPr="00B81A28" w14:paraId="43DCB5DE" w14:textId="77777777" w:rsidTr="00524304">
        <w:tc>
          <w:tcPr>
            <w:tcW w:w="4536" w:type="dxa"/>
          </w:tcPr>
          <w:p w14:paraId="4BCB3DCB" w14:textId="77777777" w:rsidR="00CC1582" w:rsidRPr="00B81A28" w:rsidRDefault="00CC1582" w:rsidP="00CC1582">
            <w:pPr>
              <w:spacing w:before="40" w:after="40" w:line="280" w:lineRule="atLeast"/>
              <w:rPr>
                <w:rFonts w:ascii="Verdana" w:hAnsi="Verdana"/>
                <w:sz w:val="16"/>
                <w:szCs w:val="16"/>
              </w:rPr>
            </w:pPr>
            <w:r w:rsidRPr="00B81A28">
              <w:rPr>
                <w:rFonts w:ascii="Verdana" w:hAnsi="Verdana"/>
                <w:sz w:val="16"/>
                <w:szCs w:val="16"/>
              </w:rPr>
              <w:t>Satrix RAFI Total Return</w:t>
            </w:r>
          </w:p>
        </w:tc>
        <w:tc>
          <w:tcPr>
            <w:tcW w:w="1134" w:type="dxa"/>
          </w:tcPr>
          <w:p w14:paraId="4F0E734E" w14:textId="347B0240" w:rsidR="00CC1582" w:rsidRPr="00B81A28" w:rsidRDefault="006B4561" w:rsidP="00CC1582">
            <w:pPr>
              <w:tabs>
                <w:tab w:val="left" w:pos="1050"/>
              </w:tabs>
              <w:spacing w:before="40" w:after="40" w:line="280" w:lineRule="atLeast"/>
              <w:jc w:val="center"/>
              <w:rPr>
                <w:rFonts w:ascii="Verdana" w:hAnsi="Verdana"/>
                <w:sz w:val="16"/>
                <w:szCs w:val="16"/>
              </w:rPr>
            </w:pPr>
            <w:r>
              <w:rPr>
                <w:rFonts w:ascii="Verdana" w:hAnsi="Verdana"/>
                <w:sz w:val="16"/>
                <w:szCs w:val="16"/>
              </w:rPr>
              <w:t>18,07%</w:t>
            </w:r>
          </w:p>
        </w:tc>
        <w:tc>
          <w:tcPr>
            <w:tcW w:w="1276" w:type="dxa"/>
          </w:tcPr>
          <w:p w14:paraId="786A5A03" w14:textId="1C5E5A5F" w:rsidR="00CC1582" w:rsidRPr="00B81A28" w:rsidRDefault="006B4561" w:rsidP="00CC1582">
            <w:pPr>
              <w:spacing w:before="40" w:after="40" w:line="280" w:lineRule="atLeast"/>
              <w:jc w:val="center"/>
              <w:rPr>
                <w:rFonts w:ascii="Verdana" w:hAnsi="Verdana"/>
                <w:sz w:val="16"/>
                <w:szCs w:val="16"/>
              </w:rPr>
            </w:pPr>
            <w:r>
              <w:rPr>
                <w:rFonts w:ascii="Verdana" w:hAnsi="Verdana"/>
                <w:sz w:val="16"/>
                <w:szCs w:val="16"/>
              </w:rPr>
              <w:t>(17,17%)</w:t>
            </w:r>
          </w:p>
        </w:tc>
        <w:tc>
          <w:tcPr>
            <w:tcW w:w="1134" w:type="dxa"/>
          </w:tcPr>
          <w:p w14:paraId="230C2DC3" w14:textId="714A748C" w:rsidR="00CC1582" w:rsidRPr="00B81A28" w:rsidRDefault="006B4561" w:rsidP="00CC1582">
            <w:pPr>
              <w:spacing w:before="40" w:after="40" w:line="280" w:lineRule="atLeast"/>
              <w:jc w:val="center"/>
              <w:rPr>
                <w:rFonts w:ascii="Verdana" w:hAnsi="Verdana"/>
                <w:sz w:val="16"/>
                <w:szCs w:val="16"/>
              </w:rPr>
            </w:pPr>
            <w:r>
              <w:rPr>
                <w:rFonts w:ascii="Verdana" w:hAnsi="Verdana"/>
                <w:sz w:val="16"/>
                <w:szCs w:val="16"/>
              </w:rPr>
              <w:t>(18,31%)</w:t>
            </w:r>
          </w:p>
        </w:tc>
        <w:tc>
          <w:tcPr>
            <w:tcW w:w="1134" w:type="dxa"/>
          </w:tcPr>
          <w:p w14:paraId="2544514E" w14:textId="4EBD731E" w:rsidR="00CC1582" w:rsidRPr="00B81A28" w:rsidRDefault="006B4561" w:rsidP="00CC1582">
            <w:pPr>
              <w:spacing w:before="40" w:after="40" w:line="280" w:lineRule="atLeast"/>
              <w:jc w:val="center"/>
              <w:rPr>
                <w:rFonts w:ascii="Verdana" w:hAnsi="Verdana"/>
                <w:sz w:val="16"/>
                <w:szCs w:val="16"/>
              </w:rPr>
            </w:pPr>
            <w:r>
              <w:rPr>
                <w:rFonts w:ascii="Verdana" w:hAnsi="Verdana"/>
                <w:sz w:val="16"/>
                <w:szCs w:val="16"/>
              </w:rPr>
              <w:t>(21,25%)</w:t>
            </w:r>
          </w:p>
        </w:tc>
        <w:tc>
          <w:tcPr>
            <w:tcW w:w="1134" w:type="dxa"/>
          </w:tcPr>
          <w:p w14:paraId="48EFF168" w14:textId="7BC453B3" w:rsidR="00CC1582" w:rsidRPr="00B81A28" w:rsidRDefault="006B4561" w:rsidP="00CC1582">
            <w:pPr>
              <w:spacing w:before="40" w:after="40" w:line="280" w:lineRule="atLeast"/>
              <w:jc w:val="center"/>
              <w:rPr>
                <w:rFonts w:ascii="Verdana" w:hAnsi="Verdana"/>
                <w:sz w:val="16"/>
                <w:szCs w:val="16"/>
              </w:rPr>
            </w:pPr>
            <w:r>
              <w:rPr>
                <w:rFonts w:ascii="Verdana" w:hAnsi="Verdana"/>
                <w:sz w:val="16"/>
                <w:szCs w:val="16"/>
              </w:rPr>
              <w:t>(9,58%)</w:t>
            </w:r>
          </w:p>
        </w:tc>
        <w:tc>
          <w:tcPr>
            <w:tcW w:w="1134" w:type="dxa"/>
            <w:shd w:val="clear" w:color="auto" w:fill="auto"/>
          </w:tcPr>
          <w:p w14:paraId="380CF4FA" w14:textId="431666C0" w:rsidR="00CC1582" w:rsidRPr="00B81A28" w:rsidRDefault="006B4561" w:rsidP="00CC1582">
            <w:pPr>
              <w:spacing w:before="40" w:after="40" w:line="280" w:lineRule="atLeast"/>
              <w:jc w:val="center"/>
              <w:rPr>
                <w:rFonts w:ascii="Verdana" w:hAnsi="Verdana"/>
                <w:sz w:val="16"/>
                <w:szCs w:val="16"/>
              </w:rPr>
            </w:pPr>
            <w:r>
              <w:rPr>
                <w:rFonts w:ascii="Verdana" w:hAnsi="Verdana"/>
                <w:sz w:val="16"/>
                <w:szCs w:val="16"/>
              </w:rPr>
              <w:t>(2,14%)</w:t>
            </w:r>
          </w:p>
        </w:tc>
        <w:tc>
          <w:tcPr>
            <w:tcW w:w="1134" w:type="dxa"/>
            <w:shd w:val="clear" w:color="auto" w:fill="auto"/>
          </w:tcPr>
          <w:p w14:paraId="641EFE9F" w14:textId="0991D230" w:rsidR="00CC1582" w:rsidRPr="00B81A28" w:rsidRDefault="006B4561" w:rsidP="00CC1582">
            <w:pPr>
              <w:spacing w:before="40" w:after="40" w:line="280" w:lineRule="atLeast"/>
              <w:jc w:val="center"/>
              <w:rPr>
                <w:rFonts w:ascii="Verdana" w:hAnsi="Verdana"/>
                <w:sz w:val="16"/>
                <w:szCs w:val="16"/>
              </w:rPr>
            </w:pPr>
            <w:r>
              <w:rPr>
                <w:rFonts w:ascii="Verdana" w:hAnsi="Verdana"/>
                <w:sz w:val="16"/>
                <w:szCs w:val="16"/>
              </w:rPr>
              <w:t>(1,02%)</w:t>
            </w:r>
          </w:p>
        </w:tc>
        <w:tc>
          <w:tcPr>
            <w:tcW w:w="1134" w:type="dxa"/>
          </w:tcPr>
          <w:p w14:paraId="141B17DE" w14:textId="4CBD2EAD" w:rsidR="00CC1582" w:rsidRPr="00B81A28" w:rsidRDefault="006B4561" w:rsidP="00CC1582">
            <w:pPr>
              <w:spacing w:before="40" w:after="40" w:line="280" w:lineRule="atLeast"/>
              <w:jc w:val="center"/>
              <w:rPr>
                <w:rFonts w:ascii="Verdana" w:hAnsi="Verdana"/>
                <w:sz w:val="16"/>
                <w:szCs w:val="16"/>
              </w:rPr>
            </w:pPr>
            <w:r>
              <w:rPr>
                <w:rFonts w:ascii="Verdana" w:hAnsi="Verdana"/>
                <w:sz w:val="16"/>
                <w:szCs w:val="16"/>
              </w:rPr>
              <w:t>4,11%</w:t>
            </w:r>
          </w:p>
        </w:tc>
        <w:tc>
          <w:tcPr>
            <w:tcW w:w="1134" w:type="dxa"/>
          </w:tcPr>
          <w:p w14:paraId="6E6F6E05" w14:textId="2178C68C" w:rsidR="00CC1582" w:rsidRPr="00B81A28" w:rsidRDefault="006B4561" w:rsidP="00CC1582">
            <w:pPr>
              <w:spacing w:before="40" w:after="40" w:line="280" w:lineRule="atLeast"/>
              <w:jc w:val="center"/>
              <w:rPr>
                <w:rFonts w:ascii="Verdana" w:hAnsi="Verdana"/>
                <w:sz w:val="16"/>
                <w:szCs w:val="16"/>
              </w:rPr>
            </w:pPr>
            <w:r>
              <w:rPr>
                <w:rFonts w:ascii="Verdana" w:hAnsi="Verdana"/>
                <w:sz w:val="16"/>
                <w:szCs w:val="16"/>
              </w:rPr>
              <w:t>6,22%</w:t>
            </w:r>
          </w:p>
        </w:tc>
      </w:tr>
    </w:tbl>
    <w:p w14:paraId="0539EFD3" w14:textId="77777777" w:rsidR="005466AD" w:rsidRPr="00B81A28" w:rsidRDefault="005466AD" w:rsidP="005466AD">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69C7194D" wp14:editId="16228554">
            <wp:extent cx="3057525" cy="642486"/>
            <wp:effectExtent l="0" t="0" r="0" b="5715"/>
            <wp:docPr id="13" name="Picture 13"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5466AD" w:rsidRPr="00B81A28" w14:paraId="38967531" w14:textId="77777777" w:rsidTr="00524304">
        <w:tc>
          <w:tcPr>
            <w:tcW w:w="14884" w:type="dxa"/>
            <w:gridSpan w:val="10"/>
            <w:shd w:val="clear" w:color="auto" w:fill="CB2229"/>
            <w:vAlign w:val="center"/>
          </w:tcPr>
          <w:p w14:paraId="1AB233E4"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417D7B2F"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30 April 2020</w:t>
            </w:r>
          </w:p>
          <w:p w14:paraId="05EB8D40"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5466AD" w:rsidRPr="00B81A28" w14:paraId="5C8FD17B" w14:textId="77777777" w:rsidTr="00524304">
        <w:tc>
          <w:tcPr>
            <w:tcW w:w="4536" w:type="dxa"/>
            <w:shd w:val="clear" w:color="auto" w:fill="4C4C4C"/>
          </w:tcPr>
          <w:p w14:paraId="7F1AA154" w14:textId="77777777" w:rsidR="005466AD" w:rsidRPr="0067766B" w:rsidRDefault="005466AD" w:rsidP="00524304">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FOREIGN ETFs</w:t>
            </w:r>
          </w:p>
        </w:tc>
        <w:tc>
          <w:tcPr>
            <w:tcW w:w="1134" w:type="dxa"/>
            <w:shd w:val="clear" w:color="auto" w:fill="4C4C4C"/>
          </w:tcPr>
          <w:p w14:paraId="3BAC0D20"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528056F8"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209559D6"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1CA4363E"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62C1B7A5"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3CAF2DF3"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2782AA88"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5AD4E26B"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33FF19DC"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5466AD" w:rsidRPr="00B81A28" w14:paraId="648E3A07" w14:textId="77777777" w:rsidTr="00524304">
        <w:tc>
          <w:tcPr>
            <w:tcW w:w="14884" w:type="dxa"/>
            <w:gridSpan w:val="10"/>
            <w:shd w:val="clear" w:color="auto" w:fill="7583BD"/>
          </w:tcPr>
          <w:p w14:paraId="14643D3E" w14:textId="77777777" w:rsidR="005466AD" w:rsidRPr="00971C8D" w:rsidRDefault="005466AD" w:rsidP="00524304">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Broad Equity Market Access</w:t>
            </w:r>
          </w:p>
        </w:tc>
      </w:tr>
      <w:tr w:rsidR="005466AD" w:rsidRPr="00CE5E68" w14:paraId="62980ED3" w14:textId="77777777" w:rsidTr="00524304">
        <w:tc>
          <w:tcPr>
            <w:tcW w:w="4536" w:type="dxa"/>
          </w:tcPr>
          <w:p w14:paraId="3F551BD3" w14:textId="77777777" w:rsidR="005466AD" w:rsidRPr="00CE5E68" w:rsidRDefault="005466AD" w:rsidP="00524304">
            <w:pPr>
              <w:spacing w:before="40" w:after="40" w:line="300" w:lineRule="atLeast"/>
              <w:rPr>
                <w:rFonts w:ascii="Verdana" w:hAnsi="Verdana"/>
                <w:b/>
                <w:sz w:val="16"/>
                <w:szCs w:val="16"/>
              </w:rPr>
            </w:pPr>
            <w:r>
              <w:rPr>
                <w:rFonts w:ascii="Verdana" w:hAnsi="Verdana"/>
                <w:b/>
                <w:sz w:val="16"/>
                <w:szCs w:val="16"/>
              </w:rPr>
              <w:t>MSCI World Index (Rands)</w:t>
            </w:r>
          </w:p>
        </w:tc>
        <w:tc>
          <w:tcPr>
            <w:tcW w:w="1134" w:type="dxa"/>
            <w:vAlign w:val="center"/>
          </w:tcPr>
          <w:p w14:paraId="3F193C1A" w14:textId="07652586" w:rsidR="005466AD" w:rsidRPr="00CE5E68" w:rsidRDefault="000B4833" w:rsidP="00524304">
            <w:pPr>
              <w:tabs>
                <w:tab w:val="left" w:pos="1050"/>
              </w:tabs>
              <w:spacing w:before="40" w:after="40" w:line="300" w:lineRule="atLeast"/>
              <w:jc w:val="center"/>
              <w:rPr>
                <w:rFonts w:ascii="Verdana" w:hAnsi="Verdana"/>
                <w:b/>
                <w:sz w:val="16"/>
                <w:szCs w:val="16"/>
              </w:rPr>
            </w:pPr>
            <w:r>
              <w:rPr>
                <w:rFonts w:ascii="Verdana" w:hAnsi="Verdana"/>
                <w:b/>
                <w:sz w:val="16"/>
                <w:szCs w:val="16"/>
              </w:rPr>
              <w:t>13</w:t>
            </w:r>
            <w:r w:rsidR="003007D0">
              <w:rPr>
                <w:rFonts w:ascii="Verdana" w:hAnsi="Verdana"/>
                <w:b/>
                <w:sz w:val="16"/>
                <w:szCs w:val="16"/>
              </w:rPr>
              <w:t>,56%</w:t>
            </w:r>
          </w:p>
        </w:tc>
        <w:tc>
          <w:tcPr>
            <w:tcW w:w="1276" w:type="dxa"/>
            <w:vAlign w:val="center"/>
          </w:tcPr>
          <w:p w14:paraId="4623921A" w14:textId="6A6E72D5" w:rsidR="005466AD" w:rsidRPr="00CE5E68" w:rsidRDefault="003007D0" w:rsidP="00524304">
            <w:pPr>
              <w:spacing w:before="40" w:after="40" w:line="300" w:lineRule="atLeast"/>
              <w:jc w:val="center"/>
              <w:rPr>
                <w:rFonts w:ascii="Verdana" w:hAnsi="Verdana"/>
                <w:b/>
                <w:sz w:val="16"/>
                <w:szCs w:val="16"/>
              </w:rPr>
            </w:pPr>
            <w:r>
              <w:rPr>
                <w:rFonts w:ascii="Verdana" w:hAnsi="Verdana"/>
                <w:b/>
                <w:sz w:val="16"/>
                <w:szCs w:val="16"/>
              </w:rPr>
              <w:t>8,91%</w:t>
            </w:r>
          </w:p>
        </w:tc>
        <w:tc>
          <w:tcPr>
            <w:tcW w:w="1134" w:type="dxa"/>
            <w:vAlign w:val="center"/>
          </w:tcPr>
          <w:p w14:paraId="5DA8D56C" w14:textId="7A9FD626" w:rsidR="005466AD" w:rsidRPr="00CE5E68" w:rsidRDefault="003007D0" w:rsidP="00524304">
            <w:pPr>
              <w:spacing w:before="40" w:after="40" w:line="300" w:lineRule="atLeast"/>
              <w:jc w:val="center"/>
              <w:rPr>
                <w:rFonts w:ascii="Verdana" w:hAnsi="Verdana"/>
                <w:b/>
                <w:sz w:val="16"/>
                <w:szCs w:val="16"/>
              </w:rPr>
            </w:pPr>
            <w:r>
              <w:rPr>
                <w:rFonts w:ascii="Verdana" w:hAnsi="Verdana"/>
                <w:b/>
                <w:sz w:val="16"/>
                <w:szCs w:val="16"/>
              </w:rPr>
              <w:t>13,15%</w:t>
            </w:r>
          </w:p>
        </w:tc>
        <w:tc>
          <w:tcPr>
            <w:tcW w:w="1134" w:type="dxa"/>
            <w:vAlign w:val="center"/>
          </w:tcPr>
          <w:p w14:paraId="3110723E" w14:textId="6BDFBA1F" w:rsidR="005466AD" w:rsidRPr="00CE5E68" w:rsidRDefault="003007D0" w:rsidP="00524304">
            <w:pPr>
              <w:spacing w:before="40" w:after="40" w:line="300" w:lineRule="atLeast"/>
              <w:jc w:val="center"/>
              <w:rPr>
                <w:rFonts w:ascii="Verdana" w:hAnsi="Verdana"/>
                <w:b/>
                <w:sz w:val="16"/>
                <w:szCs w:val="16"/>
              </w:rPr>
            </w:pPr>
            <w:r>
              <w:rPr>
                <w:rFonts w:ascii="Verdana" w:hAnsi="Verdana"/>
                <w:b/>
                <w:sz w:val="16"/>
                <w:szCs w:val="16"/>
              </w:rPr>
              <w:t>22,14%</w:t>
            </w:r>
          </w:p>
        </w:tc>
        <w:tc>
          <w:tcPr>
            <w:tcW w:w="1134" w:type="dxa"/>
            <w:vAlign w:val="center"/>
          </w:tcPr>
          <w:p w14:paraId="5EFB7E7A" w14:textId="1FD80CA0" w:rsidR="005466AD" w:rsidRPr="00CE5E68" w:rsidRDefault="003007D0" w:rsidP="00524304">
            <w:pPr>
              <w:spacing w:before="40" w:after="40" w:line="300" w:lineRule="atLeast"/>
              <w:jc w:val="center"/>
              <w:rPr>
                <w:rFonts w:ascii="Verdana" w:hAnsi="Verdana"/>
                <w:b/>
                <w:sz w:val="16"/>
                <w:szCs w:val="16"/>
              </w:rPr>
            </w:pPr>
            <w:r>
              <w:rPr>
                <w:rFonts w:ascii="Verdana" w:hAnsi="Verdana"/>
                <w:b/>
                <w:sz w:val="16"/>
                <w:szCs w:val="16"/>
              </w:rPr>
              <w:t>21,18%</w:t>
            </w:r>
          </w:p>
        </w:tc>
        <w:tc>
          <w:tcPr>
            <w:tcW w:w="1134" w:type="dxa"/>
            <w:shd w:val="clear" w:color="auto" w:fill="auto"/>
          </w:tcPr>
          <w:p w14:paraId="712FF2DF" w14:textId="5D0258D0" w:rsidR="005466AD" w:rsidRPr="00CE5E68" w:rsidRDefault="003007D0" w:rsidP="00524304">
            <w:pPr>
              <w:spacing w:before="40" w:after="40" w:line="300" w:lineRule="atLeast"/>
              <w:jc w:val="center"/>
              <w:rPr>
                <w:rFonts w:ascii="Verdana" w:hAnsi="Verdana"/>
                <w:b/>
                <w:sz w:val="16"/>
                <w:szCs w:val="16"/>
              </w:rPr>
            </w:pPr>
            <w:r>
              <w:rPr>
                <w:rFonts w:ascii="Verdana" w:hAnsi="Verdana"/>
                <w:b/>
                <w:sz w:val="16"/>
                <w:szCs w:val="16"/>
              </w:rPr>
              <w:t>14,98%</w:t>
            </w:r>
          </w:p>
        </w:tc>
        <w:tc>
          <w:tcPr>
            <w:tcW w:w="1134" w:type="dxa"/>
            <w:shd w:val="clear" w:color="auto" w:fill="auto"/>
          </w:tcPr>
          <w:p w14:paraId="57854C12" w14:textId="2B6DFBE5" w:rsidR="005466AD" w:rsidRPr="00CE5E68" w:rsidRDefault="003007D0" w:rsidP="00524304">
            <w:pPr>
              <w:spacing w:before="40" w:after="40" w:line="300" w:lineRule="atLeast"/>
              <w:jc w:val="center"/>
              <w:rPr>
                <w:rFonts w:ascii="Verdana" w:hAnsi="Verdana"/>
                <w:b/>
                <w:sz w:val="16"/>
                <w:szCs w:val="16"/>
              </w:rPr>
            </w:pPr>
            <w:r>
              <w:rPr>
                <w:rFonts w:ascii="Verdana" w:hAnsi="Verdana"/>
                <w:b/>
                <w:sz w:val="16"/>
                <w:szCs w:val="16"/>
              </w:rPr>
              <w:t>12,48%</w:t>
            </w:r>
          </w:p>
        </w:tc>
        <w:tc>
          <w:tcPr>
            <w:tcW w:w="1134" w:type="dxa"/>
          </w:tcPr>
          <w:p w14:paraId="2FC44082" w14:textId="62F1A899" w:rsidR="005466AD" w:rsidRPr="00CE5E68" w:rsidRDefault="003007D0" w:rsidP="00524304">
            <w:pPr>
              <w:spacing w:before="40" w:after="40" w:line="300" w:lineRule="atLeast"/>
              <w:jc w:val="center"/>
              <w:rPr>
                <w:rFonts w:ascii="Verdana" w:hAnsi="Verdana"/>
                <w:b/>
                <w:sz w:val="16"/>
                <w:szCs w:val="16"/>
              </w:rPr>
            </w:pPr>
            <w:r>
              <w:rPr>
                <w:rFonts w:ascii="Verdana" w:hAnsi="Verdana"/>
                <w:b/>
                <w:sz w:val="16"/>
                <w:szCs w:val="16"/>
              </w:rPr>
              <w:t>16,38%</w:t>
            </w:r>
          </w:p>
        </w:tc>
        <w:tc>
          <w:tcPr>
            <w:tcW w:w="1134" w:type="dxa"/>
          </w:tcPr>
          <w:p w14:paraId="16EB7945" w14:textId="7D9C6C46" w:rsidR="005466AD" w:rsidRPr="00CE5E68" w:rsidRDefault="003007D0" w:rsidP="00524304">
            <w:pPr>
              <w:spacing w:before="40" w:after="40" w:line="300" w:lineRule="atLeast"/>
              <w:jc w:val="center"/>
              <w:rPr>
                <w:rFonts w:ascii="Verdana" w:hAnsi="Verdana"/>
                <w:b/>
                <w:sz w:val="16"/>
                <w:szCs w:val="16"/>
              </w:rPr>
            </w:pPr>
            <w:r>
              <w:rPr>
                <w:rFonts w:ascii="Verdana" w:hAnsi="Verdana"/>
                <w:b/>
                <w:sz w:val="16"/>
                <w:szCs w:val="16"/>
              </w:rPr>
              <w:t>15,73%</w:t>
            </w:r>
          </w:p>
        </w:tc>
      </w:tr>
      <w:tr w:rsidR="005466AD" w:rsidRPr="00B81A28" w14:paraId="3450662A" w14:textId="77777777" w:rsidTr="00524304">
        <w:tc>
          <w:tcPr>
            <w:tcW w:w="4536" w:type="dxa"/>
          </w:tcPr>
          <w:p w14:paraId="7E7DAEC8"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1nvest MSCI World Index Feeder</w:t>
            </w:r>
          </w:p>
        </w:tc>
        <w:tc>
          <w:tcPr>
            <w:tcW w:w="1134" w:type="dxa"/>
          </w:tcPr>
          <w:p w14:paraId="36A731B5" w14:textId="453D2FE6" w:rsidR="005466AD" w:rsidRPr="00B81A28" w:rsidRDefault="00FD57DF" w:rsidP="00524304">
            <w:pPr>
              <w:tabs>
                <w:tab w:val="left" w:pos="1050"/>
              </w:tabs>
              <w:spacing w:before="40" w:after="40" w:line="300" w:lineRule="atLeast"/>
              <w:jc w:val="center"/>
              <w:rPr>
                <w:rFonts w:ascii="Verdana" w:hAnsi="Verdana"/>
                <w:sz w:val="16"/>
                <w:szCs w:val="16"/>
              </w:rPr>
            </w:pPr>
            <w:r>
              <w:rPr>
                <w:rFonts w:ascii="Verdana" w:hAnsi="Verdana"/>
                <w:sz w:val="16"/>
                <w:szCs w:val="16"/>
              </w:rPr>
              <w:t>13,58%</w:t>
            </w:r>
          </w:p>
        </w:tc>
        <w:tc>
          <w:tcPr>
            <w:tcW w:w="1276" w:type="dxa"/>
          </w:tcPr>
          <w:p w14:paraId="472ABAC1" w14:textId="324C5D52" w:rsidR="005466AD" w:rsidRPr="00B81A28" w:rsidRDefault="00FD57DF" w:rsidP="00524304">
            <w:pPr>
              <w:spacing w:before="40" w:after="40" w:line="300" w:lineRule="atLeast"/>
              <w:jc w:val="center"/>
              <w:rPr>
                <w:rFonts w:ascii="Verdana" w:hAnsi="Verdana"/>
                <w:sz w:val="16"/>
                <w:szCs w:val="16"/>
              </w:rPr>
            </w:pPr>
            <w:r>
              <w:rPr>
                <w:rFonts w:ascii="Verdana" w:hAnsi="Verdana"/>
                <w:sz w:val="16"/>
                <w:szCs w:val="16"/>
              </w:rPr>
              <w:t>9,35%</w:t>
            </w:r>
          </w:p>
        </w:tc>
        <w:tc>
          <w:tcPr>
            <w:tcW w:w="1134" w:type="dxa"/>
          </w:tcPr>
          <w:p w14:paraId="4D4B5B53" w14:textId="5D0B20E7" w:rsidR="005466AD" w:rsidRPr="00B81A28" w:rsidRDefault="00FD57DF" w:rsidP="00524304">
            <w:pPr>
              <w:spacing w:before="40" w:after="40" w:line="300" w:lineRule="atLeast"/>
              <w:jc w:val="center"/>
              <w:rPr>
                <w:rFonts w:ascii="Verdana" w:hAnsi="Verdana"/>
                <w:sz w:val="16"/>
                <w:szCs w:val="16"/>
              </w:rPr>
            </w:pPr>
            <w:r>
              <w:rPr>
                <w:rFonts w:ascii="Verdana" w:hAnsi="Verdana"/>
                <w:sz w:val="16"/>
                <w:szCs w:val="16"/>
              </w:rPr>
              <w:t>13,99%</w:t>
            </w:r>
          </w:p>
        </w:tc>
        <w:tc>
          <w:tcPr>
            <w:tcW w:w="1134" w:type="dxa"/>
          </w:tcPr>
          <w:p w14:paraId="5EFB577E" w14:textId="5886A859" w:rsidR="005466AD" w:rsidRPr="00B81A28" w:rsidRDefault="00FD57DF" w:rsidP="00524304">
            <w:pPr>
              <w:spacing w:before="40" w:after="40" w:line="300" w:lineRule="atLeast"/>
              <w:jc w:val="center"/>
              <w:rPr>
                <w:rFonts w:ascii="Verdana" w:hAnsi="Verdana"/>
                <w:sz w:val="16"/>
                <w:szCs w:val="16"/>
              </w:rPr>
            </w:pPr>
            <w:r>
              <w:rPr>
                <w:rFonts w:ascii="Verdana" w:hAnsi="Verdana"/>
                <w:sz w:val="16"/>
                <w:szCs w:val="16"/>
              </w:rPr>
              <w:t>24,10%</w:t>
            </w:r>
          </w:p>
        </w:tc>
        <w:tc>
          <w:tcPr>
            <w:tcW w:w="1134" w:type="dxa"/>
          </w:tcPr>
          <w:p w14:paraId="6B585C88" w14:textId="61FC521D" w:rsidR="005466AD" w:rsidRPr="00B81A28" w:rsidRDefault="008B74A6" w:rsidP="00524304">
            <w:pPr>
              <w:spacing w:before="40" w:after="40" w:line="300" w:lineRule="atLeast"/>
              <w:jc w:val="center"/>
              <w:rPr>
                <w:rFonts w:ascii="Verdana" w:hAnsi="Verdana"/>
                <w:sz w:val="16"/>
                <w:szCs w:val="16"/>
              </w:rPr>
            </w:pPr>
            <w:r>
              <w:rPr>
                <w:rFonts w:ascii="Verdana" w:hAnsi="Verdana"/>
                <w:sz w:val="16"/>
                <w:szCs w:val="16"/>
              </w:rPr>
              <w:t>22,74%</w:t>
            </w:r>
          </w:p>
        </w:tc>
        <w:tc>
          <w:tcPr>
            <w:tcW w:w="1134" w:type="dxa"/>
            <w:shd w:val="clear" w:color="auto" w:fill="auto"/>
          </w:tcPr>
          <w:p w14:paraId="37E2AC7E"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E002496"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688348F"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2550FEB"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r>
      <w:tr w:rsidR="005466AD" w:rsidRPr="00B81A28" w14:paraId="7B25F0ED" w14:textId="77777777" w:rsidTr="00524304">
        <w:tc>
          <w:tcPr>
            <w:tcW w:w="4536" w:type="dxa"/>
          </w:tcPr>
          <w:p w14:paraId="0B6C3127"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1nvest S&amp;P 500 Index Feeder</w:t>
            </w:r>
          </w:p>
        </w:tc>
        <w:tc>
          <w:tcPr>
            <w:tcW w:w="1134" w:type="dxa"/>
          </w:tcPr>
          <w:p w14:paraId="50A65B1E" w14:textId="037C209C" w:rsidR="005466AD" w:rsidRPr="00B81A28" w:rsidRDefault="002A3D46" w:rsidP="00524304">
            <w:pPr>
              <w:tabs>
                <w:tab w:val="left" w:pos="1050"/>
              </w:tabs>
              <w:spacing w:before="40" w:after="40" w:line="300" w:lineRule="atLeast"/>
              <w:jc w:val="center"/>
              <w:rPr>
                <w:rFonts w:ascii="Verdana" w:hAnsi="Verdana"/>
                <w:sz w:val="16"/>
                <w:szCs w:val="16"/>
              </w:rPr>
            </w:pPr>
            <w:r>
              <w:rPr>
                <w:rFonts w:ascii="Verdana" w:hAnsi="Verdana"/>
                <w:sz w:val="16"/>
                <w:szCs w:val="16"/>
              </w:rPr>
              <w:t>15,41%</w:t>
            </w:r>
          </w:p>
        </w:tc>
        <w:tc>
          <w:tcPr>
            <w:tcW w:w="1276" w:type="dxa"/>
          </w:tcPr>
          <w:p w14:paraId="19025F59" w14:textId="598B58BB" w:rsidR="005466AD" w:rsidRPr="00B81A28" w:rsidRDefault="002A3D46" w:rsidP="00524304">
            <w:pPr>
              <w:spacing w:before="40" w:after="40" w:line="300" w:lineRule="atLeast"/>
              <w:jc w:val="center"/>
              <w:rPr>
                <w:rFonts w:ascii="Verdana" w:hAnsi="Verdana"/>
                <w:sz w:val="16"/>
                <w:szCs w:val="16"/>
              </w:rPr>
            </w:pPr>
            <w:r>
              <w:rPr>
                <w:rFonts w:ascii="Verdana" w:hAnsi="Verdana"/>
                <w:sz w:val="16"/>
                <w:szCs w:val="16"/>
              </w:rPr>
              <w:t>12,51%</w:t>
            </w:r>
          </w:p>
        </w:tc>
        <w:tc>
          <w:tcPr>
            <w:tcW w:w="1134" w:type="dxa"/>
          </w:tcPr>
          <w:p w14:paraId="0B109DD2" w14:textId="6FCE92A2" w:rsidR="005466AD" w:rsidRPr="00B81A28" w:rsidRDefault="002A3D46" w:rsidP="00524304">
            <w:pPr>
              <w:spacing w:before="40" w:after="40" w:line="300" w:lineRule="atLeast"/>
              <w:jc w:val="center"/>
              <w:rPr>
                <w:rFonts w:ascii="Verdana" w:hAnsi="Verdana"/>
                <w:sz w:val="16"/>
                <w:szCs w:val="16"/>
              </w:rPr>
            </w:pPr>
            <w:r>
              <w:rPr>
                <w:rFonts w:ascii="Verdana" w:hAnsi="Verdana"/>
                <w:sz w:val="16"/>
                <w:szCs w:val="16"/>
              </w:rPr>
              <w:t>19,01%</w:t>
            </w:r>
          </w:p>
        </w:tc>
        <w:tc>
          <w:tcPr>
            <w:tcW w:w="1134" w:type="dxa"/>
          </w:tcPr>
          <w:p w14:paraId="17833584" w14:textId="00C7B0B6" w:rsidR="005466AD" w:rsidRPr="00B81A28" w:rsidRDefault="002A3D46" w:rsidP="00524304">
            <w:pPr>
              <w:spacing w:before="40" w:after="40" w:line="300" w:lineRule="atLeast"/>
              <w:jc w:val="center"/>
              <w:rPr>
                <w:rFonts w:ascii="Verdana" w:hAnsi="Verdana"/>
                <w:sz w:val="16"/>
                <w:szCs w:val="16"/>
              </w:rPr>
            </w:pPr>
            <w:r>
              <w:rPr>
                <w:rFonts w:ascii="Verdana" w:hAnsi="Verdana"/>
                <w:sz w:val="16"/>
                <w:szCs w:val="16"/>
              </w:rPr>
              <w:t>30,34%</w:t>
            </w:r>
          </w:p>
        </w:tc>
        <w:tc>
          <w:tcPr>
            <w:tcW w:w="1134" w:type="dxa"/>
          </w:tcPr>
          <w:p w14:paraId="1FA8D396" w14:textId="394C5749" w:rsidR="005466AD" w:rsidRPr="00B81A28" w:rsidRDefault="002A3D46" w:rsidP="00524304">
            <w:pPr>
              <w:spacing w:before="40" w:after="40" w:line="300" w:lineRule="atLeast"/>
              <w:jc w:val="center"/>
              <w:rPr>
                <w:rFonts w:ascii="Verdana" w:hAnsi="Verdana"/>
                <w:sz w:val="16"/>
                <w:szCs w:val="16"/>
              </w:rPr>
            </w:pPr>
            <w:r>
              <w:rPr>
                <w:rFonts w:ascii="Verdana" w:hAnsi="Verdana"/>
                <w:sz w:val="16"/>
                <w:szCs w:val="16"/>
              </w:rPr>
              <w:t>29,26%</w:t>
            </w:r>
          </w:p>
        </w:tc>
        <w:tc>
          <w:tcPr>
            <w:tcW w:w="1134" w:type="dxa"/>
            <w:shd w:val="clear" w:color="auto" w:fill="auto"/>
          </w:tcPr>
          <w:p w14:paraId="2AC9D1AC"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B7D8575"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975A867"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1CA5B85"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r>
      <w:tr w:rsidR="005466AD" w:rsidRPr="00B81A28" w14:paraId="504BE749" w14:textId="77777777" w:rsidTr="00524304">
        <w:tc>
          <w:tcPr>
            <w:tcW w:w="4536" w:type="dxa"/>
          </w:tcPr>
          <w:p w14:paraId="7998BEC9"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Ashburton Global 1200 E</w:t>
            </w:r>
            <w:r>
              <w:rPr>
                <w:rFonts w:ascii="Verdana" w:hAnsi="Verdana"/>
                <w:sz w:val="16"/>
                <w:szCs w:val="16"/>
              </w:rPr>
              <w:t>quity</w:t>
            </w:r>
          </w:p>
        </w:tc>
        <w:tc>
          <w:tcPr>
            <w:tcW w:w="1134" w:type="dxa"/>
            <w:vAlign w:val="center"/>
          </w:tcPr>
          <w:p w14:paraId="73DC2D9C" w14:textId="559BCC5A" w:rsidR="005466AD" w:rsidRPr="00B81A28" w:rsidRDefault="002A3D46" w:rsidP="00524304">
            <w:pPr>
              <w:tabs>
                <w:tab w:val="left" w:pos="1050"/>
              </w:tabs>
              <w:spacing w:before="40" w:after="40" w:line="300" w:lineRule="atLeast"/>
              <w:jc w:val="center"/>
              <w:rPr>
                <w:rFonts w:ascii="Verdana" w:hAnsi="Verdana"/>
                <w:sz w:val="16"/>
                <w:szCs w:val="16"/>
              </w:rPr>
            </w:pPr>
            <w:r>
              <w:rPr>
                <w:rFonts w:ascii="Verdana" w:hAnsi="Verdana"/>
                <w:sz w:val="16"/>
                <w:szCs w:val="16"/>
              </w:rPr>
              <w:t>12,02%</w:t>
            </w:r>
          </w:p>
        </w:tc>
        <w:tc>
          <w:tcPr>
            <w:tcW w:w="1276" w:type="dxa"/>
            <w:vAlign w:val="center"/>
          </w:tcPr>
          <w:p w14:paraId="60CEBEF8" w14:textId="3837B337" w:rsidR="005466AD" w:rsidRPr="00B81A28" w:rsidRDefault="002A3D46" w:rsidP="00524304">
            <w:pPr>
              <w:spacing w:before="40" w:after="40" w:line="300" w:lineRule="atLeast"/>
              <w:jc w:val="center"/>
              <w:rPr>
                <w:rFonts w:ascii="Verdana" w:hAnsi="Verdana"/>
                <w:sz w:val="16"/>
                <w:szCs w:val="16"/>
              </w:rPr>
            </w:pPr>
            <w:r>
              <w:rPr>
                <w:rFonts w:ascii="Verdana" w:hAnsi="Verdana"/>
                <w:sz w:val="16"/>
                <w:szCs w:val="16"/>
              </w:rPr>
              <w:t>8,66%</w:t>
            </w:r>
          </w:p>
        </w:tc>
        <w:tc>
          <w:tcPr>
            <w:tcW w:w="1134" w:type="dxa"/>
            <w:vAlign w:val="center"/>
          </w:tcPr>
          <w:p w14:paraId="76810F53" w14:textId="2EB99801" w:rsidR="005466AD" w:rsidRPr="00B81A28" w:rsidRDefault="002A3D46" w:rsidP="00524304">
            <w:pPr>
              <w:spacing w:before="40" w:after="40" w:line="300" w:lineRule="atLeast"/>
              <w:jc w:val="center"/>
              <w:rPr>
                <w:rFonts w:ascii="Verdana" w:hAnsi="Verdana"/>
                <w:sz w:val="16"/>
                <w:szCs w:val="16"/>
              </w:rPr>
            </w:pPr>
            <w:r>
              <w:rPr>
                <w:rFonts w:ascii="Verdana" w:hAnsi="Verdana"/>
                <w:sz w:val="16"/>
                <w:szCs w:val="16"/>
              </w:rPr>
              <w:t>13,29%</w:t>
            </w:r>
          </w:p>
        </w:tc>
        <w:tc>
          <w:tcPr>
            <w:tcW w:w="1134" w:type="dxa"/>
            <w:vAlign w:val="center"/>
          </w:tcPr>
          <w:p w14:paraId="5035DE2F" w14:textId="6A8C684C" w:rsidR="005466AD" w:rsidRPr="00B81A28" w:rsidRDefault="002A3D46" w:rsidP="00524304">
            <w:pPr>
              <w:spacing w:before="40" w:after="40" w:line="300" w:lineRule="atLeast"/>
              <w:jc w:val="center"/>
              <w:rPr>
                <w:rFonts w:ascii="Verdana" w:hAnsi="Verdana"/>
                <w:sz w:val="16"/>
                <w:szCs w:val="16"/>
              </w:rPr>
            </w:pPr>
            <w:r>
              <w:rPr>
                <w:rFonts w:ascii="Verdana" w:hAnsi="Verdana"/>
                <w:sz w:val="16"/>
                <w:szCs w:val="16"/>
              </w:rPr>
              <w:t>22,88%</w:t>
            </w:r>
          </w:p>
        </w:tc>
        <w:tc>
          <w:tcPr>
            <w:tcW w:w="1134" w:type="dxa"/>
            <w:vAlign w:val="center"/>
          </w:tcPr>
          <w:p w14:paraId="3D9994CE" w14:textId="64513374" w:rsidR="005466AD" w:rsidRPr="00B81A28" w:rsidRDefault="002A3D46" w:rsidP="00524304">
            <w:pPr>
              <w:spacing w:before="40" w:after="40" w:line="300" w:lineRule="atLeast"/>
              <w:jc w:val="center"/>
              <w:rPr>
                <w:rFonts w:ascii="Verdana" w:hAnsi="Verdana"/>
                <w:sz w:val="16"/>
                <w:szCs w:val="16"/>
              </w:rPr>
            </w:pPr>
            <w:r>
              <w:rPr>
                <w:rFonts w:ascii="Verdana" w:hAnsi="Verdana"/>
                <w:sz w:val="16"/>
                <w:szCs w:val="16"/>
              </w:rPr>
              <w:t>21,38%</w:t>
            </w:r>
          </w:p>
        </w:tc>
        <w:tc>
          <w:tcPr>
            <w:tcW w:w="1134" w:type="dxa"/>
            <w:shd w:val="clear" w:color="auto" w:fill="auto"/>
          </w:tcPr>
          <w:p w14:paraId="47EE739C"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1D5FA2C"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8EB1CF0"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EC1EA71"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1DB40C5D" w14:textId="77777777" w:rsidTr="00524304">
        <w:tc>
          <w:tcPr>
            <w:tcW w:w="4536" w:type="dxa"/>
          </w:tcPr>
          <w:p w14:paraId="0AF4CD7D"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 xml:space="preserve">Cloud Atlas AMI Big50 ex-SA </w:t>
            </w:r>
          </w:p>
        </w:tc>
        <w:tc>
          <w:tcPr>
            <w:tcW w:w="1134" w:type="dxa"/>
            <w:vAlign w:val="center"/>
          </w:tcPr>
          <w:p w14:paraId="6C7BF273" w14:textId="3AF15E72" w:rsidR="005466AD" w:rsidRPr="00B81A28" w:rsidRDefault="003C7FA5" w:rsidP="00524304">
            <w:pPr>
              <w:tabs>
                <w:tab w:val="left" w:pos="1050"/>
              </w:tabs>
              <w:spacing w:before="40" w:after="40" w:line="300" w:lineRule="atLeast"/>
              <w:jc w:val="center"/>
              <w:rPr>
                <w:rFonts w:ascii="Verdana" w:hAnsi="Verdana"/>
                <w:sz w:val="16"/>
                <w:szCs w:val="16"/>
              </w:rPr>
            </w:pPr>
            <w:r>
              <w:rPr>
                <w:rFonts w:ascii="Verdana" w:hAnsi="Verdana"/>
                <w:sz w:val="16"/>
                <w:szCs w:val="16"/>
              </w:rPr>
              <w:t>7,59%</w:t>
            </w:r>
          </w:p>
        </w:tc>
        <w:tc>
          <w:tcPr>
            <w:tcW w:w="1276" w:type="dxa"/>
            <w:vAlign w:val="center"/>
          </w:tcPr>
          <w:p w14:paraId="6A110EE6" w14:textId="73F74FF2" w:rsidR="005466AD" w:rsidRPr="00B81A28" w:rsidRDefault="003C7FA5" w:rsidP="00524304">
            <w:pPr>
              <w:spacing w:before="40" w:after="40" w:line="300" w:lineRule="atLeast"/>
              <w:jc w:val="center"/>
              <w:rPr>
                <w:rFonts w:ascii="Verdana" w:hAnsi="Verdana"/>
                <w:sz w:val="16"/>
                <w:szCs w:val="16"/>
              </w:rPr>
            </w:pPr>
            <w:r>
              <w:rPr>
                <w:rFonts w:ascii="Verdana" w:hAnsi="Verdana"/>
                <w:sz w:val="16"/>
                <w:szCs w:val="16"/>
              </w:rPr>
              <w:t>(6,95%)</w:t>
            </w:r>
          </w:p>
        </w:tc>
        <w:tc>
          <w:tcPr>
            <w:tcW w:w="1134" w:type="dxa"/>
            <w:vAlign w:val="center"/>
          </w:tcPr>
          <w:p w14:paraId="2B7587C4" w14:textId="7AB566AA" w:rsidR="005466AD" w:rsidRPr="00B81A28" w:rsidRDefault="003C7FA5" w:rsidP="00524304">
            <w:pPr>
              <w:spacing w:before="40" w:after="40" w:line="300" w:lineRule="atLeast"/>
              <w:jc w:val="center"/>
              <w:rPr>
                <w:rFonts w:ascii="Verdana" w:hAnsi="Verdana"/>
                <w:sz w:val="16"/>
                <w:szCs w:val="16"/>
              </w:rPr>
            </w:pPr>
            <w:r>
              <w:rPr>
                <w:rFonts w:ascii="Verdana" w:hAnsi="Verdana"/>
                <w:sz w:val="16"/>
                <w:szCs w:val="16"/>
              </w:rPr>
              <w:t>(2,03%)</w:t>
            </w:r>
          </w:p>
        </w:tc>
        <w:tc>
          <w:tcPr>
            <w:tcW w:w="1134" w:type="dxa"/>
            <w:vAlign w:val="center"/>
          </w:tcPr>
          <w:p w14:paraId="56E6277E" w14:textId="4CF241FC" w:rsidR="005466AD" w:rsidRPr="00B81A28" w:rsidRDefault="003C7FA5" w:rsidP="00524304">
            <w:pPr>
              <w:spacing w:before="40" w:after="40" w:line="300" w:lineRule="atLeast"/>
              <w:jc w:val="center"/>
              <w:rPr>
                <w:rFonts w:ascii="Verdana" w:hAnsi="Verdana"/>
                <w:sz w:val="16"/>
                <w:szCs w:val="16"/>
              </w:rPr>
            </w:pPr>
            <w:r>
              <w:rPr>
                <w:rFonts w:ascii="Verdana" w:hAnsi="Verdana"/>
                <w:sz w:val="16"/>
                <w:szCs w:val="16"/>
              </w:rPr>
              <w:t>(9,26%)</w:t>
            </w:r>
          </w:p>
        </w:tc>
        <w:tc>
          <w:tcPr>
            <w:tcW w:w="1134" w:type="dxa"/>
            <w:vAlign w:val="center"/>
          </w:tcPr>
          <w:p w14:paraId="5685FCF1" w14:textId="10B894BF" w:rsidR="005466AD" w:rsidRPr="00B81A28" w:rsidRDefault="003C7FA5" w:rsidP="00524304">
            <w:pPr>
              <w:spacing w:before="40" w:after="40" w:line="300" w:lineRule="atLeast"/>
              <w:jc w:val="center"/>
              <w:rPr>
                <w:rFonts w:ascii="Verdana" w:hAnsi="Verdana"/>
                <w:sz w:val="16"/>
                <w:szCs w:val="16"/>
              </w:rPr>
            </w:pPr>
            <w:r>
              <w:rPr>
                <w:rFonts w:ascii="Verdana" w:hAnsi="Verdana"/>
                <w:sz w:val="16"/>
                <w:szCs w:val="16"/>
              </w:rPr>
              <w:t>(4,59%)</w:t>
            </w:r>
          </w:p>
        </w:tc>
        <w:tc>
          <w:tcPr>
            <w:tcW w:w="1134" w:type="dxa"/>
            <w:shd w:val="clear" w:color="auto" w:fill="auto"/>
          </w:tcPr>
          <w:p w14:paraId="6D45802A" w14:textId="18A02E89" w:rsidR="005466AD" w:rsidRPr="00B81A28" w:rsidRDefault="003C7FA5" w:rsidP="00524304">
            <w:pPr>
              <w:spacing w:before="40" w:after="40" w:line="300" w:lineRule="atLeast"/>
              <w:jc w:val="center"/>
              <w:rPr>
                <w:rFonts w:ascii="Verdana" w:hAnsi="Verdana"/>
                <w:sz w:val="16"/>
                <w:szCs w:val="16"/>
              </w:rPr>
            </w:pPr>
            <w:r>
              <w:rPr>
                <w:rFonts w:ascii="Verdana" w:hAnsi="Verdana"/>
                <w:sz w:val="16"/>
                <w:szCs w:val="16"/>
              </w:rPr>
              <w:t>(0,14%)</w:t>
            </w:r>
          </w:p>
        </w:tc>
        <w:tc>
          <w:tcPr>
            <w:tcW w:w="1134" w:type="dxa"/>
            <w:shd w:val="clear" w:color="auto" w:fill="auto"/>
          </w:tcPr>
          <w:p w14:paraId="1E52CA90"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6931C12A"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4CC53B5"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2EE60DA9" w14:textId="77777777" w:rsidTr="00524304">
        <w:tc>
          <w:tcPr>
            <w:tcW w:w="4536" w:type="dxa"/>
          </w:tcPr>
          <w:p w14:paraId="1F4B1BD0"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 xml:space="preserve">CoreShares S&amp;P 500 </w:t>
            </w:r>
          </w:p>
        </w:tc>
        <w:tc>
          <w:tcPr>
            <w:tcW w:w="1134" w:type="dxa"/>
            <w:vAlign w:val="center"/>
          </w:tcPr>
          <w:p w14:paraId="1F76ADBE" w14:textId="14A47AA0" w:rsidR="005466AD" w:rsidRPr="00B81A28" w:rsidRDefault="00564B2C" w:rsidP="00524304">
            <w:pPr>
              <w:tabs>
                <w:tab w:val="left" w:pos="1050"/>
              </w:tabs>
              <w:spacing w:before="40" w:after="40" w:line="300" w:lineRule="atLeast"/>
              <w:jc w:val="center"/>
              <w:rPr>
                <w:rFonts w:ascii="Verdana" w:hAnsi="Verdana"/>
                <w:sz w:val="16"/>
                <w:szCs w:val="16"/>
              </w:rPr>
            </w:pPr>
            <w:r>
              <w:rPr>
                <w:rFonts w:ascii="Verdana" w:hAnsi="Verdana"/>
                <w:sz w:val="16"/>
                <w:szCs w:val="16"/>
              </w:rPr>
              <w:t>14,46%</w:t>
            </w:r>
          </w:p>
        </w:tc>
        <w:tc>
          <w:tcPr>
            <w:tcW w:w="1276" w:type="dxa"/>
            <w:vAlign w:val="center"/>
          </w:tcPr>
          <w:p w14:paraId="26F407D3" w14:textId="504F6231" w:rsidR="005466AD" w:rsidRPr="00B81A28" w:rsidRDefault="00564B2C" w:rsidP="00524304">
            <w:pPr>
              <w:spacing w:before="40" w:after="40" w:line="300" w:lineRule="atLeast"/>
              <w:jc w:val="center"/>
              <w:rPr>
                <w:rFonts w:ascii="Verdana" w:hAnsi="Verdana"/>
                <w:sz w:val="16"/>
                <w:szCs w:val="16"/>
              </w:rPr>
            </w:pPr>
            <w:r>
              <w:rPr>
                <w:rFonts w:ascii="Verdana" w:hAnsi="Verdana"/>
                <w:sz w:val="16"/>
                <w:szCs w:val="16"/>
              </w:rPr>
              <w:t>11,58%</w:t>
            </w:r>
          </w:p>
        </w:tc>
        <w:tc>
          <w:tcPr>
            <w:tcW w:w="1134" w:type="dxa"/>
            <w:vAlign w:val="center"/>
          </w:tcPr>
          <w:p w14:paraId="7ADCED29" w14:textId="1CC4A615" w:rsidR="005466AD" w:rsidRPr="00B81A28" w:rsidRDefault="00564B2C" w:rsidP="00524304">
            <w:pPr>
              <w:spacing w:before="40" w:after="40" w:line="300" w:lineRule="atLeast"/>
              <w:jc w:val="center"/>
              <w:rPr>
                <w:rFonts w:ascii="Verdana" w:hAnsi="Verdana"/>
                <w:sz w:val="16"/>
                <w:szCs w:val="16"/>
              </w:rPr>
            </w:pPr>
            <w:r>
              <w:rPr>
                <w:rFonts w:ascii="Verdana" w:hAnsi="Verdana"/>
                <w:sz w:val="16"/>
                <w:szCs w:val="16"/>
              </w:rPr>
              <w:t>16,89%</w:t>
            </w:r>
          </w:p>
        </w:tc>
        <w:tc>
          <w:tcPr>
            <w:tcW w:w="1134" w:type="dxa"/>
            <w:vAlign w:val="center"/>
          </w:tcPr>
          <w:p w14:paraId="088330FD" w14:textId="004B8E72" w:rsidR="005466AD" w:rsidRPr="00B81A28" w:rsidRDefault="00564B2C" w:rsidP="00524304">
            <w:pPr>
              <w:spacing w:before="40" w:after="40" w:line="300" w:lineRule="atLeast"/>
              <w:jc w:val="center"/>
              <w:rPr>
                <w:rFonts w:ascii="Verdana" w:hAnsi="Verdana"/>
                <w:sz w:val="16"/>
                <w:szCs w:val="16"/>
              </w:rPr>
            </w:pPr>
            <w:r>
              <w:rPr>
                <w:rFonts w:ascii="Verdana" w:hAnsi="Verdana"/>
                <w:sz w:val="16"/>
                <w:szCs w:val="16"/>
              </w:rPr>
              <w:t>28,30%</w:t>
            </w:r>
          </w:p>
        </w:tc>
        <w:tc>
          <w:tcPr>
            <w:tcW w:w="1134" w:type="dxa"/>
            <w:vAlign w:val="center"/>
          </w:tcPr>
          <w:p w14:paraId="2BFB0D63" w14:textId="255D5A17" w:rsidR="005466AD" w:rsidRPr="00B81A28" w:rsidRDefault="00564B2C" w:rsidP="00524304">
            <w:pPr>
              <w:spacing w:before="40" w:after="40" w:line="300" w:lineRule="atLeast"/>
              <w:jc w:val="center"/>
              <w:rPr>
                <w:rFonts w:ascii="Verdana" w:hAnsi="Verdana"/>
                <w:sz w:val="16"/>
                <w:szCs w:val="16"/>
              </w:rPr>
            </w:pPr>
            <w:r>
              <w:rPr>
                <w:rFonts w:ascii="Verdana" w:hAnsi="Verdana"/>
                <w:sz w:val="16"/>
                <w:szCs w:val="16"/>
              </w:rPr>
              <w:t>28,49%</w:t>
            </w:r>
          </w:p>
        </w:tc>
        <w:tc>
          <w:tcPr>
            <w:tcW w:w="1134" w:type="dxa"/>
            <w:shd w:val="clear" w:color="auto" w:fill="auto"/>
          </w:tcPr>
          <w:p w14:paraId="593D60A3" w14:textId="44CC304C" w:rsidR="005466AD" w:rsidRPr="00B81A28" w:rsidRDefault="00564B2C" w:rsidP="00524304">
            <w:pPr>
              <w:spacing w:before="40" w:after="40" w:line="300" w:lineRule="atLeast"/>
              <w:jc w:val="center"/>
              <w:rPr>
                <w:rFonts w:ascii="Verdana" w:hAnsi="Verdana"/>
                <w:sz w:val="16"/>
                <w:szCs w:val="16"/>
              </w:rPr>
            </w:pPr>
            <w:r>
              <w:rPr>
                <w:rFonts w:ascii="Verdana" w:hAnsi="Verdana"/>
                <w:sz w:val="16"/>
                <w:szCs w:val="16"/>
              </w:rPr>
              <w:t>20,39%</w:t>
            </w:r>
          </w:p>
        </w:tc>
        <w:tc>
          <w:tcPr>
            <w:tcW w:w="1134" w:type="dxa"/>
            <w:shd w:val="clear" w:color="auto" w:fill="auto"/>
          </w:tcPr>
          <w:p w14:paraId="22B1269B"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122D68A"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08D1186"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7286C46B" w14:textId="77777777" w:rsidTr="00524304">
        <w:tc>
          <w:tcPr>
            <w:tcW w:w="4536" w:type="dxa"/>
          </w:tcPr>
          <w:p w14:paraId="4AA6D26A"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 xml:space="preserve">Satrix MSCI Emerging Markets </w:t>
            </w:r>
          </w:p>
        </w:tc>
        <w:tc>
          <w:tcPr>
            <w:tcW w:w="1134" w:type="dxa"/>
            <w:vAlign w:val="center"/>
          </w:tcPr>
          <w:p w14:paraId="7CE30FAC" w14:textId="2A173CC3" w:rsidR="005466AD" w:rsidRPr="00B81A28" w:rsidRDefault="00564B2C" w:rsidP="00524304">
            <w:pPr>
              <w:tabs>
                <w:tab w:val="left" w:pos="1050"/>
              </w:tabs>
              <w:spacing w:before="40" w:after="40" w:line="300" w:lineRule="atLeast"/>
              <w:jc w:val="center"/>
              <w:rPr>
                <w:rFonts w:ascii="Verdana" w:hAnsi="Verdana"/>
                <w:sz w:val="16"/>
                <w:szCs w:val="16"/>
              </w:rPr>
            </w:pPr>
            <w:r>
              <w:rPr>
                <w:rFonts w:ascii="Verdana" w:hAnsi="Verdana"/>
                <w:sz w:val="16"/>
                <w:szCs w:val="16"/>
              </w:rPr>
              <w:t>13,13%</w:t>
            </w:r>
          </w:p>
        </w:tc>
        <w:tc>
          <w:tcPr>
            <w:tcW w:w="1276" w:type="dxa"/>
            <w:vAlign w:val="center"/>
          </w:tcPr>
          <w:p w14:paraId="2DDD35DE" w14:textId="0B335955" w:rsidR="005466AD" w:rsidRPr="00B81A28" w:rsidRDefault="00564B2C" w:rsidP="00524304">
            <w:pPr>
              <w:spacing w:before="40" w:after="40" w:line="300" w:lineRule="atLeast"/>
              <w:jc w:val="center"/>
              <w:rPr>
                <w:rFonts w:ascii="Verdana" w:hAnsi="Verdana"/>
                <w:sz w:val="16"/>
                <w:szCs w:val="16"/>
              </w:rPr>
            </w:pPr>
            <w:r>
              <w:rPr>
                <w:rFonts w:ascii="Verdana" w:hAnsi="Verdana"/>
                <w:sz w:val="16"/>
                <w:szCs w:val="16"/>
              </w:rPr>
              <w:t>6,81%</w:t>
            </w:r>
          </w:p>
        </w:tc>
        <w:tc>
          <w:tcPr>
            <w:tcW w:w="1134" w:type="dxa"/>
            <w:vAlign w:val="center"/>
          </w:tcPr>
          <w:p w14:paraId="1A684D35" w14:textId="090D0E02" w:rsidR="005466AD" w:rsidRPr="00B81A28" w:rsidRDefault="00660E22" w:rsidP="00524304">
            <w:pPr>
              <w:spacing w:before="40" w:after="40" w:line="300" w:lineRule="atLeast"/>
              <w:jc w:val="center"/>
              <w:rPr>
                <w:rFonts w:ascii="Verdana" w:hAnsi="Verdana"/>
                <w:sz w:val="16"/>
                <w:szCs w:val="16"/>
              </w:rPr>
            </w:pPr>
            <w:r>
              <w:rPr>
                <w:rFonts w:ascii="Verdana" w:hAnsi="Verdana"/>
                <w:sz w:val="16"/>
                <w:szCs w:val="16"/>
              </w:rPr>
              <w:t>8,34%</w:t>
            </w:r>
          </w:p>
        </w:tc>
        <w:tc>
          <w:tcPr>
            <w:tcW w:w="1134" w:type="dxa"/>
            <w:vAlign w:val="center"/>
          </w:tcPr>
          <w:p w14:paraId="2E66AFA4" w14:textId="652C7351" w:rsidR="005466AD" w:rsidRPr="00B81A28" w:rsidRDefault="00660E22" w:rsidP="00524304">
            <w:pPr>
              <w:spacing w:before="40" w:after="40" w:line="300" w:lineRule="atLeast"/>
              <w:jc w:val="center"/>
              <w:rPr>
                <w:rFonts w:ascii="Verdana" w:hAnsi="Verdana"/>
                <w:sz w:val="16"/>
                <w:szCs w:val="16"/>
              </w:rPr>
            </w:pPr>
            <w:r>
              <w:rPr>
                <w:rFonts w:ascii="Verdana" w:hAnsi="Verdana"/>
                <w:sz w:val="16"/>
                <w:szCs w:val="16"/>
              </w:rPr>
              <w:t>10,76%</w:t>
            </w:r>
          </w:p>
        </w:tc>
        <w:tc>
          <w:tcPr>
            <w:tcW w:w="1134" w:type="dxa"/>
            <w:vAlign w:val="center"/>
          </w:tcPr>
          <w:p w14:paraId="346CE1B3" w14:textId="0A66A38B" w:rsidR="005466AD" w:rsidRPr="00B81A28" w:rsidRDefault="00660E22" w:rsidP="00524304">
            <w:pPr>
              <w:spacing w:before="40" w:after="40" w:line="300" w:lineRule="atLeast"/>
              <w:jc w:val="center"/>
              <w:rPr>
                <w:rFonts w:ascii="Verdana" w:hAnsi="Verdana"/>
                <w:sz w:val="16"/>
                <w:szCs w:val="16"/>
              </w:rPr>
            </w:pPr>
            <w:r>
              <w:rPr>
                <w:rFonts w:ascii="Verdana" w:hAnsi="Verdana"/>
                <w:sz w:val="16"/>
                <w:szCs w:val="16"/>
              </w:rPr>
              <w:t>9,47%</w:t>
            </w:r>
          </w:p>
        </w:tc>
        <w:tc>
          <w:tcPr>
            <w:tcW w:w="1134" w:type="dxa"/>
            <w:shd w:val="clear" w:color="auto" w:fill="auto"/>
          </w:tcPr>
          <w:p w14:paraId="501B4F91"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2C848B7"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89A628F"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5C3C5C3"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026CCBD4" w14:textId="77777777" w:rsidTr="00524304">
        <w:tc>
          <w:tcPr>
            <w:tcW w:w="4536" w:type="dxa"/>
          </w:tcPr>
          <w:p w14:paraId="372A435E"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 xml:space="preserve">Satrix MSCI World </w:t>
            </w:r>
            <w:r>
              <w:rPr>
                <w:rFonts w:ascii="Verdana" w:hAnsi="Verdana"/>
                <w:sz w:val="16"/>
                <w:szCs w:val="16"/>
              </w:rPr>
              <w:t>Equity Feeder</w:t>
            </w:r>
          </w:p>
        </w:tc>
        <w:tc>
          <w:tcPr>
            <w:tcW w:w="1134" w:type="dxa"/>
            <w:vAlign w:val="center"/>
          </w:tcPr>
          <w:p w14:paraId="6B6748C9" w14:textId="5290FD8F" w:rsidR="005466AD" w:rsidRPr="00B81A28" w:rsidRDefault="00660E22" w:rsidP="00524304">
            <w:pPr>
              <w:tabs>
                <w:tab w:val="left" w:pos="1050"/>
              </w:tabs>
              <w:spacing w:before="40" w:after="40" w:line="300" w:lineRule="atLeast"/>
              <w:jc w:val="center"/>
              <w:rPr>
                <w:rFonts w:ascii="Verdana" w:hAnsi="Verdana"/>
                <w:sz w:val="16"/>
                <w:szCs w:val="16"/>
              </w:rPr>
            </w:pPr>
            <w:r>
              <w:rPr>
                <w:rFonts w:ascii="Verdana" w:hAnsi="Verdana"/>
                <w:sz w:val="16"/>
                <w:szCs w:val="16"/>
              </w:rPr>
              <w:t>12,70%</w:t>
            </w:r>
          </w:p>
        </w:tc>
        <w:tc>
          <w:tcPr>
            <w:tcW w:w="1276" w:type="dxa"/>
            <w:vAlign w:val="center"/>
          </w:tcPr>
          <w:p w14:paraId="7460267A" w14:textId="0A9117DC" w:rsidR="005466AD" w:rsidRPr="00B81A28" w:rsidRDefault="00660E22" w:rsidP="00524304">
            <w:pPr>
              <w:spacing w:before="40" w:after="40" w:line="300" w:lineRule="atLeast"/>
              <w:jc w:val="center"/>
              <w:rPr>
                <w:rFonts w:ascii="Verdana" w:hAnsi="Verdana"/>
                <w:sz w:val="16"/>
                <w:szCs w:val="16"/>
              </w:rPr>
            </w:pPr>
            <w:r>
              <w:rPr>
                <w:rFonts w:ascii="Verdana" w:hAnsi="Verdana"/>
                <w:sz w:val="16"/>
                <w:szCs w:val="16"/>
              </w:rPr>
              <w:t>8,22%</w:t>
            </w:r>
          </w:p>
        </w:tc>
        <w:tc>
          <w:tcPr>
            <w:tcW w:w="1134" w:type="dxa"/>
            <w:vAlign w:val="center"/>
          </w:tcPr>
          <w:p w14:paraId="27B1000C" w14:textId="20203F22" w:rsidR="005466AD" w:rsidRPr="00B81A28" w:rsidRDefault="00660E22" w:rsidP="00524304">
            <w:pPr>
              <w:spacing w:before="40" w:after="40" w:line="300" w:lineRule="atLeast"/>
              <w:jc w:val="center"/>
              <w:rPr>
                <w:rFonts w:ascii="Verdana" w:hAnsi="Verdana"/>
                <w:sz w:val="16"/>
                <w:szCs w:val="16"/>
              </w:rPr>
            </w:pPr>
            <w:r>
              <w:rPr>
                <w:rFonts w:ascii="Verdana" w:hAnsi="Verdana"/>
                <w:sz w:val="16"/>
                <w:szCs w:val="16"/>
              </w:rPr>
              <w:t>13,51%</w:t>
            </w:r>
          </w:p>
        </w:tc>
        <w:tc>
          <w:tcPr>
            <w:tcW w:w="1134" w:type="dxa"/>
            <w:vAlign w:val="center"/>
          </w:tcPr>
          <w:p w14:paraId="4C5B8B39" w14:textId="22B9167B" w:rsidR="005466AD" w:rsidRPr="00B81A28" w:rsidRDefault="00660E22" w:rsidP="00524304">
            <w:pPr>
              <w:spacing w:before="40" w:after="40" w:line="300" w:lineRule="atLeast"/>
              <w:jc w:val="center"/>
              <w:rPr>
                <w:rFonts w:ascii="Verdana" w:hAnsi="Verdana"/>
                <w:sz w:val="16"/>
                <w:szCs w:val="16"/>
              </w:rPr>
            </w:pPr>
            <w:r>
              <w:rPr>
                <w:rFonts w:ascii="Verdana" w:hAnsi="Verdana"/>
                <w:sz w:val="16"/>
                <w:szCs w:val="16"/>
              </w:rPr>
              <w:t>22,93%</w:t>
            </w:r>
          </w:p>
        </w:tc>
        <w:tc>
          <w:tcPr>
            <w:tcW w:w="1134" w:type="dxa"/>
            <w:vAlign w:val="center"/>
          </w:tcPr>
          <w:p w14:paraId="6EF8F2C1" w14:textId="1C08D8A5" w:rsidR="005466AD" w:rsidRPr="00B81A28" w:rsidRDefault="00660E22" w:rsidP="00524304">
            <w:pPr>
              <w:spacing w:before="40" w:after="40" w:line="300" w:lineRule="atLeast"/>
              <w:jc w:val="center"/>
              <w:rPr>
                <w:rFonts w:ascii="Verdana" w:hAnsi="Verdana"/>
                <w:sz w:val="16"/>
                <w:szCs w:val="16"/>
              </w:rPr>
            </w:pPr>
            <w:r>
              <w:rPr>
                <w:rFonts w:ascii="Verdana" w:hAnsi="Verdana"/>
                <w:sz w:val="16"/>
                <w:szCs w:val="16"/>
              </w:rPr>
              <w:t>22,13%</w:t>
            </w:r>
          </w:p>
        </w:tc>
        <w:tc>
          <w:tcPr>
            <w:tcW w:w="1134" w:type="dxa"/>
            <w:shd w:val="clear" w:color="auto" w:fill="auto"/>
          </w:tcPr>
          <w:p w14:paraId="5F85C947"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A8789AD"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CB9865E"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646499CA"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20F8ED77" w14:textId="77777777" w:rsidTr="00524304">
        <w:tc>
          <w:tcPr>
            <w:tcW w:w="4536" w:type="dxa"/>
          </w:tcPr>
          <w:p w14:paraId="22D437A5" w14:textId="77777777" w:rsidR="005466AD" w:rsidRPr="00F14A55" w:rsidRDefault="005466AD" w:rsidP="00524304">
            <w:pPr>
              <w:spacing w:before="40" w:after="40" w:line="300" w:lineRule="atLeast"/>
              <w:rPr>
                <w:rFonts w:ascii="Verdana" w:hAnsi="Verdana"/>
                <w:color w:val="000000" w:themeColor="text1"/>
                <w:sz w:val="16"/>
                <w:szCs w:val="16"/>
              </w:rPr>
            </w:pPr>
            <w:r w:rsidRPr="00B81A28">
              <w:rPr>
                <w:rFonts w:ascii="Verdana" w:hAnsi="Verdana"/>
                <w:sz w:val="16"/>
                <w:szCs w:val="16"/>
              </w:rPr>
              <w:t xml:space="preserve">Satrix S&amp;P 500 </w:t>
            </w:r>
          </w:p>
        </w:tc>
        <w:tc>
          <w:tcPr>
            <w:tcW w:w="1134" w:type="dxa"/>
            <w:vAlign w:val="center"/>
          </w:tcPr>
          <w:p w14:paraId="42676E30" w14:textId="4915024F" w:rsidR="005466AD" w:rsidRPr="00B81A28" w:rsidRDefault="006B7BBB" w:rsidP="00524304">
            <w:pPr>
              <w:tabs>
                <w:tab w:val="left" w:pos="1050"/>
              </w:tabs>
              <w:spacing w:before="40" w:after="40" w:line="300" w:lineRule="atLeast"/>
              <w:jc w:val="center"/>
              <w:rPr>
                <w:rFonts w:ascii="Verdana" w:hAnsi="Verdana"/>
                <w:sz w:val="16"/>
                <w:szCs w:val="16"/>
              </w:rPr>
            </w:pPr>
            <w:r>
              <w:rPr>
                <w:rFonts w:ascii="Verdana" w:hAnsi="Verdana"/>
                <w:sz w:val="16"/>
                <w:szCs w:val="16"/>
              </w:rPr>
              <w:t>14,58%</w:t>
            </w:r>
          </w:p>
        </w:tc>
        <w:tc>
          <w:tcPr>
            <w:tcW w:w="1276" w:type="dxa"/>
            <w:vAlign w:val="center"/>
          </w:tcPr>
          <w:p w14:paraId="14FB0F97" w14:textId="427C4791" w:rsidR="005466AD" w:rsidRPr="00B81A28" w:rsidRDefault="006B7BBB" w:rsidP="00524304">
            <w:pPr>
              <w:spacing w:before="40" w:after="40" w:line="300" w:lineRule="atLeast"/>
              <w:jc w:val="center"/>
              <w:rPr>
                <w:rFonts w:ascii="Verdana" w:hAnsi="Verdana"/>
                <w:sz w:val="16"/>
                <w:szCs w:val="16"/>
              </w:rPr>
            </w:pPr>
            <w:r>
              <w:rPr>
                <w:rFonts w:ascii="Verdana" w:hAnsi="Verdana"/>
                <w:sz w:val="16"/>
                <w:szCs w:val="16"/>
              </w:rPr>
              <w:t>11,44%</w:t>
            </w:r>
          </w:p>
        </w:tc>
        <w:tc>
          <w:tcPr>
            <w:tcW w:w="1134" w:type="dxa"/>
            <w:vAlign w:val="center"/>
          </w:tcPr>
          <w:p w14:paraId="7E91D9C3" w14:textId="4DFADF9B" w:rsidR="005466AD" w:rsidRPr="00B81A28" w:rsidRDefault="006B7BBB" w:rsidP="00524304">
            <w:pPr>
              <w:spacing w:before="40" w:after="40" w:line="300" w:lineRule="atLeast"/>
              <w:jc w:val="center"/>
              <w:rPr>
                <w:rFonts w:ascii="Verdana" w:hAnsi="Verdana"/>
                <w:sz w:val="16"/>
                <w:szCs w:val="16"/>
              </w:rPr>
            </w:pPr>
            <w:r>
              <w:rPr>
                <w:rFonts w:ascii="Verdana" w:hAnsi="Verdana"/>
                <w:sz w:val="16"/>
                <w:szCs w:val="16"/>
              </w:rPr>
              <w:t>18,68%</w:t>
            </w:r>
          </w:p>
        </w:tc>
        <w:tc>
          <w:tcPr>
            <w:tcW w:w="1134" w:type="dxa"/>
            <w:vAlign w:val="center"/>
          </w:tcPr>
          <w:p w14:paraId="3C5BF9BD" w14:textId="691C2D4D" w:rsidR="005466AD" w:rsidRPr="00B81A28" w:rsidRDefault="006B7BBB" w:rsidP="00524304">
            <w:pPr>
              <w:spacing w:before="40" w:after="40" w:line="300" w:lineRule="atLeast"/>
              <w:jc w:val="center"/>
              <w:rPr>
                <w:rFonts w:ascii="Verdana" w:hAnsi="Verdana"/>
                <w:sz w:val="16"/>
                <w:szCs w:val="16"/>
              </w:rPr>
            </w:pPr>
            <w:r>
              <w:rPr>
                <w:rFonts w:ascii="Verdana" w:hAnsi="Verdana"/>
                <w:sz w:val="16"/>
                <w:szCs w:val="16"/>
              </w:rPr>
              <w:t>29,26%</w:t>
            </w:r>
          </w:p>
        </w:tc>
        <w:tc>
          <w:tcPr>
            <w:tcW w:w="1134" w:type="dxa"/>
            <w:vAlign w:val="center"/>
          </w:tcPr>
          <w:p w14:paraId="2F8890B7" w14:textId="57FED0AF" w:rsidR="005466AD" w:rsidRPr="00B81A28" w:rsidRDefault="006B7BBB" w:rsidP="00524304">
            <w:pPr>
              <w:spacing w:before="40" w:after="40" w:line="300" w:lineRule="atLeast"/>
              <w:jc w:val="center"/>
              <w:rPr>
                <w:rFonts w:ascii="Verdana" w:hAnsi="Verdana"/>
                <w:sz w:val="16"/>
                <w:szCs w:val="16"/>
              </w:rPr>
            </w:pPr>
            <w:r>
              <w:rPr>
                <w:rFonts w:ascii="Verdana" w:hAnsi="Verdana"/>
                <w:sz w:val="16"/>
                <w:szCs w:val="16"/>
              </w:rPr>
              <w:t>28,58%</w:t>
            </w:r>
          </w:p>
        </w:tc>
        <w:tc>
          <w:tcPr>
            <w:tcW w:w="1134" w:type="dxa"/>
            <w:shd w:val="clear" w:color="auto" w:fill="auto"/>
          </w:tcPr>
          <w:p w14:paraId="25249A25"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83A32DE"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BBE35AE"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B1E358C"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022642E5" w14:textId="77777777" w:rsidTr="00524304">
        <w:tc>
          <w:tcPr>
            <w:tcW w:w="4536" w:type="dxa"/>
          </w:tcPr>
          <w:p w14:paraId="08BAAB27" w14:textId="77777777" w:rsidR="005466AD" w:rsidRPr="00F14A55" w:rsidRDefault="005466AD" w:rsidP="00524304">
            <w:pPr>
              <w:spacing w:before="40" w:after="40" w:line="300" w:lineRule="atLeast"/>
              <w:rPr>
                <w:rFonts w:ascii="Verdana" w:hAnsi="Verdana"/>
                <w:color w:val="000000" w:themeColor="text1"/>
                <w:sz w:val="16"/>
                <w:szCs w:val="16"/>
              </w:rPr>
            </w:pPr>
            <w:r w:rsidRPr="00F14A55">
              <w:rPr>
                <w:rFonts w:ascii="Verdana" w:hAnsi="Verdana"/>
                <w:color w:val="000000" w:themeColor="text1"/>
                <w:sz w:val="16"/>
                <w:szCs w:val="16"/>
              </w:rPr>
              <w:t>Satrix Nasdaq 100</w:t>
            </w:r>
          </w:p>
        </w:tc>
        <w:tc>
          <w:tcPr>
            <w:tcW w:w="1134" w:type="dxa"/>
            <w:vAlign w:val="center"/>
          </w:tcPr>
          <w:p w14:paraId="7C449E21" w14:textId="73387B74" w:rsidR="005466AD" w:rsidRPr="00B81A28" w:rsidRDefault="006B7BBB" w:rsidP="00524304">
            <w:pPr>
              <w:tabs>
                <w:tab w:val="left" w:pos="1050"/>
              </w:tabs>
              <w:spacing w:before="40" w:after="40" w:line="300" w:lineRule="atLeast"/>
              <w:jc w:val="center"/>
              <w:rPr>
                <w:rFonts w:ascii="Verdana" w:hAnsi="Verdana"/>
                <w:sz w:val="16"/>
                <w:szCs w:val="16"/>
              </w:rPr>
            </w:pPr>
            <w:r>
              <w:rPr>
                <w:rFonts w:ascii="Verdana" w:hAnsi="Verdana"/>
                <w:sz w:val="16"/>
                <w:szCs w:val="16"/>
              </w:rPr>
              <w:t>17,17%</w:t>
            </w:r>
          </w:p>
        </w:tc>
        <w:tc>
          <w:tcPr>
            <w:tcW w:w="1276" w:type="dxa"/>
            <w:vAlign w:val="center"/>
          </w:tcPr>
          <w:p w14:paraId="6F734335" w14:textId="32C412E9" w:rsidR="005466AD" w:rsidRPr="00B81A28" w:rsidRDefault="006B7BBB" w:rsidP="00524304">
            <w:pPr>
              <w:spacing w:before="40" w:after="40" w:line="300" w:lineRule="atLeast"/>
              <w:jc w:val="center"/>
              <w:rPr>
                <w:rFonts w:ascii="Verdana" w:hAnsi="Verdana"/>
                <w:sz w:val="16"/>
                <w:szCs w:val="16"/>
              </w:rPr>
            </w:pPr>
            <w:r>
              <w:rPr>
                <w:rFonts w:ascii="Verdana" w:hAnsi="Verdana"/>
                <w:sz w:val="16"/>
                <w:szCs w:val="16"/>
              </w:rPr>
              <w:t>23,12%</w:t>
            </w:r>
          </w:p>
        </w:tc>
        <w:tc>
          <w:tcPr>
            <w:tcW w:w="1134" w:type="dxa"/>
            <w:vAlign w:val="center"/>
          </w:tcPr>
          <w:p w14:paraId="33E645C3" w14:textId="7A876AE4" w:rsidR="005466AD" w:rsidRPr="00B81A28" w:rsidRDefault="006B7BBB" w:rsidP="00524304">
            <w:pPr>
              <w:spacing w:before="40" w:after="40" w:line="300" w:lineRule="atLeast"/>
              <w:jc w:val="center"/>
              <w:rPr>
                <w:rFonts w:ascii="Verdana" w:hAnsi="Verdana"/>
                <w:sz w:val="16"/>
                <w:szCs w:val="16"/>
              </w:rPr>
            </w:pPr>
            <w:r>
              <w:rPr>
                <w:rFonts w:ascii="Verdana" w:hAnsi="Verdana"/>
                <w:sz w:val="16"/>
                <w:szCs w:val="16"/>
              </w:rPr>
              <w:t>37,26%</w:t>
            </w:r>
          </w:p>
        </w:tc>
        <w:tc>
          <w:tcPr>
            <w:tcW w:w="1134" w:type="dxa"/>
            <w:vAlign w:val="center"/>
          </w:tcPr>
          <w:p w14:paraId="240F06E9" w14:textId="05FA0DF6" w:rsidR="005466AD" w:rsidRPr="00B81A28" w:rsidRDefault="006B7BBB" w:rsidP="00524304">
            <w:pPr>
              <w:spacing w:before="40" w:after="40" w:line="300" w:lineRule="atLeast"/>
              <w:jc w:val="center"/>
              <w:rPr>
                <w:rFonts w:ascii="Verdana" w:hAnsi="Verdana"/>
                <w:sz w:val="16"/>
                <w:szCs w:val="16"/>
              </w:rPr>
            </w:pPr>
            <w:r>
              <w:rPr>
                <w:rFonts w:ascii="Verdana" w:hAnsi="Verdana"/>
                <w:sz w:val="16"/>
                <w:szCs w:val="16"/>
              </w:rPr>
              <w:t>49,66%</w:t>
            </w:r>
          </w:p>
        </w:tc>
        <w:tc>
          <w:tcPr>
            <w:tcW w:w="1134" w:type="dxa"/>
            <w:vAlign w:val="center"/>
          </w:tcPr>
          <w:p w14:paraId="6F88CD8B" w14:textId="0787DAF9" w:rsidR="005466AD" w:rsidRPr="00B81A28" w:rsidRDefault="006B7BBB" w:rsidP="00524304">
            <w:pPr>
              <w:spacing w:before="40" w:after="40" w:line="300" w:lineRule="atLeast"/>
              <w:jc w:val="center"/>
              <w:rPr>
                <w:rFonts w:ascii="Verdana" w:hAnsi="Verdana"/>
                <w:sz w:val="16"/>
                <w:szCs w:val="16"/>
              </w:rPr>
            </w:pPr>
            <w:r>
              <w:rPr>
                <w:rFonts w:ascii="Verdana" w:hAnsi="Verdana"/>
                <w:sz w:val="16"/>
                <w:szCs w:val="16"/>
              </w:rPr>
              <w:t>41,35%</w:t>
            </w:r>
          </w:p>
        </w:tc>
        <w:tc>
          <w:tcPr>
            <w:tcW w:w="1134" w:type="dxa"/>
            <w:shd w:val="clear" w:color="auto" w:fill="auto"/>
          </w:tcPr>
          <w:p w14:paraId="6E423079"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C4A9035"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538B4401"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0BCB2DB"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r>
      <w:tr w:rsidR="005466AD" w:rsidRPr="00B81A28" w14:paraId="52DB057F" w14:textId="77777777" w:rsidTr="00524304">
        <w:tc>
          <w:tcPr>
            <w:tcW w:w="4536" w:type="dxa"/>
          </w:tcPr>
          <w:p w14:paraId="10E0FBAC"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S&amp;P 500</w:t>
            </w:r>
          </w:p>
        </w:tc>
        <w:tc>
          <w:tcPr>
            <w:tcW w:w="1134" w:type="dxa"/>
            <w:vAlign w:val="center"/>
          </w:tcPr>
          <w:p w14:paraId="2223BCF8" w14:textId="5EE0F004" w:rsidR="005466AD" w:rsidRPr="00B81A28" w:rsidRDefault="000928ED" w:rsidP="00524304">
            <w:pPr>
              <w:tabs>
                <w:tab w:val="left" w:pos="1050"/>
              </w:tabs>
              <w:spacing w:before="40" w:after="40" w:line="300" w:lineRule="atLeast"/>
              <w:jc w:val="center"/>
              <w:rPr>
                <w:rFonts w:ascii="Verdana" w:hAnsi="Verdana"/>
                <w:sz w:val="16"/>
                <w:szCs w:val="16"/>
              </w:rPr>
            </w:pPr>
            <w:r>
              <w:rPr>
                <w:rFonts w:ascii="Verdana" w:hAnsi="Verdana"/>
                <w:sz w:val="16"/>
                <w:szCs w:val="16"/>
              </w:rPr>
              <w:t>13,35%</w:t>
            </w:r>
          </w:p>
        </w:tc>
        <w:tc>
          <w:tcPr>
            <w:tcW w:w="1276" w:type="dxa"/>
            <w:vAlign w:val="center"/>
          </w:tcPr>
          <w:p w14:paraId="50154B83" w14:textId="1801AAE7" w:rsidR="005466AD" w:rsidRPr="00B81A28" w:rsidRDefault="000928ED" w:rsidP="00524304">
            <w:pPr>
              <w:spacing w:before="40" w:after="40" w:line="300" w:lineRule="atLeast"/>
              <w:jc w:val="center"/>
              <w:rPr>
                <w:rFonts w:ascii="Verdana" w:hAnsi="Verdana"/>
                <w:sz w:val="16"/>
                <w:szCs w:val="16"/>
              </w:rPr>
            </w:pPr>
            <w:r>
              <w:rPr>
                <w:rFonts w:ascii="Verdana" w:hAnsi="Verdana"/>
                <w:sz w:val="16"/>
                <w:szCs w:val="16"/>
              </w:rPr>
              <w:t>10,42%</w:t>
            </w:r>
          </w:p>
        </w:tc>
        <w:tc>
          <w:tcPr>
            <w:tcW w:w="1134" w:type="dxa"/>
            <w:vAlign w:val="center"/>
          </w:tcPr>
          <w:p w14:paraId="5BFEBD20" w14:textId="52D74A80" w:rsidR="005466AD" w:rsidRPr="00B81A28" w:rsidRDefault="000928ED" w:rsidP="00524304">
            <w:pPr>
              <w:spacing w:before="40" w:after="40" w:line="300" w:lineRule="atLeast"/>
              <w:jc w:val="center"/>
              <w:rPr>
                <w:rFonts w:ascii="Verdana" w:hAnsi="Verdana"/>
                <w:sz w:val="16"/>
                <w:szCs w:val="16"/>
              </w:rPr>
            </w:pPr>
            <w:r>
              <w:rPr>
                <w:rFonts w:ascii="Verdana" w:hAnsi="Verdana"/>
                <w:sz w:val="16"/>
                <w:szCs w:val="16"/>
              </w:rPr>
              <w:t>18,06%</w:t>
            </w:r>
          </w:p>
        </w:tc>
        <w:tc>
          <w:tcPr>
            <w:tcW w:w="1134" w:type="dxa"/>
            <w:vAlign w:val="center"/>
          </w:tcPr>
          <w:p w14:paraId="56AA5AFA" w14:textId="336D627C" w:rsidR="005466AD" w:rsidRPr="00B81A28" w:rsidRDefault="000928ED" w:rsidP="00524304">
            <w:pPr>
              <w:spacing w:before="40" w:after="40" w:line="300" w:lineRule="atLeast"/>
              <w:jc w:val="center"/>
              <w:rPr>
                <w:rFonts w:ascii="Verdana" w:hAnsi="Verdana"/>
                <w:sz w:val="16"/>
                <w:szCs w:val="16"/>
              </w:rPr>
            </w:pPr>
            <w:r>
              <w:rPr>
                <w:rFonts w:ascii="Verdana" w:hAnsi="Verdana"/>
                <w:sz w:val="16"/>
                <w:szCs w:val="16"/>
              </w:rPr>
              <w:t>28,50%</w:t>
            </w:r>
          </w:p>
        </w:tc>
        <w:tc>
          <w:tcPr>
            <w:tcW w:w="1134" w:type="dxa"/>
            <w:vAlign w:val="center"/>
          </w:tcPr>
          <w:p w14:paraId="6071074E" w14:textId="5BA5185D" w:rsidR="005466AD" w:rsidRPr="00B81A28" w:rsidRDefault="000928ED" w:rsidP="00524304">
            <w:pPr>
              <w:spacing w:before="40" w:after="40" w:line="300" w:lineRule="atLeast"/>
              <w:jc w:val="center"/>
              <w:rPr>
                <w:rFonts w:ascii="Verdana" w:hAnsi="Verdana"/>
                <w:sz w:val="16"/>
                <w:szCs w:val="16"/>
              </w:rPr>
            </w:pPr>
            <w:r>
              <w:rPr>
                <w:rFonts w:ascii="Verdana" w:hAnsi="Verdana"/>
                <w:sz w:val="16"/>
                <w:szCs w:val="16"/>
              </w:rPr>
              <w:t>29,13%</w:t>
            </w:r>
          </w:p>
        </w:tc>
        <w:tc>
          <w:tcPr>
            <w:tcW w:w="1134" w:type="dxa"/>
            <w:shd w:val="clear" w:color="auto" w:fill="auto"/>
          </w:tcPr>
          <w:p w14:paraId="6B32170C"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7BAB0DC8"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6C3CBD8C"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140827E"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6DDADA4F" w14:textId="77777777" w:rsidTr="00524304">
        <w:tc>
          <w:tcPr>
            <w:tcW w:w="4536" w:type="dxa"/>
          </w:tcPr>
          <w:p w14:paraId="376EBE5E"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Eurostoxx 50 </w:t>
            </w:r>
          </w:p>
        </w:tc>
        <w:tc>
          <w:tcPr>
            <w:tcW w:w="1134" w:type="dxa"/>
          </w:tcPr>
          <w:p w14:paraId="2E89DED6" w14:textId="29C1D812" w:rsidR="005466AD" w:rsidRPr="00B81A28" w:rsidRDefault="000928ED" w:rsidP="00524304">
            <w:pPr>
              <w:tabs>
                <w:tab w:val="left" w:pos="1050"/>
              </w:tabs>
              <w:spacing w:before="40" w:after="40" w:line="300" w:lineRule="atLeast"/>
              <w:jc w:val="center"/>
              <w:rPr>
                <w:rFonts w:ascii="Verdana" w:hAnsi="Verdana"/>
                <w:sz w:val="16"/>
                <w:szCs w:val="16"/>
              </w:rPr>
            </w:pPr>
            <w:r>
              <w:rPr>
                <w:rFonts w:ascii="Verdana" w:hAnsi="Verdana"/>
                <w:sz w:val="16"/>
                <w:szCs w:val="16"/>
              </w:rPr>
              <w:t>7,62%</w:t>
            </w:r>
          </w:p>
        </w:tc>
        <w:tc>
          <w:tcPr>
            <w:tcW w:w="1276" w:type="dxa"/>
          </w:tcPr>
          <w:p w14:paraId="7A36848A" w14:textId="225CEEF7" w:rsidR="005466AD" w:rsidRPr="00B81A28" w:rsidRDefault="005B4E6C" w:rsidP="00524304">
            <w:pPr>
              <w:spacing w:before="40" w:after="40" w:line="300" w:lineRule="atLeast"/>
              <w:jc w:val="center"/>
              <w:rPr>
                <w:rFonts w:ascii="Verdana" w:hAnsi="Verdana"/>
                <w:sz w:val="16"/>
                <w:szCs w:val="16"/>
              </w:rPr>
            </w:pPr>
            <w:r>
              <w:rPr>
                <w:rFonts w:ascii="Verdana" w:hAnsi="Verdana"/>
                <w:sz w:val="16"/>
                <w:szCs w:val="16"/>
              </w:rPr>
              <w:t>(</w:t>
            </w:r>
            <w:r w:rsidR="0006256D">
              <w:rPr>
                <w:rFonts w:ascii="Verdana" w:hAnsi="Verdana"/>
                <w:sz w:val="16"/>
                <w:szCs w:val="16"/>
              </w:rPr>
              <w:t>2,20%)</w:t>
            </w:r>
          </w:p>
        </w:tc>
        <w:tc>
          <w:tcPr>
            <w:tcW w:w="1134" w:type="dxa"/>
          </w:tcPr>
          <w:p w14:paraId="1887A94E" w14:textId="151A0337" w:rsidR="005466AD" w:rsidRPr="00B81A28" w:rsidRDefault="0006256D" w:rsidP="00524304">
            <w:pPr>
              <w:spacing w:before="40" w:after="40" w:line="300" w:lineRule="atLeast"/>
              <w:jc w:val="center"/>
              <w:rPr>
                <w:rFonts w:ascii="Verdana" w:hAnsi="Verdana"/>
                <w:sz w:val="16"/>
                <w:szCs w:val="16"/>
              </w:rPr>
            </w:pPr>
            <w:r>
              <w:rPr>
                <w:rFonts w:ascii="Verdana" w:hAnsi="Verdana"/>
                <w:sz w:val="16"/>
                <w:szCs w:val="16"/>
              </w:rPr>
              <w:t>(2,00%)</w:t>
            </w:r>
          </w:p>
        </w:tc>
        <w:tc>
          <w:tcPr>
            <w:tcW w:w="1134" w:type="dxa"/>
          </w:tcPr>
          <w:p w14:paraId="2776E2E3" w14:textId="605615DA" w:rsidR="005466AD" w:rsidRPr="00B81A28" w:rsidRDefault="0006256D" w:rsidP="00524304">
            <w:pPr>
              <w:spacing w:before="40" w:after="40" w:line="300" w:lineRule="atLeast"/>
              <w:jc w:val="center"/>
              <w:rPr>
                <w:rFonts w:ascii="Verdana" w:hAnsi="Verdana"/>
                <w:sz w:val="16"/>
                <w:szCs w:val="16"/>
              </w:rPr>
            </w:pPr>
            <w:r>
              <w:rPr>
                <w:rFonts w:ascii="Verdana" w:hAnsi="Verdana"/>
                <w:sz w:val="16"/>
                <w:szCs w:val="16"/>
              </w:rPr>
              <w:t>6,84%</w:t>
            </w:r>
          </w:p>
        </w:tc>
        <w:tc>
          <w:tcPr>
            <w:tcW w:w="1134" w:type="dxa"/>
          </w:tcPr>
          <w:p w14:paraId="16EAF83B" w14:textId="3B41DB22" w:rsidR="005466AD" w:rsidRPr="00B81A28" w:rsidRDefault="0006256D" w:rsidP="00524304">
            <w:pPr>
              <w:spacing w:before="40" w:after="40" w:line="300" w:lineRule="atLeast"/>
              <w:jc w:val="center"/>
              <w:rPr>
                <w:rFonts w:ascii="Verdana" w:hAnsi="Verdana"/>
                <w:sz w:val="16"/>
                <w:szCs w:val="16"/>
              </w:rPr>
            </w:pPr>
            <w:r>
              <w:rPr>
                <w:rFonts w:ascii="Verdana" w:hAnsi="Verdana"/>
                <w:sz w:val="16"/>
                <w:szCs w:val="16"/>
              </w:rPr>
              <w:t>7,82%</w:t>
            </w:r>
          </w:p>
        </w:tc>
        <w:tc>
          <w:tcPr>
            <w:tcW w:w="1134" w:type="dxa"/>
            <w:shd w:val="clear" w:color="auto" w:fill="auto"/>
          </w:tcPr>
          <w:p w14:paraId="4F41BA23" w14:textId="7537A754" w:rsidR="005466AD" w:rsidRPr="00B81A28" w:rsidRDefault="0006256D" w:rsidP="00524304">
            <w:pPr>
              <w:spacing w:before="40" w:after="40" w:line="300" w:lineRule="atLeast"/>
              <w:jc w:val="center"/>
              <w:rPr>
                <w:rFonts w:ascii="Verdana" w:hAnsi="Verdana"/>
                <w:sz w:val="16"/>
                <w:szCs w:val="16"/>
              </w:rPr>
            </w:pPr>
            <w:r>
              <w:rPr>
                <w:rFonts w:ascii="Verdana" w:hAnsi="Verdana"/>
                <w:sz w:val="16"/>
                <w:szCs w:val="16"/>
              </w:rPr>
              <w:t>7,07%</w:t>
            </w:r>
          </w:p>
        </w:tc>
        <w:tc>
          <w:tcPr>
            <w:tcW w:w="1134" w:type="dxa"/>
            <w:shd w:val="clear" w:color="auto" w:fill="auto"/>
          </w:tcPr>
          <w:p w14:paraId="278EAE3A" w14:textId="2A274F18" w:rsidR="005466AD" w:rsidRPr="00B81A28" w:rsidRDefault="0006256D" w:rsidP="00524304">
            <w:pPr>
              <w:spacing w:before="40" w:after="40" w:line="300" w:lineRule="atLeast"/>
              <w:jc w:val="center"/>
              <w:rPr>
                <w:rFonts w:ascii="Verdana" w:hAnsi="Verdana"/>
                <w:sz w:val="16"/>
                <w:szCs w:val="16"/>
              </w:rPr>
            </w:pPr>
            <w:r>
              <w:rPr>
                <w:rFonts w:ascii="Verdana" w:hAnsi="Verdana"/>
                <w:sz w:val="16"/>
                <w:szCs w:val="16"/>
              </w:rPr>
              <w:t>6,57%</w:t>
            </w:r>
          </w:p>
        </w:tc>
        <w:tc>
          <w:tcPr>
            <w:tcW w:w="1134" w:type="dxa"/>
          </w:tcPr>
          <w:p w14:paraId="27BEB4EC" w14:textId="3D0EFAF2" w:rsidR="005466AD" w:rsidRPr="00B81A28" w:rsidRDefault="0006256D" w:rsidP="00524304">
            <w:pPr>
              <w:spacing w:before="40" w:after="40" w:line="300" w:lineRule="atLeast"/>
              <w:jc w:val="center"/>
              <w:rPr>
                <w:rFonts w:ascii="Verdana" w:hAnsi="Verdana"/>
                <w:sz w:val="16"/>
                <w:szCs w:val="16"/>
              </w:rPr>
            </w:pPr>
            <w:r>
              <w:rPr>
                <w:rFonts w:ascii="Verdana" w:hAnsi="Verdana"/>
                <w:sz w:val="16"/>
                <w:szCs w:val="16"/>
              </w:rPr>
              <w:t>11,83%</w:t>
            </w:r>
          </w:p>
        </w:tc>
        <w:tc>
          <w:tcPr>
            <w:tcW w:w="1134" w:type="dxa"/>
          </w:tcPr>
          <w:p w14:paraId="5A2F9102" w14:textId="2121B765" w:rsidR="005466AD" w:rsidRPr="00B81A28" w:rsidRDefault="0006256D" w:rsidP="00524304">
            <w:pPr>
              <w:spacing w:before="40" w:after="40" w:line="300" w:lineRule="atLeast"/>
              <w:jc w:val="center"/>
              <w:rPr>
                <w:rFonts w:ascii="Verdana" w:hAnsi="Verdana"/>
                <w:sz w:val="16"/>
                <w:szCs w:val="16"/>
              </w:rPr>
            </w:pPr>
            <w:r>
              <w:rPr>
                <w:rFonts w:ascii="Verdana" w:hAnsi="Verdana"/>
                <w:sz w:val="16"/>
                <w:szCs w:val="16"/>
              </w:rPr>
              <w:t>11,26%</w:t>
            </w:r>
          </w:p>
        </w:tc>
      </w:tr>
      <w:tr w:rsidR="005466AD" w:rsidRPr="00B81A28" w14:paraId="0924FD5A" w14:textId="77777777" w:rsidTr="00524304">
        <w:tc>
          <w:tcPr>
            <w:tcW w:w="4536" w:type="dxa"/>
          </w:tcPr>
          <w:p w14:paraId="7FF5E7B4"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FTSE 100 </w:t>
            </w:r>
          </w:p>
        </w:tc>
        <w:tc>
          <w:tcPr>
            <w:tcW w:w="1134" w:type="dxa"/>
          </w:tcPr>
          <w:p w14:paraId="17C6F0E2" w14:textId="7BDA0B19" w:rsidR="005466AD" w:rsidRPr="00B81A28" w:rsidRDefault="001366F2" w:rsidP="00524304">
            <w:pPr>
              <w:tabs>
                <w:tab w:val="left" w:pos="1050"/>
              </w:tabs>
              <w:spacing w:before="40" w:after="40" w:line="300" w:lineRule="atLeast"/>
              <w:jc w:val="center"/>
              <w:rPr>
                <w:rFonts w:ascii="Verdana" w:hAnsi="Verdana"/>
                <w:sz w:val="16"/>
                <w:szCs w:val="16"/>
              </w:rPr>
            </w:pPr>
            <w:r>
              <w:rPr>
                <w:rFonts w:ascii="Verdana" w:hAnsi="Verdana"/>
                <w:sz w:val="16"/>
                <w:szCs w:val="16"/>
              </w:rPr>
              <w:t>9,81%</w:t>
            </w:r>
          </w:p>
        </w:tc>
        <w:tc>
          <w:tcPr>
            <w:tcW w:w="1276" w:type="dxa"/>
          </w:tcPr>
          <w:p w14:paraId="4613D7C2" w14:textId="1DBB0C03" w:rsidR="005466AD" w:rsidRPr="00B81A28" w:rsidRDefault="001366F2" w:rsidP="00524304">
            <w:pPr>
              <w:spacing w:before="40" w:after="40" w:line="300" w:lineRule="atLeast"/>
              <w:jc w:val="center"/>
              <w:rPr>
                <w:rFonts w:ascii="Verdana" w:hAnsi="Verdana"/>
                <w:sz w:val="16"/>
                <w:szCs w:val="16"/>
              </w:rPr>
            </w:pPr>
            <w:r>
              <w:rPr>
                <w:rFonts w:ascii="Verdana" w:hAnsi="Verdana"/>
                <w:sz w:val="16"/>
                <w:szCs w:val="16"/>
              </w:rPr>
              <w:t>(3,51%)</w:t>
            </w:r>
          </w:p>
        </w:tc>
        <w:tc>
          <w:tcPr>
            <w:tcW w:w="1134" w:type="dxa"/>
          </w:tcPr>
          <w:p w14:paraId="0248F629" w14:textId="48BC4041" w:rsidR="005466AD" w:rsidRPr="00B81A28" w:rsidRDefault="001366F2" w:rsidP="00524304">
            <w:pPr>
              <w:spacing w:before="40" w:after="40" w:line="300" w:lineRule="atLeast"/>
              <w:jc w:val="center"/>
              <w:rPr>
                <w:rFonts w:ascii="Verdana" w:hAnsi="Verdana"/>
                <w:sz w:val="16"/>
                <w:szCs w:val="16"/>
              </w:rPr>
            </w:pPr>
            <w:r>
              <w:rPr>
                <w:rFonts w:ascii="Verdana" w:hAnsi="Verdana"/>
                <w:sz w:val="16"/>
                <w:szCs w:val="16"/>
              </w:rPr>
              <w:t>(1,83%)</w:t>
            </w:r>
          </w:p>
        </w:tc>
        <w:tc>
          <w:tcPr>
            <w:tcW w:w="1134" w:type="dxa"/>
          </w:tcPr>
          <w:p w14:paraId="44183DB7" w14:textId="4162430E" w:rsidR="005466AD" w:rsidRPr="00B81A28" w:rsidRDefault="001366F2" w:rsidP="00524304">
            <w:pPr>
              <w:spacing w:before="40" w:after="40" w:line="300" w:lineRule="atLeast"/>
              <w:jc w:val="center"/>
              <w:rPr>
                <w:rFonts w:ascii="Verdana" w:hAnsi="Verdana"/>
                <w:sz w:val="16"/>
                <w:szCs w:val="16"/>
              </w:rPr>
            </w:pPr>
            <w:r>
              <w:rPr>
                <w:rFonts w:ascii="Verdana" w:hAnsi="Verdana"/>
                <w:sz w:val="16"/>
                <w:szCs w:val="16"/>
              </w:rPr>
              <w:t>2,17%</w:t>
            </w:r>
          </w:p>
        </w:tc>
        <w:tc>
          <w:tcPr>
            <w:tcW w:w="1134" w:type="dxa"/>
          </w:tcPr>
          <w:p w14:paraId="71045F82" w14:textId="59B0E7CF" w:rsidR="005466AD" w:rsidRPr="00B81A28" w:rsidRDefault="001366F2" w:rsidP="00524304">
            <w:pPr>
              <w:spacing w:before="40" w:after="40" w:line="300" w:lineRule="atLeast"/>
              <w:jc w:val="center"/>
              <w:rPr>
                <w:rFonts w:ascii="Verdana" w:hAnsi="Verdana"/>
                <w:sz w:val="16"/>
                <w:szCs w:val="16"/>
              </w:rPr>
            </w:pPr>
            <w:r>
              <w:rPr>
                <w:rFonts w:ascii="Verdana" w:hAnsi="Verdana"/>
                <w:sz w:val="16"/>
                <w:szCs w:val="16"/>
              </w:rPr>
              <w:t>12,34%</w:t>
            </w:r>
          </w:p>
        </w:tc>
        <w:tc>
          <w:tcPr>
            <w:tcW w:w="1134" w:type="dxa"/>
            <w:shd w:val="clear" w:color="auto" w:fill="auto"/>
          </w:tcPr>
          <w:p w14:paraId="4FD100C0" w14:textId="5ADF0C58" w:rsidR="005466AD" w:rsidRPr="00B81A28" w:rsidRDefault="001366F2" w:rsidP="00524304">
            <w:pPr>
              <w:spacing w:before="40" w:after="40" w:line="300" w:lineRule="atLeast"/>
              <w:jc w:val="center"/>
              <w:rPr>
                <w:rFonts w:ascii="Verdana" w:hAnsi="Verdana"/>
                <w:sz w:val="16"/>
                <w:szCs w:val="16"/>
              </w:rPr>
            </w:pPr>
            <w:r>
              <w:rPr>
                <w:rFonts w:ascii="Verdana" w:hAnsi="Verdana"/>
                <w:sz w:val="16"/>
                <w:szCs w:val="16"/>
              </w:rPr>
              <w:t>10,85%</w:t>
            </w:r>
          </w:p>
        </w:tc>
        <w:tc>
          <w:tcPr>
            <w:tcW w:w="1134" w:type="dxa"/>
            <w:shd w:val="clear" w:color="auto" w:fill="auto"/>
          </w:tcPr>
          <w:p w14:paraId="2016AFC7" w14:textId="1CD18197" w:rsidR="005466AD" w:rsidRPr="00B81A28" w:rsidRDefault="001366F2" w:rsidP="00524304">
            <w:pPr>
              <w:spacing w:before="40" w:after="40" w:line="300" w:lineRule="atLeast"/>
              <w:jc w:val="center"/>
              <w:rPr>
                <w:rFonts w:ascii="Verdana" w:hAnsi="Verdana"/>
                <w:sz w:val="16"/>
                <w:szCs w:val="16"/>
              </w:rPr>
            </w:pPr>
            <w:r>
              <w:rPr>
                <w:rFonts w:ascii="Verdana" w:hAnsi="Verdana"/>
                <w:sz w:val="16"/>
                <w:szCs w:val="16"/>
              </w:rPr>
              <w:t>4,72%</w:t>
            </w:r>
          </w:p>
        </w:tc>
        <w:tc>
          <w:tcPr>
            <w:tcW w:w="1134" w:type="dxa"/>
          </w:tcPr>
          <w:p w14:paraId="21621998" w14:textId="41D182DF" w:rsidR="005466AD" w:rsidRPr="00B81A28" w:rsidRDefault="001366F2" w:rsidP="00524304">
            <w:pPr>
              <w:spacing w:before="40" w:after="40" w:line="300" w:lineRule="atLeast"/>
              <w:jc w:val="center"/>
              <w:rPr>
                <w:rFonts w:ascii="Verdana" w:hAnsi="Verdana"/>
                <w:sz w:val="16"/>
                <w:szCs w:val="16"/>
              </w:rPr>
            </w:pPr>
            <w:r>
              <w:rPr>
                <w:rFonts w:ascii="Verdana" w:hAnsi="Verdana"/>
                <w:sz w:val="16"/>
                <w:szCs w:val="16"/>
              </w:rPr>
              <w:t>10,97%</w:t>
            </w:r>
          </w:p>
        </w:tc>
        <w:tc>
          <w:tcPr>
            <w:tcW w:w="1134" w:type="dxa"/>
          </w:tcPr>
          <w:p w14:paraId="4B7CADD1" w14:textId="4FF7864D" w:rsidR="005466AD" w:rsidRPr="00B81A28" w:rsidRDefault="001366F2" w:rsidP="00524304">
            <w:pPr>
              <w:spacing w:before="40" w:after="40" w:line="300" w:lineRule="atLeast"/>
              <w:jc w:val="center"/>
              <w:rPr>
                <w:rFonts w:ascii="Verdana" w:hAnsi="Verdana"/>
                <w:sz w:val="16"/>
                <w:szCs w:val="16"/>
              </w:rPr>
            </w:pPr>
            <w:r>
              <w:rPr>
                <w:rFonts w:ascii="Verdana" w:hAnsi="Verdana"/>
                <w:sz w:val="16"/>
                <w:szCs w:val="16"/>
              </w:rPr>
              <w:t>12,49%</w:t>
            </w:r>
          </w:p>
        </w:tc>
      </w:tr>
      <w:tr w:rsidR="005466AD" w:rsidRPr="00B81A28" w14:paraId="703848BC" w14:textId="77777777" w:rsidTr="00524304">
        <w:tc>
          <w:tcPr>
            <w:tcW w:w="4536" w:type="dxa"/>
          </w:tcPr>
          <w:p w14:paraId="6B1811AD"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MSCI USA </w:t>
            </w:r>
          </w:p>
        </w:tc>
        <w:tc>
          <w:tcPr>
            <w:tcW w:w="1134" w:type="dxa"/>
          </w:tcPr>
          <w:p w14:paraId="156B0B97" w14:textId="1CF18783" w:rsidR="005466AD" w:rsidRPr="00B81A28" w:rsidRDefault="001D3E1C" w:rsidP="00524304">
            <w:pPr>
              <w:tabs>
                <w:tab w:val="left" w:pos="1050"/>
              </w:tabs>
              <w:spacing w:before="40" w:after="40" w:line="300" w:lineRule="atLeast"/>
              <w:jc w:val="center"/>
              <w:rPr>
                <w:rFonts w:ascii="Verdana" w:hAnsi="Verdana"/>
                <w:sz w:val="16"/>
                <w:szCs w:val="16"/>
              </w:rPr>
            </w:pPr>
            <w:r>
              <w:rPr>
                <w:rFonts w:ascii="Verdana" w:hAnsi="Verdana"/>
                <w:sz w:val="16"/>
                <w:szCs w:val="16"/>
              </w:rPr>
              <w:t>13,67%</w:t>
            </w:r>
          </w:p>
        </w:tc>
        <w:tc>
          <w:tcPr>
            <w:tcW w:w="1276" w:type="dxa"/>
          </w:tcPr>
          <w:p w14:paraId="46A86F81" w14:textId="15134ECD" w:rsidR="005466AD" w:rsidRPr="00B81A28" w:rsidRDefault="001D3E1C" w:rsidP="00524304">
            <w:pPr>
              <w:spacing w:before="40" w:after="40" w:line="300" w:lineRule="atLeast"/>
              <w:jc w:val="center"/>
              <w:rPr>
                <w:rFonts w:ascii="Verdana" w:hAnsi="Verdana"/>
                <w:sz w:val="16"/>
                <w:szCs w:val="16"/>
              </w:rPr>
            </w:pPr>
            <w:r>
              <w:rPr>
                <w:rFonts w:ascii="Verdana" w:hAnsi="Verdana"/>
                <w:sz w:val="16"/>
                <w:szCs w:val="16"/>
              </w:rPr>
              <w:t>10,18%</w:t>
            </w:r>
          </w:p>
        </w:tc>
        <w:tc>
          <w:tcPr>
            <w:tcW w:w="1134" w:type="dxa"/>
          </w:tcPr>
          <w:p w14:paraId="46CA84ED" w14:textId="53316923" w:rsidR="005466AD" w:rsidRPr="00B81A28" w:rsidRDefault="001D3E1C" w:rsidP="00524304">
            <w:pPr>
              <w:spacing w:before="40" w:after="40" w:line="300" w:lineRule="atLeast"/>
              <w:jc w:val="center"/>
              <w:rPr>
                <w:rFonts w:ascii="Verdana" w:hAnsi="Verdana"/>
                <w:sz w:val="16"/>
                <w:szCs w:val="16"/>
              </w:rPr>
            </w:pPr>
            <w:r>
              <w:rPr>
                <w:rFonts w:ascii="Verdana" w:hAnsi="Verdana"/>
                <w:sz w:val="16"/>
                <w:szCs w:val="16"/>
              </w:rPr>
              <w:t>18,11%</w:t>
            </w:r>
          </w:p>
        </w:tc>
        <w:tc>
          <w:tcPr>
            <w:tcW w:w="1134" w:type="dxa"/>
          </w:tcPr>
          <w:p w14:paraId="625A4280" w14:textId="3D378438" w:rsidR="005466AD" w:rsidRPr="00B81A28" w:rsidRDefault="001D3E1C" w:rsidP="00524304">
            <w:pPr>
              <w:spacing w:before="40" w:after="40" w:line="300" w:lineRule="atLeast"/>
              <w:jc w:val="center"/>
              <w:rPr>
                <w:rFonts w:ascii="Verdana" w:hAnsi="Verdana"/>
                <w:sz w:val="16"/>
                <w:szCs w:val="16"/>
              </w:rPr>
            </w:pPr>
            <w:r>
              <w:rPr>
                <w:rFonts w:ascii="Verdana" w:hAnsi="Verdana"/>
                <w:sz w:val="16"/>
                <w:szCs w:val="16"/>
              </w:rPr>
              <w:t>28,24%</w:t>
            </w:r>
          </w:p>
        </w:tc>
        <w:tc>
          <w:tcPr>
            <w:tcW w:w="1134" w:type="dxa"/>
          </w:tcPr>
          <w:p w14:paraId="3BB61080" w14:textId="5E72FAD7" w:rsidR="005466AD" w:rsidRPr="00B81A28" w:rsidRDefault="001D3E1C" w:rsidP="00524304">
            <w:pPr>
              <w:spacing w:before="40" w:after="40" w:line="300" w:lineRule="atLeast"/>
              <w:jc w:val="center"/>
              <w:rPr>
                <w:rFonts w:ascii="Verdana" w:hAnsi="Verdana"/>
                <w:sz w:val="16"/>
                <w:szCs w:val="16"/>
              </w:rPr>
            </w:pPr>
            <w:r>
              <w:rPr>
                <w:rFonts w:ascii="Verdana" w:hAnsi="Verdana"/>
                <w:sz w:val="16"/>
                <w:szCs w:val="16"/>
              </w:rPr>
              <w:t>28,63%</w:t>
            </w:r>
          </w:p>
        </w:tc>
        <w:tc>
          <w:tcPr>
            <w:tcW w:w="1134" w:type="dxa"/>
            <w:shd w:val="clear" w:color="auto" w:fill="auto"/>
          </w:tcPr>
          <w:p w14:paraId="52A3DCD5" w14:textId="155C30E0" w:rsidR="005466AD" w:rsidRPr="00B81A28" w:rsidRDefault="001D3E1C" w:rsidP="00524304">
            <w:pPr>
              <w:spacing w:before="40" w:after="40" w:line="300" w:lineRule="atLeast"/>
              <w:jc w:val="center"/>
              <w:rPr>
                <w:rFonts w:ascii="Verdana" w:hAnsi="Verdana"/>
                <w:sz w:val="16"/>
                <w:szCs w:val="16"/>
              </w:rPr>
            </w:pPr>
            <w:r>
              <w:rPr>
                <w:rFonts w:ascii="Verdana" w:hAnsi="Verdana"/>
                <w:sz w:val="16"/>
                <w:szCs w:val="16"/>
              </w:rPr>
              <w:t>20,11%</w:t>
            </w:r>
          </w:p>
        </w:tc>
        <w:tc>
          <w:tcPr>
            <w:tcW w:w="1134" w:type="dxa"/>
            <w:shd w:val="clear" w:color="auto" w:fill="auto"/>
          </w:tcPr>
          <w:p w14:paraId="735BCB84" w14:textId="51AE0923" w:rsidR="005466AD" w:rsidRPr="00B81A28" w:rsidRDefault="003314E8" w:rsidP="00524304">
            <w:pPr>
              <w:spacing w:before="40" w:after="40" w:line="300" w:lineRule="atLeast"/>
              <w:jc w:val="center"/>
              <w:rPr>
                <w:rFonts w:ascii="Verdana" w:hAnsi="Verdana"/>
                <w:sz w:val="16"/>
                <w:szCs w:val="16"/>
              </w:rPr>
            </w:pPr>
            <w:r>
              <w:rPr>
                <w:rFonts w:ascii="Verdana" w:hAnsi="Verdana"/>
                <w:sz w:val="16"/>
                <w:szCs w:val="16"/>
              </w:rPr>
              <w:t>17,32%</w:t>
            </w:r>
          </w:p>
        </w:tc>
        <w:tc>
          <w:tcPr>
            <w:tcW w:w="1134" w:type="dxa"/>
          </w:tcPr>
          <w:p w14:paraId="239B75A0" w14:textId="0EA7F31A" w:rsidR="005466AD" w:rsidRPr="00B81A28" w:rsidRDefault="003314E8" w:rsidP="00524304">
            <w:pPr>
              <w:spacing w:before="40" w:after="40" w:line="300" w:lineRule="atLeast"/>
              <w:jc w:val="center"/>
              <w:rPr>
                <w:rFonts w:ascii="Verdana" w:hAnsi="Verdana"/>
                <w:sz w:val="16"/>
                <w:szCs w:val="16"/>
              </w:rPr>
            </w:pPr>
            <w:r>
              <w:rPr>
                <w:rFonts w:ascii="Verdana" w:hAnsi="Verdana"/>
                <w:sz w:val="16"/>
                <w:szCs w:val="16"/>
              </w:rPr>
              <w:t>22,05%</w:t>
            </w:r>
          </w:p>
        </w:tc>
        <w:tc>
          <w:tcPr>
            <w:tcW w:w="1134" w:type="dxa"/>
          </w:tcPr>
          <w:p w14:paraId="1DFC398B" w14:textId="3ECA9A8D" w:rsidR="005466AD" w:rsidRPr="00B81A28" w:rsidRDefault="003314E8" w:rsidP="00524304">
            <w:pPr>
              <w:spacing w:before="40" w:after="40" w:line="300" w:lineRule="atLeast"/>
              <w:jc w:val="center"/>
              <w:rPr>
                <w:rFonts w:ascii="Verdana" w:hAnsi="Verdana"/>
                <w:sz w:val="16"/>
                <w:szCs w:val="16"/>
              </w:rPr>
            </w:pPr>
            <w:r>
              <w:rPr>
                <w:rFonts w:ascii="Verdana" w:hAnsi="Verdana"/>
                <w:sz w:val="16"/>
                <w:szCs w:val="16"/>
              </w:rPr>
              <w:t>21,35%</w:t>
            </w:r>
          </w:p>
        </w:tc>
      </w:tr>
      <w:tr w:rsidR="005466AD" w:rsidRPr="00B81A28" w14:paraId="2951D37A" w14:textId="77777777" w:rsidTr="00524304">
        <w:tc>
          <w:tcPr>
            <w:tcW w:w="4536" w:type="dxa"/>
          </w:tcPr>
          <w:p w14:paraId="3A4B39D3"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MSCI Japan</w:t>
            </w:r>
          </w:p>
        </w:tc>
        <w:tc>
          <w:tcPr>
            <w:tcW w:w="1134" w:type="dxa"/>
            <w:vAlign w:val="center"/>
          </w:tcPr>
          <w:p w14:paraId="72F63249" w14:textId="675E30D3" w:rsidR="005466AD" w:rsidRPr="00B81A28" w:rsidRDefault="003314E8" w:rsidP="00524304">
            <w:pPr>
              <w:tabs>
                <w:tab w:val="left" w:pos="1050"/>
              </w:tabs>
              <w:spacing w:before="40" w:after="40" w:line="300" w:lineRule="atLeast"/>
              <w:jc w:val="center"/>
              <w:rPr>
                <w:rFonts w:ascii="Verdana" w:hAnsi="Verdana"/>
                <w:sz w:val="16"/>
                <w:szCs w:val="16"/>
              </w:rPr>
            </w:pPr>
            <w:r>
              <w:rPr>
                <w:rFonts w:ascii="Verdana" w:hAnsi="Verdana"/>
                <w:sz w:val="16"/>
                <w:szCs w:val="16"/>
              </w:rPr>
              <w:t>5,41%</w:t>
            </w:r>
          </w:p>
        </w:tc>
        <w:tc>
          <w:tcPr>
            <w:tcW w:w="1276" w:type="dxa"/>
            <w:vAlign w:val="center"/>
          </w:tcPr>
          <w:p w14:paraId="69F4042B" w14:textId="3C57591A" w:rsidR="005466AD" w:rsidRPr="00B81A28" w:rsidRDefault="003314E8" w:rsidP="00524304">
            <w:pPr>
              <w:spacing w:before="40" w:after="40" w:line="300" w:lineRule="atLeast"/>
              <w:jc w:val="center"/>
              <w:rPr>
                <w:rFonts w:ascii="Verdana" w:hAnsi="Verdana"/>
                <w:sz w:val="16"/>
                <w:szCs w:val="16"/>
              </w:rPr>
            </w:pPr>
            <w:r>
              <w:rPr>
                <w:rFonts w:ascii="Verdana" w:hAnsi="Verdana"/>
                <w:sz w:val="16"/>
                <w:szCs w:val="16"/>
              </w:rPr>
              <w:t>10,90%</w:t>
            </w:r>
          </w:p>
        </w:tc>
        <w:tc>
          <w:tcPr>
            <w:tcW w:w="1134" w:type="dxa"/>
            <w:vAlign w:val="center"/>
          </w:tcPr>
          <w:p w14:paraId="5150C3F5" w14:textId="5D10DB12" w:rsidR="005466AD" w:rsidRPr="00B81A28" w:rsidRDefault="003314E8" w:rsidP="00524304">
            <w:pPr>
              <w:spacing w:before="40" w:after="40" w:line="300" w:lineRule="atLeast"/>
              <w:jc w:val="center"/>
              <w:rPr>
                <w:rFonts w:ascii="Verdana" w:hAnsi="Verdana"/>
                <w:sz w:val="16"/>
                <w:szCs w:val="16"/>
              </w:rPr>
            </w:pPr>
            <w:r>
              <w:rPr>
                <w:rFonts w:ascii="Verdana" w:hAnsi="Verdana"/>
                <w:sz w:val="16"/>
                <w:szCs w:val="16"/>
              </w:rPr>
              <w:t>11,09%</w:t>
            </w:r>
          </w:p>
        </w:tc>
        <w:tc>
          <w:tcPr>
            <w:tcW w:w="1134" w:type="dxa"/>
            <w:vAlign w:val="center"/>
          </w:tcPr>
          <w:p w14:paraId="227A5BC8" w14:textId="05BBBD13" w:rsidR="005466AD" w:rsidRPr="00B81A28" w:rsidRDefault="003314E8" w:rsidP="00524304">
            <w:pPr>
              <w:spacing w:before="40" w:after="40" w:line="300" w:lineRule="atLeast"/>
              <w:jc w:val="center"/>
              <w:rPr>
                <w:rFonts w:ascii="Verdana" w:hAnsi="Verdana"/>
                <w:sz w:val="16"/>
                <w:szCs w:val="16"/>
              </w:rPr>
            </w:pPr>
            <w:r>
              <w:rPr>
                <w:rFonts w:ascii="Verdana" w:hAnsi="Verdana"/>
                <w:sz w:val="16"/>
                <w:szCs w:val="16"/>
              </w:rPr>
              <w:t>23,59%</w:t>
            </w:r>
          </w:p>
        </w:tc>
        <w:tc>
          <w:tcPr>
            <w:tcW w:w="1134" w:type="dxa"/>
            <w:vAlign w:val="center"/>
          </w:tcPr>
          <w:p w14:paraId="4B1FCFF6" w14:textId="5C28ECB8" w:rsidR="005466AD" w:rsidRPr="00B81A28" w:rsidRDefault="003314E8" w:rsidP="00524304">
            <w:pPr>
              <w:spacing w:before="40" w:after="40" w:line="300" w:lineRule="atLeast"/>
              <w:jc w:val="center"/>
              <w:rPr>
                <w:rFonts w:ascii="Verdana" w:hAnsi="Verdana"/>
                <w:sz w:val="16"/>
                <w:szCs w:val="16"/>
              </w:rPr>
            </w:pPr>
            <w:r>
              <w:rPr>
                <w:rFonts w:ascii="Verdana" w:hAnsi="Verdana"/>
                <w:sz w:val="16"/>
                <w:szCs w:val="16"/>
              </w:rPr>
              <w:t>14,82%</w:t>
            </w:r>
          </w:p>
        </w:tc>
        <w:tc>
          <w:tcPr>
            <w:tcW w:w="1134" w:type="dxa"/>
            <w:shd w:val="clear" w:color="auto" w:fill="auto"/>
          </w:tcPr>
          <w:p w14:paraId="1E79F513" w14:textId="48D97A18" w:rsidR="005466AD" w:rsidRPr="00B81A28" w:rsidRDefault="003314E8" w:rsidP="00524304">
            <w:pPr>
              <w:spacing w:before="40" w:after="40" w:line="300" w:lineRule="atLeast"/>
              <w:jc w:val="center"/>
              <w:rPr>
                <w:rFonts w:ascii="Verdana" w:hAnsi="Verdana"/>
                <w:sz w:val="16"/>
                <w:szCs w:val="16"/>
              </w:rPr>
            </w:pPr>
            <w:r>
              <w:rPr>
                <w:rFonts w:ascii="Verdana" w:hAnsi="Verdana"/>
                <w:sz w:val="16"/>
                <w:szCs w:val="16"/>
              </w:rPr>
              <w:t>13,39%</w:t>
            </w:r>
          </w:p>
        </w:tc>
        <w:tc>
          <w:tcPr>
            <w:tcW w:w="1134" w:type="dxa"/>
            <w:shd w:val="clear" w:color="auto" w:fill="auto"/>
          </w:tcPr>
          <w:p w14:paraId="47BB922C" w14:textId="74BAC31E" w:rsidR="005466AD" w:rsidRPr="00B81A28" w:rsidRDefault="003314E8" w:rsidP="00524304">
            <w:pPr>
              <w:spacing w:before="40" w:after="40" w:line="300" w:lineRule="atLeast"/>
              <w:jc w:val="center"/>
              <w:rPr>
                <w:rFonts w:ascii="Verdana" w:hAnsi="Verdana"/>
                <w:sz w:val="16"/>
                <w:szCs w:val="16"/>
              </w:rPr>
            </w:pPr>
            <w:r>
              <w:rPr>
                <w:rFonts w:ascii="Verdana" w:hAnsi="Verdana"/>
                <w:sz w:val="16"/>
                <w:szCs w:val="16"/>
              </w:rPr>
              <w:t>10,98%</w:t>
            </w:r>
          </w:p>
        </w:tc>
        <w:tc>
          <w:tcPr>
            <w:tcW w:w="1134" w:type="dxa"/>
          </w:tcPr>
          <w:p w14:paraId="01E38BA3" w14:textId="0371B78C" w:rsidR="005466AD" w:rsidRPr="00B81A28" w:rsidRDefault="003314E8" w:rsidP="00524304">
            <w:pPr>
              <w:spacing w:before="40" w:after="40" w:line="300" w:lineRule="atLeast"/>
              <w:jc w:val="center"/>
              <w:rPr>
                <w:rFonts w:ascii="Verdana" w:hAnsi="Verdana"/>
                <w:sz w:val="16"/>
                <w:szCs w:val="16"/>
              </w:rPr>
            </w:pPr>
            <w:r>
              <w:rPr>
                <w:rFonts w:ascii="Verdana" w:hAnsi="Verdana"/>
                <w:sz w:val="16"/>
                <w:szCs w:val="16"/>
              </w:rPr>
              <w:t>14,15%</w:t>
            </w:r>
          </w:p>
        </w:tc>
        <w:tc>
          <w:tcPr>
            <w:tcW w:w="1134" w:type="dxa"/>
          </w:tcPr>
          <w:p w14:paraId="1170A40A" w14:textId="2983138F" w:rsidR="005466AD" w:rsidRPr="00B81A28" w:rsidRDefault="003314E8" w:rsidP="00524304">
            <w:pPr>
              <w:spacing w:before="40" w:after="40" w:line="300" w:lineRule="atLeast"/>
              <w:jc w:val="center"/>
              <w:rPr>
                <w:rFonts w:ascii="Verdana" w:hAnsi="Verdana"/>
                <w:sz w:val="16"/>
                <w:szCs w:val="16"/>
              </w:rPr>
            </w:pPr>
            <w:r>
              <w:rPr>
                <w:rFonts w:ascii="Verdana" w:hAnsi="Verdana"/>
                <w:sz w:val="16"/>
                <w:szCs w:val="16"/>
              </w:rPr>
              <w:t>14,10%</w:t>
            </w:r>
          </w:p>
        </w:tc>
      </w:tr>
      <w:tr w:rsidR="005466AD" w:rsidRPr="00B81A28" w14:paraId="52C2BE86" w14:textId="77777777" w:rsidTr="00524304">
        <w:tc>
          <w:tcPr>
            <w:tcW w:w="4536" w:type="dxa"/>
          </w:tcPr>
          <w:p w14:paraId="432AB082"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MSCI World </w:t>
            </w:r>
          </w:p>
        </w:tc>
        <w:tc>
          <w:tcPr>
            <w:tcW w:w="1134" w:type="dxa"/>
            <w:vAlign w:val="center"/>
          </w:tcPr>
          <w:p w14:paraId="57C2461D" w14:textId="78A2FE31" w:rsidR="005466AD" w:rsidRPr="00B81A28" w:rsidRDefault="00C37393" w:rsidP="00524304">
            <w:pPr>
              <w:tabs>
                <w:tab w:val="left" w:pos="1050"/>
              </w:tabs>
              <w:spacing w:before="40" w:after="40" w:line="300" w:lineRule="atLeast"/>
              <w:jc w:val="center"/>
              <w:rPr>
                <w:rFonts w:ascii="Verdana" w:hAnsi="Verdana"/>
                <w:sz w:val="16"/>
                <w:szCs w:val="16"/>
              </w:rPr>
            </w:pPr>
            <w:r>
              <w:rPr>
                <w:rFonts w:ascii="Verdana" w:hAnsi="Verdana"/>
                <w:sz w:val="16"/>
                <w:szCs w:val="16"/>
              </w:rPr>
              <w:t>12,28%</w:t>
            </w:r>
          </w:p>
        </w:tc>
        <w:tc>
          <w:tcPr>
            <w:tcW w:w="1276" w:type="dxa"/>
            <w:vAlign w:val="center"/>
          </w:tcPr>
          <w:p w14:paraId="5308AD09" w14:textId="174F060D" w:rsidR="005466AD" w:rsidRPr="00B81A28" w:rsidRDefault="00C37393" w:rsidP="00524304">
            <w:pPr>
              <w:spacing w:before="40" w:after="40" w:line="300" w:lineRule="atLeast"/>
              <w:jc w:val="center"/>
              <w:rPr>
                <w:rFonts w:ascii="Verdana" w:hAnsi="Verdana"/>
                <w:sz w:val="16"/>
                <w:szCs w:val="16"/>
              </w:rPr>
            </w:pPr>
            <w:r>
              <w:rPr>
                <w:rFonts w:ascii="Verdana" w:hAnsi="Verdana"/>
                <w:sz w:val="16"/>
                <w:szCs w:val="16"/>
              </w:rPr>
              <w:t>7,79%</w:t>
            </w:r>
          </w:p>
        </w:tc>
        <w:tc>
          <w:tcPr>
            <w:tcW w:w="1134" w:type="dxa"/>
            <w:vAlign w:val="center"/>
          </w:tcPr>
          <w:p w14:paraId="0EE31EB2" w14:textId="75FCFC03" w:rsidR="005466AD" w:rsidRPr="00B81A28" w:rsidRDefault="00C37393" w:rsidP="00524304">
            <w:pPr>
              <w:spacing w:before="40" w:after="40" w:line="300" w:lineRule="atLeast"/>
              <w:jc w:val="center"/>
              <w:rPr>
                <w:rFonts w:ascii="Verdana" w:hAnsi="Verdana"/>
                <w:sz w:val="16"/>
                <w:szCs w:val="16"/>
              </w:rPr>
            </w:pPr>
            <w:r>
              <w:rPr>
                <w:rFonts w:ascii="Verdana" w:hAnsi="Verdana"/>
                <w:sz w:val="16"/>
                <w:szCs w:val="16"/>
              </w:rPr>
              <w:t>13,39%</w:t>
            </w:r>
          </w:p>
        </w:tc>
        <w:tc>
          <w:tcPr>
            <w:tcW w:w="1134" w:type="dxa"/>
            <w:vAlign w:val="center"/>
          </w:tcPr>
          <w:p w14:paraId="3A1D3FC6" w14:textId="4B5AE76D" w:rsidR="005466AD" w:rsidRPr="00B81A28" w:rsidRDefault="00C37393" w:rsidP="00524304">
            <w:pPr>
              <w:spacing w:before="40" w:after="40" w:line="300" w:lineRule="atLeast"/>
              <w:jc w:val="center"/>
              <w:rPr>
                <w:rFonts w:ascii="Verdana" w:hAnsi="Verdana"/>
                <w:sz w:val="16"/>
                <w:szCs w:val="16"/>
              </w:rPr>
            </w:pPr>
            <w:r>
              <w:rPr>
                <w:rFonts w:ascii="Verdana" w:hAnsi="Verdana"/>
                <w:sz w:val="16"/>
                <w:szCs w:val="16"/>
              </w:rPr>
              <w:t>22,85%</w:t>
            </w:r>
          </w:p>
        </w:tc>
        <w:tc>
          <w:tcPr>
            <w:tcW w:w="1134" w:type="dxa"/>
            <w:vAlign w:val="center"/>
          </w:tcPr>
          <w:p w14:paraId="0F244FBF" w14:textId="5FD49ADF" w:rsidR="005466AD" w:rsidRPr="00B81A28" w:rsidRDefault="00C37393" w:rsidP="00524304">
            <w:pPr>
              <w:spacing w:before="40" w:after="40" w:line="300" w:lineRule="atLeast"/>
              <w:jc w:val="center"/>
              <w:rPr>
                <w:rFonts w:ascii="Verdana" w:hAnsi="Verdana"/>
                <w:sz w:val="16"/>
                <w:szCs w:val="16"/>
              </w:rPr>
            </w:pPr>
            <w:r>
              <w:rPr>
                <w:rFonts w:ascii="Verdana" w:hAnsi="Verdana"/>
                <w:sz w:val="16"/>
                <w:szCs w:val="16"/>
              </w:rPr>
              <w:t>22,57%</w:t>
            </w:r>
          </w:p>
        </w:tc>
        <w:tc>
          <w:tcPr>
            <w:tcW w:w="1134" w:type="dxa"/>
            <w:shd w:val="clear" w:color="auto" w:fill="auto"/>
          </w:tcPr>
          <w:p w14:paraId="7F140A6E" w14:textId="6CFCE716" w:rsidR="005466AD" w:rsidRPr="00B81A28" w:rsidRDefault="00C37393" w:rsidP="00524304">
            <w:pPr>
              <w:spacing w:before="40" w:after="40" w:line="300" w:lineRule="atLeast"/>
              <w:jc w:val="center"/>
              <w:rPr>
                <w:rFonts w:ascii="Verdana" w:hAnsi="Verdana"/>
                <w:sz w:val="16"/>
                <w:szCs w:val="16"/>
              </w:rPr>
            </w:pPr>
            <w:r>
              <w:rPr>
                <w:rFonts w:ascii="Verdana" w:hAnsi="Verdana"/>
                <w:sz w:val="16"/>
                <w:szCs w:val="16"/>
              </w:rPr>
              <w:t>16,65%</w:t>
            </w:r>
          </w:p>
        </w:tc>
        <w:tc>
          <w:tcPr>
            <w:tcW w:w="1134" w:type="dxa"/>
            <w:shd w:val="clear" w:color="auto" w:fill="auto"/>
          </w:tcPr>
          <w:p w14:paraId="3EE11912" w14:textId="62A2F1A2" w:rsidR="005466AD" w:rsidRPr="00B81A28" w:rsidRDefault="00C37393" w:rsidP="00524304">
            <w:pPr>
              <w:spacing w:before="40" w:after="40" w:line="300" w:lineRule="atLeast"/>
              <w:jc w:val="center"/>
              <w:rPr>
                <w:rFonts w:ascii="Verdana" w:hAnsi="Verdana"/>
                <w:sz w:val="16"/>
                <w:szCs w:val="16"/>
              </w:rPr>
            </w:pPr>
            <w:r>
              <w:rPr>
                <w:rFonts w:ascii="Verdana" w:hAnsi="Verdana"/>
                <w:sz w:val="16"/>
                <w:szCs w:val="16"/>
              </w:rPr>
              <w:t>13,98%</w:t>
            </w:r>
          </w:p>
        </w:tc>
        <w:tc>
          <w:tcPr>
            <w:tcW w:w="1134" w:type="dxa"/>
          </w:tcPr>
          <w:p w14:paraId="5C8B8BCC" w14:textId="48ED4E24" w:rsidR="005466AD" w:rsidRPr="00B81A28" w:rsidRDefault="00C37393" w:rsidP="00524304">
            <w:pPr>
              <w:spacing w:before="40" w:after="40" w:line="300" w:lineRule="atLeast"/>
              <w:jc w:val="center"/>
              <w:rPr>
                <w:rFonts w:ascii="Verdana" w:hAnsi="Verdana"/>
                <w:sz w:val="16"/>
                <w:szCs w:val="16"/>
              </w:rPr>
            </w:pPr>
            <w:r>
              <w:rPr>
                <w:rFonts w:ascii="Verdana" w:hAnsi="Verdana"/>
                <w:sz w:val="16"/>
                <w:szCs w:val="16"/>
              </w:rPr>
              <w:t>18,26%</w:t>
            </w:r>
          </w:p>
        </w:tc>
        <w:tc>
          <w:tcPr>
            <w:tcW w:w="1134" w:type="dxa"/>
          </w:tcPr>
          <w:p w14:paraId="707EFD27" w14:textId="0EBE2C70" w:rsidR="005466AD" w:rsidRPr="00B81A28" w:rsidRDefault="00C37393" w:rsidP="00524304">
            <w:pPr>
              <w:spacing w:before="40" w:after="40" w:line="300" w:lineRule="atLeast"/>
              <w:jc w:val="center"/>
              <w:rPr>
                <w:rFonts w:ascii="Verdana" w:hAnsi="Verdana"/>
                <w:sz w:val="16"/>
                <w:szCs w:val="16"/>
              </w:rPr>
            </w:pPr>
            <w:r>
              <w:rPr>
                <w:rFonts w:ascii="Verdana" w:hAnsi="Verdana"/>
                <w:sz w:val="16"/>
                <w:szCs w:val="16"/>
              </w:rPr>
              <w:t>17,83%</w:t>
            </w:r>
          </w:p>
        </w:tc>
      </w:tr>
    </w:tbl>
    <w:p w14:paraId="1413F02D" w14:textId="77777777" w:rsidR="005466AD" w:rsidRDefault="005466AD" w:rsidP="005466AD">
      <w:pPr>
        <w:spacing w:after="0" w:line="240" w:lineRule="auto"/>
        <w:rPr>
          <w:rFonts w:ascii="Verdana" w:hAnsi="Verdana"/>
          <w:sz w:val="16"/>
          <w:szCs w:val="16"/>
        </w:rPr>
      </w:pPr>
    </w:p>
    <w:p w14:paraId="5BF1AB7D" w14:textId="77777777" w:rsidR="005466AD" w:rsidRDefault="005466AD" w:rsidP="005466AD">
      <w:pPr>
        <w:spacing w:after="160" w:line="259" w:lineRule="auto"/>
        <w:rPr>
          <w:rFonts w:ascii="Verdana" w:hAnsi="Verdana"/>
          <w:sz w:val="16"/>
          <w:szCs w:val="16"/>
        </w:rPr>
      </w:pPr>
      <w:r>
        <w:rPr>
          <w:rFonts w:ascii="Verdana" w:hAnsi="Verdana"/>
          <w:sz w:val="16"/>
          <w:szCs w:val="16"/>
        </w:rPr>
        <w:br w:type="page"/>
      </w:r>
    </w:p>
    <w:p w14:paraId="614CBCA4" w14:textId="77777777" w:rsidR="005466AD" w:rsidRPr="00B81A28" w:rsidRDefault="005466AD" w:rsidP="005466AD">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45619FA3" wp14:editId="4D360BED">
            <wp:extent cx="3057525" cy="642486"/>
            <wp:effectExtent l="0" t="0" r="0" b="5715"/>
            <wp:docPr id="14" name="Picture 14"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5466AD" w:rsidRPr="00B81A28" w14:paraId="7AD77046" w14:textId="77777777" w:rsidTr="00524304">
        <w:tc>
          <w:tcPr>
            <w:tcW w:w="14884" w:type="dxa"/>
            <w:gridSpan w:val="10"/>
            <w:shd w:val="clear" w:color="auto" w:fill="CB2229"/>
            <w:vAlign w:val="center"/>
          </w:tcPr>
          <w:p w14:paraId="57EDBE70" w14:textId="77777777" w:rsidR="005466AD" w:rsidRPr="00B81A28" w:rsidRDefault="005466AD" w:rsidP="00524304">
            <w:pPr>
              <w:spacing w:before="20" w:after="2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56AFA6E1" w14:textId="77777777" w:rsidR="005466AD" w:rsidRPr="00B81A28" w:rsidRDefault="005466AD" w:rsidP="00524304">
            <w:pPr>
              <w:spacing w:before="20" w:after="2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30 April 2020</w:t>
            </w:r>
          </w:p>
          <w:p w14:paraId="2BA1D790" w14:textId="77777777" w:rsidR="005466AD" w:rsidRPr="00B81A28" w:rsidRDefault="005466AD" w:rsidP="00524304">
            <w:pPr>
              <w:spacing w:before="20" w:after="2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5466AD" w:rsidRPr="00B81A28" w14:paraId="204C10C0" w14:textId="77777777" w:rsidTr="00524304">
        <w:tc>
          <w:tcPr>
            <w:tcW w:w="4536" w:type="dxa"/>
            <w:shd w:val="clear" w:color="auto" w:fill="4C4C4C"/>
          </w:tcPr>
          <w:p w14:paraId="35FB19C7" w14:textId="77777777" w:rsidR="005466AD" w:rsidRPr="0067766B" w:rsidRDefault="005466AD" w:rsidP="00524304">
            <w:pPr>
              <w:spacing w:before="20" w:after="20" w:line="300" w:lineRule="atLeast"/>
              <w:rPr>
                <w:rFonts w:ascii="Verdana" w:hAnsi="Verdana"/>
                <w:b/>
                <w:caps/>
                <w:color w:val="FFFFFF"/>
                <w:sz w:val="16"/>
                <w:szCs w:val="16"/>
              </w:rPr>
            </w:pPr>
            <w:r w:rsidRPr="0067766B">
              <w:rPr>
                <w:rFonts w:ascii="Verdana" w:hAnsi="Verdana"/>
                <w:b/>
                <w:caps/>
                <w:color w:val="FFFFFF"/>
                <w:sz w:val="16"/>
                <w:szCs w:val="16"/>
              </w:rPr>
              <w:t>FOREIGN ETFs</w:t>
            </w:r>
          </w:p>
        </w:tc>
        <w:tc>
          <w:tcPr>
            <w:tcW w:w="1134" w:type="dxa"/>
            <w:shd w:val="clear" w:color="auto" w:fill="4C4C4C"/>
          </w:tcPr>
          <w:p w14:paraId="7D18B3F1" w14:textId="77777777" w:rsidR="005466AD" w:rsidRPr="00B81A28" w:rsidRDefault="005466AD" w:rsidP="00524304">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37BC1DC9" w14:textId="77777777" w:rsidR="005466AD" w:rsidRPr="00B81A28" w:rsidRDefault="005466AD" w:rsidP="00524304">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46CF7DF6" w14:textId="77777777" w:rsidR="005466AD" w:rsidRPr="00B81A28" w:rsidRDefault="005466AD" w:rsidP="00524304">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21202D52" w14:textId="77777777" w:rsidR="005466AD" w:rsidRPr="00B81A28" w:rsidRDefault="005466AD" w:rsidP="00524304">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6A776C4B" w14:textId="77777777" w:rsidR="005466AD" w:rsidRPr="00B81A28" w:rsidRDefault="005466AD" w:rsidP="00524304">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02825A5B" w14:textId="77777777" w:rsidR="005466AD" w:rsidRPr="00B81A28" w:rsidRDefault="005466AD" w:rsidP="00524304">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5DD1181E" w14:textId="77777777" w:rsidR="005466AD" w:rsidRPr="00B81A28" w:rsidRDefault="005466AD" w:rsidP="00524304">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3997268B" w14:textId="77777777" w:rsidR="005466AD" w:rsidRPr="00B81A28" w:rsidRDefault="005466AD" w:rsidP="00524304">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76AE85B3" w14:textId="77777777" w:rsidR="005466AD" w:rsidRPr="00B81A28" w:rsidRDefault="005466AD" w:rsidP="00524304">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5466AD" w:rsidRPr="00B81A28" w14:paraId="17E0E280" w14:textId="77777777" w:rsidTr="00524304">
        <w:tc>
          <w:tcPr>
            <w:tcW w:w="14884" w:type="dxa"/>
            <w:gridSpan w:val="10"/>
            <w:shd w:val="clear" w:color="auto" w:fill="7583BD"/>
            <w:vAlign w:val="center"/>
          </w:tcPr>
          <w:p w14:paraId="212B5ECF" w14:textId="77777777" w:rsidR="005466AD" w:rsidRPr="00B81A28" w:rsidRDefault="005466AD" w:rsidP="00524304">
            <w:pPr>
              <w:spacing w:before="20" w:after="40" w:line="280" w:lineRule="atLeast"/>
              <w:rPr>
                <w:rFonts w:ascii="Verdana" w:hAnsi="Verdana"/>
                <w:b/>
                <w:color w:val="FFFFFF" w:themeColor="background1"/>
                <w:sz w:val="16"/>
                <w:szCs w:val="16"/>
              </w:rPr>
            </w:pPr>
            <w:r>
              <w:rPr>
                <w:rFonts w:ascii="Verdana" w:hAnsi="Verdana"/>
                <w:b/>
                <w:color w:val="FFFFFF" w:themeColor="background1"/>
                <w:sz w:val="16"/>
                <w:szCs w:val="16"/>
              </w:rPr>
              <w:t>Foreign Bonds</w:t>
            </w:r>
          </w:p>
        </w:tc>
      </w:tr>
      <w:tr w:rsidR="005466AD" w:rsidRPr="00B81A28" w14:paraId="5804FC89" w14:textId="77777777" w:rsidTr="00524304">
        <w:tc>
          <w:tcPr>
            <w:tcW w:w="4536" w:type="dxa"/>
          </w:tcPr>
          <w:p w14:paraId="295DFDED" w14:textId="77777777" w:rsidR="005466AD" w:rsidRDefault="005466AD" w:rsidP="00524304">
            <w:pPr>
              <w:spacing w:before="20" w:after="40" w:line="280" w:lineRule="atLeast"/>
              <w:rPr>
                <w:rFonts w:ascii="Verdana" w:hAnsi="Verdana"/>
                <w:sz w:val="16"/>
                <w:szCs w:val="16"/>
              </w:rPr>
            </w:pPr>
            <w:r>
              <w:rPr>
                <w:rFonts w:ascii="Verdana" w:hAnsi="Verdana"/>
                <w:sz w:val="16"/>
                <w:szCs w:val="16"/>
              </w:rPr>
              <w:t>1nvest Global Government Bond Index Feeder</w:t>
            </w:r>
          </w:p>
        </w:tc>
        <w:tc>
          <w:tcPr>
            <w:tcW w:w="1134" w:type="dxa"/>
          </w:tcPr>
          <w:p w14:paraId="15E33422" w14:textId="461E9892" w:rsidR="005466AD" w:rsidRPr="00B81A28" w:rsidRDefault="000E322D" w:rsidP="00524304">
            <w:pPr>
              <w:tabs>
                <w:tab w:val="left" w:pos="1050"/>
              </w:tabs>
              <w:spacing w:before="20" w:after="40" w:line="280" w:lineRule="atLeast"/>
              <w:jc w:val="center"/>
              <w:rPr>
                <w:rFonts w:ascii="Verdana" w:hAnsi="Verdana"/>
                <w:sz w:val="16"/>
                <w:szCs w:val="16"/>
              </w:rPr>
            </w:pPr>
            <w:r>
              <w:rPr>
                <w:rFonts w:ascii="Verdana" w:hAnsi="Verdana"/>
                <w:sz w:val="16"/>
                <w:szCs w:val="16"/>
              </w:rPr>
              <w:t>2,45%</w:t>
            </w:r>
          </w:p>
        </w:tc>
        <w:tc>
          <w:tcPr>
            <w:tcW w:w="1276" w:type="dxa"/>
          </w:tcPr>
          <w:p w14:paraId="4853B752" w14:textId="26186DAD" w:rsidR="005466AD" w:rsidRPr="00B81A28" w:rsidRDefault="000E322D" w:rsidP="00524304">
            <w:pPr>
              <w:spacing w:before="20" w:after="40" w:line="280" w:lineRule="atLeast"/>
              <w:jc w:val="center"/>
              <w:rPr>
                <w:rFonts w:ascii="Verdana" w:hAnsi="Verdana"/>
                <w:sz w:val="16"/>
                <w:szCs w:val="16"/>
              </w:rPr>
            </w:pPr>
            <w:r>
              <w:rPr>
                <w:rFonts w:ascii="Verdana" w:hAnsi="Verdana"/>
                <w:sz w:val="16"/>
                <w:szCs w:val="16"/>
              </w:rPr>
              <w:t>28,51%</w:t>
            </w:r>
          </w:p>
        </w:tc>
        <w:tc>
          <w:tcPr>
            <w:tcW w:w="1134" w:type="dxa"/>
          </w:tcPr>
          <w:p w14:paraId="4EAC9CC1" w14:textId="5D50A3DC" w:rsidR="005466AD" w:rsidRPr="00B81A28" w:rsidRDefault="000E322D" w:rsidP="00524304">
            <w:pPr>
              <w:spacing w:before="20" w:after="40" w:line="280" w:lineRule="atLeast"/>
              <w:jc w:val="center"/>
              <w:rPr>
                <w:rFonts w:ascii="Verdana" w:hAnsi="Verdana"/>
                <w:sz w:val="16"/>
                <w:szCs w:val="16"/>
              </w:rPr>
            </w:pPr>
            <w:r>
              <w:rPr>
                <w:rFonts w:ascii="Verdana" w:hAnsi="Verdana"/>
                <w:sz w:val="16"/>
                <w:szCs w:val="16"/>
              </w:rPr>
              <w:t>27,94%</w:t>
            </w:r>
          </w:p>
        </w:tc>
        <w:tc>
          <w:tcPr>
            <w:tcW w:w="1134" w:type="dxa"/>
          </w:tcPr>
          <w:p w14:paraId="4F067B65" w14:textId="7CAF9E0B" w:rsidR="005466AD" w:rsidRPr="00B81A28" w:rsidRDefault="000E322D" w:rsidP="00524304">
            <w:pPr>
              <w:spacing w:before="20" w:after="40" w:line="280" w:lineRule="atLeast"/>
              <w:jc w:val="center"/>
              <w:rPr>
                <w:rFonts w:ascii="Verdana" w:hAnsi="Verdana"/>
                <w:sz w:val="16"/>
                <w:szCs w:val="16"/>
              </w:rPr>
            </w:pPr>
            <w:r>
              <w:rPr>
                <w:rFonts w:ascii="Verdana" w:hAnsi="Verdana"/>
                <w:sz w:val="16"/>
                <w:szCs w:val="16"/>
              </w:rPr>
              <w:t>40,67%</w:t>
            </w:r>
          </w:p>
        </w:tc>
        <w:tc>
          <w:tcPr>
            <w:tcW w:w="1134" w:type="dxa"/>
          </w:tcPr>
          <w:p w14:paraId="46B89F04" w14:textId="018E7366" w:rsidR="005466AD" w:rsidRDefault="000E322D" w:rsidP="00524304">
            <w:pPr>
              <w:spacing w:before="20" w:after="40" w:line="280" w:lineRule="atLeast"/>
              <w:jc w:val="center"/>
              <w:rPr>
                <w:rFonts w:ascii="Verdana" w:hAnsi="Verdana"/>
                <w:sz w:val="16"/>
                <w:szCs w:val="16"/>
              </w:rPr>
            </w:pPr>
            <w:r>
              <w:rPr>
                <w:rFonts w:ascii="Verdana" w:hAnsi="Verdana"/>
                <w:sz w:val="16"/>
                <w:szCs w:val="16"/>
              </w:rPr>
              <w:t>27,67%</w:t>
            </w:r>
          </w:p>
        </w:tc>
        <w:tc>
          <w:tcPr>
            <w:tcW w:w="1134" w:type="dxa"/>
            <w:shd w:val="clear" w:color="auto" w:fill="auto"/>
          </w:tcPr>
          <w:p w14:paraId="33B947AD" w14:textId="77777777" w:rsidR="005466AD"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5FF8EEA" w14:textId="77777777" w:rsidR="005466AD"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181A8366" w14:textId="77777777" w:rsidR="005466AD"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4C2F921B" w14:textId="77777777" w:rsidR="005466AD" w:rsidRDefault="005466AD" w:rsidP="00524304">
            <w:pPr>
              <w:spacing w:before="20" w:after="40" w:line="280" w:lineRule="atLeast"/>
              <w:jc w:val="center"/>
              <w:rPr>
                <w:rFonts w:ascii="Verdana" w:hAnsi="Verdana"/>
                <w:sz w:val="16"/>
                <w:szCs w:val="16"/>
              </w:rPr>
            </w:pPr>
            <w:r>
              <w:rPr>
                <w:rFonts w:ascii="Verdana" w:hAnsi="Verdana"/>
                <w:sz w:val="16"/>
                <w:szCs w:val="16"/>
              </w:rPr>
              <w:t>-</w:t>
            </w:r>
          </w:p>
        </w:tc>
      </w:tr>
      <w:tr w:rsidR="005466AD" w:rsidRPr="00B81A28" w14:paraId="6C5ECB11" w14:textId="77777777" w:rsidTr="00524304">
        <w:tc>
          <w:tcPr>
            <w:tcW w:w="4536" w:type="dxa"/>
          </w:tcPr>
          <w:p w14:paraId="5258EEBB" w14:textId="77777777" w:rsidR="005466AD" w:rsidRPr="00B81A28" w:rsidRDefault="005466AD" w:rsidP="00524304">
            <w:pPr>
              <w:spacing w:before="20" w:after="40" w:line="280" w:lineRule="atLeast"/>
              <w:rPr>
                <w:rFonts w:ascii="Verdana" w:hAnsi="Verdana"/>
                <w:sz w:val="16"/>
                <w:szCs w:val="16"/>
              </w:rPr>
            </w:pPr>
            <w:r>
              <w:rPr>
                <w:rFonts w:ascii="Verdana" w:hAnsi="Verdana"/>
                <w:sz w:val="16"/>
                <w:szCs w:val="16"/>
              </w:rPr>
              <w:t>Ashburton World Government Bond</w:t>
            </w:r>
          </w:p>
        </w:tc>
        <w:tc>
          <w:tcPr>
            <w:tcW w:w="1134" w:type="dxa"/>
          </w:tcPr>
          <w:p w14:paraId="38CB6968" w14:textId="4CC94BB1" w:rsidR="005466AD" w:rsidRPr="00B81A28" w:rsidRDefault="00725A2F" w:rsidP="00524304">
            <w:pPr>
              <w:tabs>
                <w:tab w:val="left" w:pos="1050"/>
              </w:tabs>
              <w:spacing w:before="20" w:after="40" w:line="280" w:lineRule="atLeast"/>
              <w:jc w:val="center"/>
              <w:rPr>
                <w:rFonts w:ascii="Verdana" w:hAnsi="Verdana"/>
                <w:sz w:val="16"/>
                <w:szCs w:val="16"/>
              </w:rPr>
            </w:pPr>
            <w:r>
              <w:rPr>
                <w:rFonts w:ascii="Verdana" w:hAnsi="Verdana"/>
                <w:sz w:val="16"/>
                <w:szCs w:val="16"/>
              </w:rPr>
              <w:t>2,86%</w:t>
            </w:r>
          </w:p>
        </w:tc>
        <w:tc>
          <w:tcPr>
            <w:tcW w:w="1276" w:type="dxa"/>
          </w:tcPr>
          <w:p w14:paraId="6E977CB7" w14:textId="05F3CAE0" w:rsidR="005466AD" w:rsidRPr="00B81A28" w:rsidRDefault="00725A2F" w:rsidP="00524304">
            <w:pPr>
              <w:spacing w:before="20" w:after="40" w:line="280" w:lineRule="atLeast"/>
              <w:jc w:val="center"/>
              <w:rPr>
                <w:rFonts w:ascii="Verdana" w:hAnsi="Verdana"/>
                <w:sz w:val="16"/>
                <w:szCs w:val="16"/>
              </w:rPr>
            </w:pPr>
            <w:r>
              <w:rPr>
                <w:rFonts w:ascii="Verdana" w:hAnsi="Verdana"/>
                <w:sz w:val="16"/>
                <w:szCs w:val="16"/>
              </w:rPr>
              <w:t>26,95%</w:t>
            </w:r>
          </w:p>
        </w:tc>
        <w:tc>
          <w:tcPr>
            <w:tcW w:w="1134" w:type="dxa"/>
          </w:tcPr>
          <w:p w14:paraId="449872B0" w14:textId="50D8EEA9" w:rsidR="005466AD" w:rsidRPr="00B81A28" w:rsidRDefault="00725A2F" w:rsidP="00524304">
            <w:pPr>
              <w:spacing w:before="20" w:after="40" w:line="280" w:lineRule="atLeast"/>
              <w:jc w:val="center"/>
              <w:rPr>
                <w:rFonts w:ascii="Verdana" w:hAnsi="Verdana"/>
                <w:sz w:val="16"/>
                <w:szCs w:val="16"/>
              </w:rPr>
            </w:pPr>
            <w:r>
              <w:rPr>
                <w:rFonts w:ascii="Verdana" w:hAnsi="Verdana"/>
                <w:sz w:val="16"/>
                <w:szCs w:val="16"/>
              </w:rPr>
              <w:t>25,71%</w:t>
            </w:r>
          </w:p>
        </w:tc>
        <w:tc>
          <w:tcPr>
            <w:tcW w:w="1134" w:type="dxa"/>
          </w:tcPr>
          <w:p w14:paraId="2774ADAB" w14:textId="43510F7A" w:rsidR="005466AD" w:rsidRPr="00B81A28" w:rsidRDefault="005B1265" w:rsidP="00524304">
            <w:pPr>
              <w:spacing w:before="20" w:after="40" w:line="280" w:lineRule="atLeast"/>
              <w:jc w:val="center"/>
              <w:rPr>
                <w:rFonts w:ascii="Verdana" w:hAnsi="Verdana"/>
                <w:sz w:val="16"/>
                <w:szCs w:val="16"/>
              </w:rPr>
            </w:pPr>
            <w:r>
              <w:rPr>
                <w:rFonts w:ascii="Verdana" w:hAnsi="Verdana"/>
                <w:sz w:val="16"/>
                <w:szCs w:val="16"/>
              </w:rPr>
              <w:t>37,31%</w:t>
            </w:r>
          </w:p>
        </w:tc>
        <w:tc>
          <w:tcPr>
            <w:tcW w:w="1134" w:type="dxa"/>
          </w:tcPr>
          <w:p w14:paraId="423749E5" w14:textId="78FE1CE4" w:rsidR="005466AD" w:rsidRPr="00B81A28" w:rsidRDefault="005B1265" w:rsidP="00524304">
            <w:pPr>
              <w:spacing w:before="20" w:after="40" w:line="280" w:lineRule="atLeast"/>
              <w:jc w:val="center"/>
              <w:rPr>
                <w:rFonts w:ascii="Verdana" w:hAnsi="Verdana"/>
                <w:sz w:val="16"/>
                <w:szCs w:val="16"/>
              </w:rPr>
            </w:pPr>
            <w:r>
              <w:rPr>
                <w:rFonts w:ascii="Verdana" w:hAnsi="Verdana"/>
                <w:sz w:val="16"/>
                <w:szCs w:val="16"/>
              </w:rPr>
              <w:t>24,72%</w:t>
            </w:r>
          </w:p>
        </w:tc>
        <w:tc>
          <w:tcPr>
            <w:tcW w:w="1134" w:type="dxa"/>
            <w:shd w:val="clear" w:color="auto" w:fill="auto"/>
          </w:tcPr>
          <w:p w14:paraId="5E1AA8B0"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FC64141"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33C221DF"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399A37E3"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r>
      <w:tr w:rsidR="005466AD" w:rsidRPr="00B81A28" w14:paraId="73CCB53B" w14:textId="77777777" w:rsidTr="00524304">
        <w:tc>
          <w:tcPr>
            <w:tcW w:w="4536" w:type="dxa"/>
          </w:tcPr>
          <w:p w14:paraId="0BA12F95" w14:textId="77777777" w:rsidR="005466AD" w:rsidRPr="00B81A28" w:rsidRDefault="005466AD" w:rsidP="00524304">
            <w:pPr>
              <w:spacing w:before="20" w:after="40" w:line="280" w:lineRule="atLeast"/>
              <w:rPr>
                <w:rFonts w:ascii="Verdana" w:hAnsi="Verdana"/>
                <w:sz w:val="16"/>
                <w:szCs w:val="16"/>
              </w:rPr>
            </w:pPr>
            <w:r>
              <w:rPr>
                <w:rFonts w:ascii="Verdana" w:hAnsi="Verdana"/>
                <w:sz w:val="16"/>
                <w:szCs w:val="16"/>
              </w:rPr>
              <w:t>FirstRand</w:t>
            </w:r>
            <w:r w:rsidRPr="00B81A28">
              <w:rPr>
                <w:rFonts w:ascii="Verdana" w:hAnsi="Verdana"/>
                <w:sz w:val="16"/>
                <w:szCs w:val="16"/>
              </w:rPr>
              <w:t xml:space="preserve"> US Dollar Custodian Certificate </w:t>
            </w:r>
          </w:p>
        </w:tc>
        <w:tc>
          <w:tcPr>
            <w:tcW w:w="1134" w:type="dxa"/>
          </w:tcPr>
          <w:p w14:paraId="41AB29E4" w14:textId="66EA58A8" w:rsidR="005466AD" w:rsidRPr="00B81A28" w:rsidRDefault="005B1265" w:rsidP="00524304">
            <w:pPr>
              <w:tabs>
                <w:tab w:val="left" w:pos="1050"/>
              </w:tabs>
              <w:spacing w:before="20" w:after="40" w:line="280" w:lineRule="atLeast"/>
              <w:jc w:val="center"/>
              <w:rPr>
                <w:rFonts w:ascii="Verdana" w:hAnsi="Verdana"/>
                <w:sz w:val="16"/>
                <w:szCs w:val="16"/>
              </w:rPr>
            </w:pPr>
            <w:r>
              <w:rPr>
                <w:rFonts w:ascii="Verdana" w:hAnsi="Verdana"/>
                <w:sz w:val="16"/>
                <w:szCs w:val="16"/>
              </w:rPr>
              <w:t>1,99%</w:t>
            </w:r>
          </w:p>
        </w:tc>
        <w:tc>
          <w:tcPr>
            <w:tcW w:w="1276" w:type="dxa"/>
          </w:tcPr>
          <w:p w14:paraId="5E72E399" w14:textId="3AF2F520" w:rsidR="005466AD" w:rsidRPr="00B81A28" w:rsidRDefault="005B1265" w:rsidP="00524304">
            <w:pPr>
              <w:spacing w:before="20" w:after="40" w:line="280" w:lineRule="atLeast"/>
              <w:jc w:val="center"/>
              <w:rPr>
                <w:rFonts w:ascii="Verdana" w:hAnsi="Verdana"/>
                <w:sz w:val="16"/>
                <w:szCs w:val="16"/>
              </w:rPr>
            </w:pPr>
            <w:r>
              <w:rPr>
                <w:rFonts w:ascii="Verdana" w:hAnsi="Verdana"/>
                <w:sz w:val="16"/>
                <w:szCs w:val="16"/>
              </w:rPr>
              <w:t>32,55%</w:t>
            </w:r>
          </w:p>
        </w:tc>
        <w:tc>
          <w:tcPr>
            <w:tcW w:w="1134" w:type="dxa"/>
          </w:tcPr>
          <w:p w14:paraId="78924144" w14:textId="021F97F5" w:rsidR="005466AD" w:rsidRPr="00B81A28" w:rsidRDefault="005B1265" w:rsidP="00524304">
            <w:pPr>
              <w:spacing w:before="20" w:after="40" w:line="280" w:lineRule="atLeast"/>
              <w:jc w:val="center"/>
              <w:rPr>
                <w:rFonts w:ascii="Verdana" w:hAnsi="Verdana"/>
                <w:sz w:val="16"/>
                <w:szCs w:val="16"/>
              </w:rPr>
            </w:pPr>
            <w:r>
              <w:rPr>
                <w:rFonts w:ascii="Verdana" w:hAnsi="Verdana"/>
                <w:sz w:val="16"/>
                <w:szCs w:val="16"/>
              </w:rPr>
              <w:t>32,05%</w:t>
            </w:r>
          </w:p>
        </w:tc>
        <w:tc>
          <w:tcPr>
            <w:tcW w:w="1134" w:type="dxa"/>
          </w:tcPr>
          <w:p w14:paraId="1DDEC1FF" w14:textId="38A70E2A" w:rsidR="005466AD" w:rsidRPr="00B81A28" w:rsidRDefault="005B1265" w:rsidP="00524304">
            <w:pPr>
              <w:spacing w:before="20" w:after="40" w:line="280" w:lineRule="atLeast"/>
              <w:jc w:val="center"/>
              <w:rPr>
                <w:rFonts w:ascii="Verdana" w:hAnsi="Verdana"/>
                <w:sz w:val="16"/>
                <w:szCs w:val="16"/>
              </w:rPr>
            </w:pPr>
            <w:r>
              <w:rPr>
                <w:rFonts w:ascii="Verdana" w:hAnsi="Verdana"/>
                <w:sz w:val="16"/>
                <w:szCs w:val="16"/>
              </w:rPr>
              <w:t>46,</w:t>
            </w:r>
            <w:r w:rsidR="003D0DE6">
              <w:rPr>
                <w:rFonts w:ascii="Verdana" w:hAnsi="Verdana"/>
                <w:sz w:val="16"/>
                <w:szCs w:val="16"/>
              </w:rPr>
              <w:t>48%</w:t>
            </w:r>
          </w:p>
        </w:tc>
        <w:tc>
          <w:tcPr>
            <w:tcW w:w="1134" w:type="dxa"/>
          </w:tcPr>
          <w:p w14:paraId="05C50385" w14:textId="6F7CF743" w:rsidR="005466AD" w:rsidRPr="00B81A28" w:rsidRDefault="003D0DE6" w:rsidP="00524304">
            <w:pPr>
              <w:spacing w:before="20" w:after="40" w:line="280" w:lineRule="atLeast"/>
              <w:jc w:val="center"/>
              <w:rPr>
                <w:rFonts w:ascii="Verdana" w:hAnsi="Verdana"/>
                <w:sz w:val="16"/>
                <w:szCs w:val="16"/>
              </w:rPr>
            </w:pPr>
            <w:r>
              <w:rPr>
                <w:rFonts w:ascii="Verdana" w:hAnsi="Verdana"/>
                <w:sz w:val="16"/>
                <w:szCs w:val="16"/>
              </w:rPr>
              <w:t>33,59%</w:t>
            </w:r>
          </w:p>
        </w:tc>
        <w:tc>
          <w:tcPr>
            <w:tcW w:w="1134" w:type="dxa"/>
            <w:shd w:val="clear" w:color="auto" w:fill="auto"/>
          </w:tcPr>
          <w:p w14:paraId="7224BB69" w14:textId="7842DC0E" w:rsidR="005466AD" w:rsidRPr="00B81A28" w:rsidRDefault="003D0DE6" w:rsidP="00524304">
            <w:pPr>
              <w:spacing w:before="20" w:after="40" w:line="280" w:lineRule="atLeast"/>
              <w:jc w:val="center"/>
              <w:rPr>
                <w:rFonts w:ascii="Verdana" w:hAnsi="Verdana"/>
                <w:sz w:val="16"/>
                <w:szCs w:val="16"/>
              </w:rPr>
            </w:pPr>
            <w:r>
              <w:rPr>
                <w:rFonts w:ascii="Verdana" w:hAnsi="Verdana"/>
                <w:sz w:val="16"/>
                <w:szCs w:val="16"/>
              </w:rPr>
              <w:t>17,61%</w:t>
            </w:r>
          </w:p>
        </w:tc>
        <w:tc>
          <w:tcPr>
            <w:tcW w:w="1134" w:type="dxa"/>
            <w:shd w:val="clear" w:color="auto" w:fill="auto"/>
          </w:tcPr>
          <w:p w14:paraId="0636B0E5" w14:textId="77777777" w:rsidR="005466AD" w:rsidRPr="00B81A28" w:rsidRDefault="005466AD" w:rsidP="00524304">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7B2CFD81" w14:textId="77777777" w:rsidR="005466AD" w:rsidRPr="00B81A28" w:rsidRDefault="005466AD" w:rsidP="00524304">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08064689" w14:textId="77777777" w:rsidR="005466AD" w:rsidRPr="00B81A28" w:rsidRDefault="005466AD" w:rsidP="00524304">
            <w:pPr>
              <w:spacing w:before="20" w:after="40" w:line="280" w:lineRule="atLeast"/>
              <w:jc w:val="center"/>
              <w:rPr>
                <w:rFonts w:ascii="Verdana" w:hAnsi="Verdana"/>
                <w:sz w:val="16"/>
                <w:szCs w:val="16"/>
              </w:rPr>
            </w:pPr>
            <w:r w:rsidRPr="00B81A28">
              <w:rPr>
                <w:rFonts w:ascii="Verdana" w:hAnsi="Verdana"/>
                <w:sz w:val="16"/>
                <w:szCs w:val="16"/>
              </w:rPr>
              <w:t>-</w:t>
            </w:r>
          </w:p>
        </w:tc>
      </w:tr>
      <w:tr w:rsidR="005466AD" w:rsidRPr="00B81A28" w14:paraId="477C20FF" w14:textId="77777777" w:rsidTr="00524304">
        <w:tc>
          <w:tcPr>
            <w:tcW w:w="14884" w:type="dxa"/>
            <w:gridSpan w:val="10"/>
            <w:shd w:val="clear" w:color="auto" w:fill="7583BD"/>
          </w:tcPr>
          <w:p w14:paraId="0F5192DF" w14:textId="77777777" w:rsidR="005466AD" w:rsidRPr="0067766B" w:rsidRDefault="005466AD" w:rsidP="00524304">
            <w:pPr>
              <w:spacing w:before="20" w:after="40" w:line="280" w:lineRule="atLeast"/>
              <w:rPr>
                <w:rFonts w:ascii="Verdana" w:hAnsi="Verdana"/>
                <w:b/>
                <w:color w:val="FFFFFF" w:themeColor="background1"/>
                <w:sz w:val="16"/>
                <w:szCs w:val="16"/>
              </w:rPr>
            </w:pPr>
            <w:r>
              <w:rPr>
                <w:rFonts w:ascii="Verdana" w:hAnsi="Verdana"/>
                <w:b/>
                <w:color w:val="FFFFFF" w:themeColor="background1"/>
                <w:sz w:val="16"/>
                <w:szCs w:val="16"/>
              </w:rPr>
              <w:t>Foreign Listed Property</w:t>
            </w:r>
          </w:p>
        </w:tc>
      </w:tr>
      <w:tr w:rsidR="005466AD" w:rsidRPr="00B81A28" w14:paraId="5B00F119" w14:textId="77777777" w:rsidTr="00524304">
        <w:tc>
          <w:tcPr>
            <w:tcW w:w="4536" w:type="dxa"/>
          </w:tcPr>
          <w:p w14:paraId="000AA205" w14:textId="77777777" w:rsidR="005466AD" w:rsidRDefault="005466AD" w:rsidP="00524304">
            <w:pPr>
              <w:spacing w:before="20" w:after="40" w:line="280" w:lineRule="atLeast"/>
              <w:rPr>
                <w:rFonts w:ascii="Verdana" w:hAnsi="Verdana"/>
                <w:sz w:val="16"/>
                <w:szCs w:val="16"/>
              </w:rPr>
            </w:pPr>
            <w:r>
              <w:rPr>
                <w:rFonts w:ascii="Verdana" w:hAnsi="Verdana"/>
                <w:sz w:val="16"/>
                <w:szCs w:val="16"/>
              </w:rPr>
              <w:t>1nvest Global REIT Index Feeder</w:t>
            </w:r>
          </w:p>
        </w:tc>
        <w:tc>
          <w:tcPr>
            <w:tcW w:w="1134" w:type="dxa"/>
          </w:tcPr>
          <w:p w14:paraId="32F642F4" w14:textId="3D138F3D" w:rsidR="005466AD" w:rsidRPr="00B81A28" w:rsidRDefault="003D0DE6" w:rsidP="00524304">
            <w:pPr>
              <w:tabs>
                <w:tab w:val="left" w:pos="1050"/>
              </w:tabs>
              <w:spacing w:before="20" w:after="40" w:line="280" w:lineRule="atLeast"/>
              <w:jc w:val="center"/>
              <w:rPr>
                <w:rFonts w:ascii="Verdana" w:hAnsi="Verdana"/>
                <w:sz w:val="16"/>
                <w:szCs w:val="16"/>
              </w:rPr>
            </w:pPr>
            <w:r>
              <w:rPr>
                <w:rFonts w:ascii="Verdana" w:hAnsi="Verdana"/>
                <w:sz w:val="16"/>
                <w:szCs w:val="16"/>
              </w:rPr>
              <w:t>8,81%</w:t>
            </w:r>
          </w:p>
        </w:tc>
        <w:tc>
          <w:tcPr>
            <w:tcW w:w="1276" w:type="dxa"/>
          </w:tcPr>
          <w:p w14:paraId="2C7359C5" w14:textId="1C5469B5" w:rsidR="005466AD" w:rsidRPr="00B81A28" w:rsidRDefault="003D0DE6" w:rsidP="00524304">
            <w:pPr>
              <w:spacing w:before="20" w:after="40" w:line="280" w:lineRule="atLeast"/>
              <w:jc w:val="center"/>
              <w:rPr>
                <w:rFonts w:ascii="Verdana" w:hAnsi="Verdana"/>
                <w:sz w:val="16"/>
                <w:szCs w:val="16"/>
              </w:rPr>
            </w:pPr>
            <w:r>
              <w:rPr>
                <w:rFonts w:ascii="Verdana" w:hAnsi="Verdana"/>
                <w:sz w:val="16"/>
                <w:szCs w:val="16"/>
              </w:rPr>
              <w:t>(8,25%)</w:t>
            </w:r>
          </w:p>
        </w:tc>
        <w:tc>
          <w:tcPr>
            <w:tcW w:w="1134" w:type="dxa"/>
          </w:tcPr>
          <w:p w14:paraId="6047947C" w14:textId="77D46D3C" w:rsidR="005466AD" w:rsidRPr="00B81A28" w:rsidRDefault="003D0DE6" w:rsidP="00524304">
            <w:pPr>
              <w:spacing w:before="20" w:after="40" w:line="280" w:lineRule="atLeast"/>
              <w:jc w:val="center"/>
              <w:rPr>
                <w:rFonts w:ascii="Verdana" w:hAnsi="Verdana"/>
                <w:sz w:val="16"/>
                <w:szCs w:val="16"/>
              </w:rPr>
            </w:pPr>
            <w:r>
              <w:rPr>
                <w:rFonts w:ascii="Verdana" w:hAnsi="Verdana"/>
                <w:sz w:val="16"/>
                <w:szCs w:val="16"/>
              </w:rPr>
              <w:t>(10,17%)</w:t>
            </w:r>
          </w:p>
        </w:tc>
        <w:tc>
          <w:tcPr>
            <w:tcW w:w="1134" w:type="dxa"/>
          </w:tcPr>
          <w:p w14:paraId="3518428C" w14:textId="142DAB30" w:rsidR="005466AD" w:rsidRPr="00B81A28" w:rsidRDefault="003D0DE6" w:rsidP="00524304">
            <w:pPr>
              <w:spacing w:before="20" w:after="40" w:line="280" w:lineRule="atLeast"/>
              <w:jc w:val="center"/>
              <w:rPr>
                <w:rFonts w:ascii="Verdana" w:hAnsi="Verdana"/>
                <w:sz w:val="16"/>
                <w:szCs w:val="16"/>
              </w:rPr>
            </w:pPr>
            <w:r>
              <w:rPr>
                <w:rFonts w:ascii="Verdana" w:hAnsi="Verdana"/>
                <w:sz w:val="16"/>
                <w:szCs w:val="16"/>
              </w:rPr>
              <w:t>3,74%</w:t>
            </w:r>
          </w:p>
        </w:tc>
        <w:tc>
          <w:tcPr>
            <w:tcW w:w="1134" w:type="dxa"/>
          </w:tcPr>
          <w:p w14:paraId="7EBDC51B" w14:textId="6BEC1566" w:rsidR="005466AD" w:rsidRDefault="003D0DE6" w:rsidP="00524304">
            <w:pPr>
              <w:spacing w:before="20" w:after="40" w:line="280" w:lineRule="atLeast"/>
              <w:jc w:val="center"/>
              <w:rPr>
                <w:rFonts w:ascii="Verdana" w:hAnsi="Verdana"/>
                <w:sz w:val="16"/>
                <w:szCs w:val="16"/>
              </w:rPr>
            </w:pPr>
            <w:r>
              <w:rPr>
                <w:rFonts w:ascii="Verdana" w:hAnsi="Verdana"/>
                <w:sz w:val="16"/>
                <w:szCs w:val="16"/>
              </w:rPr>
              <w:t>16,17%</w:t>
            </w:r>
          </w:p>
        </w:tc>
        <w:tc>
          <w:tcPr>
            <w:tcW w:w="1134" w:type="dxa"/>
            <w:shd w:val="clear" w:color="auto" w:fill="auto"/>
          </w:tcPr>
          <w:p w14:paraId="513F8B41" w14:textId="77777777" w:rsidR="005466AD"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DCE0C91" w14:textId="77777777" w:rsidR="005466AD"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34C4C2E2" w14:textId="77777777" w:rsidR="005466AD"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7B753862" w14:textId="77777777" w:rsidR="005466AD" w:rsidRDefault="005466AD" w:rsidP="00524304">
            <w:pPr>
              <w:spacing w:before="20" w:after="40" w:line="280" w:lineRule="atLeast"/>
              <w:jc w:val="center"/>
              <w:rPr>
                <w:rFonts w:ascii="Verdana" w:hAnsi="Verdana"/>
                <w:sz w:val="16"/>
                <w:szCs w:val="16"/>
              </w:rPr>
            </w:pPr>
            <w:r>
              <w:rPr>
                <w:rFonts w:ascii="Verdana" w:hAnsi="Verdana"/>
                <w:sz w:val="16"/>
                <w:szCs w:val="16"/>
              </w:rPr>
              <w:t>-</w:t>
            </w:r>
          </w:p>
        </w:tc>
      </w:tr>
      <w:tr w:rsidR="005466AD" w:rsidRPr="00B81A28" w14:paraId="4401AF32" w14:textId="77777777" w:rsidTr="00524304">
        <w:tc>
          <w:tcPr>
            <w:tcW w:w="4536" w:type="dxa"/>
          </w:tcPr>
          <w:p w14:paraId="4E2E42B1" w14:textId="77777777" w:rsidR="005466AD" w:rsidRPr="00B81A28" w:rsidRDefault="005466AD" w:rsidP="00524304">
            <w:pPr>
              <w:spacing w:before="20" w:after="40" w:line="280" w:lineRule="atLeast"/>
              <w:rPr>
                <w:rFonts w:ascii="Verdana" w:hAnsi="Verdana"/>
                <w:sz w:val="16"/>
                <w:szCs w:val="16"/>
              </w:rPr>
            </w:pPr>
            <w:r>
              <w:rPr>
                <w:rFonts w:ascii="Verdana" w:hAnsi="Verdana"/>
                <w:sz w:val="16"/>
                <w:szCs w:val="16"/>
              </w:rPr>
              <w:t>Cloud Atlas Africa Real Estate ex-SA</w:t>
            </w:r>
          </w:p>
        </w:tc>
        <w:tc>
          <w:tcPr>
            <w:tcW w:w="1134" w:type="dxa"/>
          </w:tcPr>
          <w:p w14:paraId="5FC16EBE" w14:textId="356738E1" w:rsidR="005466AD" w:rsidRPr="00B81A28" w:rsidRDefault="00427AFF" w:rsidP="00524304">
            <w:pPr>
              <w:tabs>
                <w:tab w:val="left" w:pos="1050"/>
              </w:tabs>
              <w:spacing w:before="20" w:after="40" w:line="280" w:lineRule="atLeast"/>
              <w:jc w:val="center"/>
              <w:rPr>
                <w:rFonts w:ascii="Verdana" w:hAnsi="Verdana"/>
                <w:sz w:val="16"/>
                <w:szCs w:val="16"/>
              </w:rPr>
            </w:pPr>
            <w:r>
              <w:rPr>
                <w:rFonts w:ascii="Verdana" w:hAnsi="Verdana"/>
                <w:sz w:val="16"/>
                <w:szCs w:val="16"/>
              </w:rPr>
              <w:t>0,13%</w:t>
            </w:r>
          </w:p>
        </w:tc>
        <w:tc>
          <w:tcPr>
            <w:tcW w:w="1276" w:type="dxa"/>
          </w:tcPr>
          <w:p w14:paraId="1AC26530" w14:textId="7DA16763" w:rsidR="005466AD" w:rsidRPr="00B81A28" w:rsidRDefault="00427AFF" w:rsidP="00524304">
            <w:pPr>
              <w:spacing w:before="20" w:after="40" w:line="280" w:lineRule="atLeast"/>
              <w:jc w:val="center"/>
              <w:rPr>
                <w:rFonts w:ascii="Verdana" w:hAnsi="Verdana"/>
                <w:sz w:val="16"/>
                <w:szCs w:val="16"/>
              </w:rPr>
            </w:pPr>
            <w:r>
              <w:rPr>
                <w:rFonts w:ascii="Verdana" w:hAnsi="Verdana"/>
                <w:sz w:val="16"/>
                <w:szCs w:val="16"/>
              </w:rPr>
              <w:t>0,16%</w:t>
            </w:r>
          </w:p>
        </w:tc>
        <w:tc>
          <w:tcPr>
            <w:tcW w:w="1134" w:type="dxa"/>
          </w:tcPr>
          <w:p w14:paraId="2EB0A713" w14:textId="58DA0A8D" w:rsidR="005466AD" w:rsidRPr="00B81A28" w:rsidRDefault="00B65094" w:rsidP="00524304">
            <w:pPr>
              <w:spacing w:before="20" w:after="40" w:line="280" w:lineRule="atLeast"/>
              <w:jc w:val="center"/>
              <w:rPr>
                <w:rFonts w:ascii="Verdana" w:hAnsi="Verdana"/>
                <w:sz w:val="16"/>
                <w:szCs w:val="16"/>
              </w:rPr>
            </w:pPr>
            <w:r>
              <w:rPr>
                <w:rFonts w:ascii="Verdana" w:hAnsi="Verdana"/>
                <w:sz w:val="16"/>
                <w:szCs w:val="16"/>
              </w:rPr>
              <w:t>(13,41%)</w:t>
            </w:r>
          </w:p>
        </w:tc>
        <w:tc>
          <w:tcPr>
            <w:tcW w:w="1134" w:type="dxa"/>
          </w:tcPr>
          <w:p w14:paraId="4A064610" w14:textId="09089545" w:rsidR="005466AD" w:rsidRPr="00B81A28" w:rsidRDefault="00B65094" w:rsidP="00524304">
            <w:pPr>
              <w:spacing w:before="20" w:after="40" w:line="280" w:lineRule="atLeast"/>
              <w:jc w:val="center"/>
              <w:rPr>
                <w:rFonts w:ascii="Verdana" w:hAnsi="Verdana"/>
                <w:sz w:val="16"/>
                <w:szCs w:val="16"/>
              </w:rPr>
            </w:pPr>
            <w:r>
              <w:rPr>
                <w:rFonts w:ascii="Verdana" w:hAnsi="Verdana"/>
                <w:sz w:val="16"/>
                <w:szCs w:val="16"/>
              </w:rPr>
              <w:t>(24,33%)</w:t>
            </w:r>
          </w:p>
        </w:tc>
        <w:tc>
          <w:tcPr>
            <w:tcW w:w="1134" w:type="dxa"/>
          </w:tcPr>
          <w:p w14:paraId="6DBABC8F"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FE0B79B"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AF0804F"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57775015"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1748195C"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r>
      <w:tr w:rsidR="005466AD" w:rsidRPr="00B81A28" w14:paraId="3AE90EF4" w14:textId="77777777" w:rsidTr="00524304">
        <w:tc>
          <w:tcPr>
            <w:tcW w:w="4536" w:type="dxa"/>
          </w:tcPr>
          <w:p w14:paraId="0FAAE3AA" w14:textId="77777777" w:rsidR="005466AD" w:rsidRPr="00B81A28" w:rsidRDefault="005466AD" w:rsidP="00524304">
            <w:pPr>
              <w:spacing w:before="20" w:after="40" w:line="280" w:lineRule="atLeast"/>
              <w:rPr>
                <w:rFonts w:ascii="Verdana" w:hAnsi="Verdana"/>
                <w:sz w:val="16"/>
                <w:szCs w:val="16"/>
              </w:rPr>
            </w:pPr>
            <w:r w:rsidRPr="00B81A28">
              <w:rPr>
                <w:rFonts w:ascii="Verdana" w:hAnsi="Verdana"/>
                <w:sz w:val="16"/>
                <w:szCs w:val="16"/>
              </w:rPr>
              <w:t xml:space="preserve">CoreShares S&amp;P Global Property </w:t>
            </w:r>
          </w:p>
        </w:tc>
        <w:tc>
          <w:tcPr>
            <w:tcW w:w="1134" w:type="dxa"/>
          </w:tcPr>
          <w:p w14:paraId="29ECA3B6" w14:textId="3C74D862" w:rsidR="005466AD" w:rsidRPr="00B81A28" w:rsidRDefault="00B65094" w:rsidP="00524304">
            <w:pPr>
              <w:tabs>
                <w:tab w:val="left" w:pos="1050"/>
              </w:tabs>
              <w:spacing w:before="20" w:after="40" w:line="280" w:lineRule="atLeast"/>
              <w:jc w:val="center"/>
              <w:rPr>
                <w:rFonts w:ascii="Verdana" w:hAnsi="Verdana"/>
                <w:sz w:val="16"/>
                <w:szCs w:val="16"/>
              </w:rPr>
            </w:pPr>
            <w:r>
              <w:rPr>
                <w:rFonts w:ascii="Verdana" w:hAnsi="Verdana"/>
                <w:sz w:val="16"/>
                <w:szCs w:val="16"/>
              </w:rPr>
              <w:t>8,76%</w:t>
            </w:r>
          </w:p>
        </w:tc>
        <w:tc>
          <w:tcPr>
            <w:tcW w:w="1276" w:type="dxa"/>
          </w:tcPr>
          <w:p w14:paraId="7651445F" w14:textId="65A79D3C" w:rsidR="005466AD" w:rsidRPr="00B81A28" w:rsidRDefault="00B65094" w:rsidP="00524304">
            <w:pPr>
              <w:spacing w:before="20" w:after="40" w:line="280" w:lineRule="atLeast"/>
              <w:jc w:val="center"/>
              <w:rPr>
                <w:rFonts w:ascii="Verdana" w:hAnsi="Verdana"/>
                <w:sz w:val="16"/>
                <w:szCs w:val="16"/>
              </w:rPr>
            </w:pPr>
            <w:r>
              <w:rPr>
                <w:rFonts w:ascii="Verdana" w:hAnsi="Verdana"/>
                <w:sz w:val="16"/>
                <w:szCs w:val="16"/>
              </w:rPr>
              <w:t>2,01%</w:t>
            </w:r>
          </w:p>
        </w:tc>
        <w:tc>
          <w:tcPr>
            <w:tcW w:w="1134" w:type="dxa"/>
          </w:tcPr>
          <w:p w14:paraId="26B8E6C0" w14:textId="2D3EECC7" w:rsidR="005466AD" w:rsidRPr="00B81A28" w:rsidRDefault="00B65094" w:rsidP="00524304">
            <w:pPr>
              <w:spacing w:before="20" w:after="40" w:line="280" w:lineRule="atLeast"/>
              <w:jc w:val="center"/>
              <w:rPr>
                <w:rFonts w:ascii="Verdana" w:hAnsi="Verdana"/>
                <w:sz w:val="16"/>
                <w:szCs w:val="16"/>
              </w:rPr>
            </w:pPr>
            <w:r>
              <w:rPr>
                <w:rFonts w:ascii="Verdana" w:hAnsi="Verdana"/>
                <w:sz w:val="16"/>
                <w:szCs w:val="16"/>
              </w:rPr>
              <w:t>0,62%</w:t>
            </w:r>
          </w:p>
        </w:tc>
        <w:tc>
          <w:tcPr>
            <w:tcW w:w="1134" w:type="dxa"/>
          </w:tcPr>
          <w:p w14:paraId="1E791F81" w14:textId="59252EFD" w:rsidR="005466AD" w:rsidRPr="00B81A28" w:rsidRDefault="00B65094" w:rsidP="00524304">
            <w:pPr>
              <w:spacing w:before="20" w:after="40" w:line="280" w:lineRule="atLeast"/>
              <w:jc w:val="center"/>
              <w:rPr>
                <w:rFonts w:ascii="Verdana" w:hAnsi="Verdana"/>
                <w:sz w:val="16"/>
                <w:szCs w:val="16"/>
              </w:rPr>
            </w:pPr>
            <w:r>
              <w:rPr>
                <w:rFonts w:ascii="Verdana" w:hAnsi="Verdana"/>
                <w:sz w:val="16"/>
                <w:szCs w:val="16"/>
              </w:rPr>
              <w:t>10,63%</w:t>
            </w:r>
          </w:p>
        </w:tc>
        <w:tc>
          <w:tcPr>
            <w:tcW w:w="1134" w:type="dxa"/>
          </w:tcPr>
          <w:p w14:paraId="27BA63D8" w14:textId="6A6870AC" w:rsidR="005466AD" w:rsidRPr="00B81A28" w:rsidRDefault="00B65094" w:rsidP="00524304">
            <w:pPr>
              <w:spacing w:before="20" w:after="40" w:line="280" w:lineRule="atLeast"/>
              <w:jc w:val="center"/>
              <w:rPr>
                <w:rFonts w:ascii="Verdana" w:hAnsi="Verdana"/>
                <w:sz w:val="16"/>
                <w:szCs w:val="16"/>
              </w:rPr>
            </w:pPr>
            <w:r>
              <w:rPr>
                <w:rFonts w:ascii="Verdana" w:hAnsi="Verdana"/>
                <w:sz w:val="16"/>
                <w:szCs w:val="16"/>
              </w:rPr>
              <w:t>17,43%</w:t>
            </w:r>
          </w:p>
        </w:tc>
        <w:tc>
          <w:tcPr>
            <w:tcW w:w="1134" w:type="dxa"/>
            <w:shd w:val="clear" w:color="auto" w:fill="auto"/>
          </w:tcPr>
          <w:p w14:paraId="34950FFD" w14:textId="469251CC" w:rsidR="005466AD" w:rsidRPr="00B81A28" w:rsidRDefault="00B65094" w:rsidP="00524304">
            <w:pPr>
              <w:spacing w:before="20" w:after="40" w:line="280" w:lineRule="atLeast"/>
              <w:jc w:val="center"/>
              <w:rPr>
                <w:rFonts w:ascii="Verdana" w:hAnsi="Verdana"/>
                <w:sz w:val="16"/>
                <w:szCs w:val="16"/>
              </w:rPr>
            </w:pPr>
            <w:r>
              <w:rPr>
                <w:rFonts w:ascii="Verdana" w:hAnsi="Verdana"/>
                <w:sz w:val="16"/>
                <w:szCs w:val="16"/>
              </w:rPr>
              <w:t>10,54%</w:t>
            </w:r>
          </w:p>
        </w:tc>
        <w:tc>
          <w:tcPr>
            <w:tcW w:w="1134" w:type="dxa"/>
            <w:shd w:val="clear" w:color="auto" w:fill="auto"/>
          </w:tcPr>
          <w:p w14:paraId="5593316E" w14:textId="77777777" w:rsidR="005466AD" w:rsidRPr="00B81A28" w:rsidRDefault="005466AD" w:rsidP="00524304">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0ADC1E9C" w14:textId="77777777" w:rsidR="005466AD" w:rsidRPr="00B81A28" w:rsidRDefault="005466AD" w:rsidP="00524304">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398EEB63" w14:textId="77777777" w:rsidR="005466AD" w:rsidRPr="00B81A28" w:rsidRDefault="005466AD" w:rsidP="00524304">
            <w:pPr>
              <w:spacing w:before="20" w:after="40" w:line="280" w:lineRule="atLeast"/>
              <w:jc w:val="center"/>
              <w:rPr>
                <w:rFonts w:ascii="Verdana" w:hAnsi="Verdana"/>
                <w:sz w:val="16"/>
                <w:szCs w:val="16"/>
              </w:rPr>
            </w:pPr>
            <w:r w:rsidRPr="00B81A28">
              <w:rPr>
                <w:rFonts w:ascii="Verdana" w:hAnsi="Verdana"/>
                <w:sz w:val="16"/>
                <w:szCs w:val="16"/>
              </w:rPr>
              <w:t>-</w:t>
            </w:r>
          </w:p>
        </w:tc>
      </w:tr>
      <w:tr w:rsidR="005466AD" w:rsidRPr="00B81A28" w14:paraId="526243EA" w14:textId="77777777" w:rsidTr="00524304">
        <w:tc>
          <w:tcPr>
            <w:tcW w:w="4536" w:type="dxa"/>
          </w:tcPr>
          <w:p w14:paraId="19EF8640" w14:textId="77777777" w:rsidR="005466AD" w:rsidRPr="00B81A28" w:rsidRDefault="005466AD" w:rsidP="00524304">
            <w:pPr>
              <w:spacing w:before="20" w:after="40" w:line="28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Global Property</w:t>
            </w:r>
          </w:p>
        </w:tc>
        <w:tc>
          <w:tcPr>
            <w:tcW w:w="1134" w:type="dxa"/>
          </w:tcPr>
          <w:p w14:paraId="14FE1666" w14:textId="3ADF8CC2" w:rsidR="005466AD" w:rsidRPr="00B81A28" w:rsidRDefault="00E92AF7" w:rsidP="00524304">
            <w:pPr>
              <w:tabs>
                <w:tab w:val="left" w:pos="1050"/>
              </w:tabs>
              <w:spacing w:before="20" w:after="40" w:line="280" w:lineRule="atLeast"/>
              <w:jc w:val="center"/>
              <w:rPr>
                <w:rFonts w:ascii="Verdana" w:hAnsi="Verdana"/>
                <w:sz w:val="16"/>
                <w:szCs w:val="16"/>
              </w:rPr>
            </w:pPr>
            <w:r>
              <w:rPr>
                <w:rFonts w:ascii="Verdana" w:hAnsi="Verdana"/>
                <w:sz w:val="16"/>
                <w:szCs w:val="16"/>
              </w:rPr>
              <w:t>8,64%</w:t>
            </w:r>
          </w:p>
        </w:tc>
        <w:tc>
          <w:tcPr>
            <w:tcW w:w="1276" w:type="dxa"/>
          </w:tcPr>
          <w:p w14:paraId="72AE1607" w14:textId="669AD14A" w:rsidR="005466AD" w:rsidRPr="00B81A28" w:rsidRDefault="00E92AF7" w:rsidP="00524304">
            <w:pPr>
              <w:spacing w:before="20" w:after="40" w:line="280" w:lineRule="atLeast"/>
              <w:jc w:val="center"/>
              <w:rPr>
                <w:rFonts w:ascii="Verdana" w:hAnsi="Verdana"/>
                <w:sz w:val="16"/>
                <w:szCs w:val="16"/>
              </w:rPr>
            </w:pPr>
            <w:r>
              <w:rPr>
                <w:rFonts w:ascii="Verdana" w:hAnsi="Verdana"/>
                <w:sz w:val="16"/>
                <w:szCs w:val="16"/>
              </w:rPr>
              <w:t>1,96%</w:t>
            </w:r>
          </w:p>
        </w:tc>
        <w:tc>
          <w:tcPr>
            <w:tcW w:w="1134" w:type="dxa"/>
          </w:tcPr>
          <w:p w14:paraId="1B8FF59E" w14:textId="15596F59" w:rsidR="005466AD" w:rsidRPr="00B81A28" w:rsidRDefault="00E92AF7" w:rsidP="00524304">
            <w:pPr>
              <w:spacing w:before="20" w:after="40" w:line="280" w:lineRule="atLeast"/>
              <w:jc w:val="center"/>
              <w:rPr>
                <w:rFonts w:ascii="Verdana" w:hAnsi="Verdana"/>
                <w:sz w:val="16"/>
                <w:szCs w:val="16"/>
              </w:rPr>
            </w:pPr>
            <w:r>
              <w:rPr>
                <w:rFonts w:ascii="Verdana" w:hAnsi="Verdana"/>
                <w:sz w:val="16"/>
                <w:szCs w:val="16"/>
              </w:rPr>
              <w:t>0,81%</w:t>
            </w:r>
          </w:p>
        </w:tc>
        <w:tc>
          <w:tcPr>
            <w:tcW w:w="1134" w:type="dxa"/>
          </w:tcPr>
          <w:p w14:paraId="7CCE779A" w14:textId="48E43CBE" w:rsidR="005466AD" w:rsidRPr="00B81A28" w:rsidRDefault="00E92AF7" w:rsidP="00524304">
            <w:pPr>
              <w:spacing w:before="20" w:after="40" w:line="280" w:lineRule="atLeast"/>
              <w:jc w:val="center"/>
              <w:rPr>
                <w:rFonts w:ascii="Verdana" w:hAnsi="Verdana"/>
                <w:sz w:val="16"/>
                <w:szCs w:val="16"/>
              </w:rPr>
            </w:pPr>
            <w:r>
              <w:rPr>
                <w:rFonts w:ascii="Verdana" w:hAnsi="Verdana"/>
                <w:sz w:val="16"/>
                <w:szCs w:val="16"/>
              </w:rPr>
              <w:t>11,13%</w:t>
            </w:r>
          </w:p>
        </w:tc>
        <w:tc>
          <w:tcPr>
            <w:tcW w:w="1134" w:type="dxa"/>
          </w:tcPr>
          <w:p w14:paraId="17CF3A8C" w14:textId="17B86653" w:rsidR="005466AD" w:rsidRPr="00B81A28" w:rsidRDefault="00E92AF7" w:rsidP="00524304">
            <w:pPr>
              <w:spacing w:before="20" w:after="40" w:line="280" w:lineRule="atLeast"/>
              <w:jc w:val="center"/>
              <w:rPr>
                <w:rFonts w:ascii="Verdana" w:hAnsi="Verdana"/>
                <w:sz w:val="16"/>
                <w:szCs w:val="16"/>
              </w:rPr>
            </w:pPr>
            <w:r>
              <w:rPr>
                <w:rFonts w:ascii="Verdana" w:hAnsi="Verdana"/>
                <w:sz w:val="16"/>
                <w:szCs w:val="16"/>
              </w:rPr>
              <w:t>17,49%</w:t>
            </w:r>
          </w:p>
        </w:tc>
        <w:tc>
          <w:tcPr>
            <w:tcW w:w="1134" w:type="dxa"/>
            <w:shd w:val="clear" w:color="auto" w:fill="auto"/>
          </w:tcPr>
          <w:p w14:paraId="0405BA0C" w14:textId="77777777" w:rsidR="005466AD" w:rsidRPr="00B81A28" w:rsidRDefault="005466AD" w:rsidP="00524304">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6ABEFFC6" w14:textId="77777777" w:rsidR="005466AD" w:rsidRPr="00B81A28" w:rsidRDefault="005466AD" w:rsidP="00524304">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3C674F95" w14:textId="77777777" w:rsidR="005466AD" w:rsidRPr="00B81A28" w:rsidRDefault="005466AD" w:rsidP="00524304">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6264DC3F" w14:textId="77777777" w:rsidR="005466AD" w:rsidRPr="00B81A28" w:rsidRDefault="005466AD" w:rsidP="00524304">
            <w:pPr>
              <w:spacing w:before="20" w:after="40" w:line="280" w:lineRule="atLeast"/>
              <w:jc w:val="center"/>
              <w:rPr>
                <w:rFonts w:ascii="Verdana" w:hAnsi="Verdana"/>
                <w:sz w:val="16"/>
                <w:szCs w:val="16"/>
              </w:rPr>
            </w:pPr>
            <w:r w:rsidRPr="00B81A28">
              <w:rPr>
                <w:rFonts w:ascii="Verdana" w:hAnsi="Verdana"/>
                <w:sz w:val="16"/>
                <w:szCs w:val="16"/>
              </w:rPr>
              <w:t>-</w:t>
            </w:r>
          </w:p>
        </w:tc>
      </w:tr>
      <w:tr w:rsidR="005466AD" w:rsidRPr="00B81A28" w14:paraId="4E87A3AB" w14:textId="77777777" w:rsidTr="00524304">
        <w:tc>
          <w:tcPr>
            <w:tcW w:w="14884" w:type="dxa"/>
            <w:gridSpan w:val="10"/>
            <w:shd w:val="clear" w:color="auto" w:fill="7583BD"/>
          </w:tcPr>
          <w:p w14:paraId="1ED4387C" w14:textId="77777777" w:rsidR="005466AD" w:rsidRPr="0067766B" w:rsidRDefault="005466AD" w:rsidP="00524304">
            <w:pPr>
              <w:spacing w:before="20" w:after="40" w:line="280" w:lineRule="atLeast"/>
              <w:rPr>
                <w:rFonts w:ascii="Verdana" w:hAnsi="Verdana"/>
                <w:b/>
                <w:color w:val="FFFFFF" w:themeColor="background1"/>
                <w:sz w:val="16"/>
                <w:szCs w:val="16"/>
              </w:rPr>
            </w:pPr>
            <w:r>
              <w:rPr>
                <w:rFonts w:ascii="Verdana" w:hAnsi="Verdana"/>
                <w:b/>
                <w:color w:val="FFFFFF" w:themeColor="background1"/>
                <w:sz w:val="16"/>
                <w:szCs w:val="16"/>
              </w:rPr>
              <w:t>Foreign Style / Smart Beta</w:t>
            </w:r>
          </w:p>
        </w:tc>
      </w:tr>
      <w:tr w:rsidR="005466AD" w:rsidRPr="00B81A28" w14:paraId="28913033" w14:textId="77777777" w:rsidTr="00524304">
        <w:tc>
          <w:tcPr>
            <w:tcW w:w="4536" w:type="dxa"/>
          </w:tcPr>
          <w:p w14:paraId="449EC0EB" w14:textId="77777777" w:rsidR="005466AD" w:rsidRDefault="005466AD" w:rsidP="00524304">
            <w:pPr>
              <w:spacing w:before="20" w:after="40" w:line="280" w:lineRule="atLeast"/>
              <w:rPr>
                <w:rFonts w:ascii="Verdana" w:hAnsi="Verdana"/>
                <w:sz w:val="16"/>
                <w:szCs w:val="16"/>
              </w:rPr>
            </w:pPr>
            <w:r>
              <w:rPr>
                <w:rFonts w:ascii="Verdana" w:hAnsi="Verdana"/>
                <w:sz w:val="16"/>
                <w:szCs w:val="16"/>
              </w:rPr>
              <w:t>1nvest S&amp;P 500 Info Tech Index Feeder</w:t>
            </w:r>
          </w:p>
        </w:tc>
        <w:tc>
          <w:tcPr>
            <w:tcW w:w="1134" w:type="dxa"/>
          </w:tcPr>
          <w:p w14:paraId="195BE37F" w14:textId="7AF1C5F2" w:rsidR="005466AD" w:rsidRPr="00B81A28" w:rsidRDefault="00E92AF7" w:rsidP="00524304">
            <w:pPr>
              <w:tabs>
                <w:tab w:val="left" w:pos="1050"/>
              </w:tabs>
              <w:spacing w:before="20" w:after="40" w:line="280" w:lineRule="atLeast"/>
              <w:jc w:val="center"/>
              <w:rPr>
                <w:rFonts w:ascii="Verdana" w:hAnsi="Verdana"/>
                <w:sz w:val="16"/>
                <w:szCs w:val="16"/>
              </w:rPr>
            </w:pPr>
            <w:r>
              <w:rPr>
                <w:rFonts w:ascii="Verdana" w:hAnsi="Verdana"/>
                <w:sz w:val="16"/>
                <w:szCs w:val="16"/>
              </w:rPr>
              <w:t>15,96%</w:t>
            </w:r>
          </w:p>
        </w:tc>
        <w:tc>
          <w:tcPr>
            <w:tcW w:w="1276" w:type="dxa"/>
          </w:tcPr>
          <w:p w14:paraId="753336BB" w14:textId="0EE6DE38" w:rsidR="005466AD" w:rsidRPr="00B81A28" w:rsidRDefault="00E92AF7" w:rsidP="00524304">
            <w:pPr>
              <w:spacing w:before="20" w:after="40" w:line="280" w:lineRule="atLeast"/>
              <w:jc w:val="center"/>
              <w:rPr>
                <w:rFonts w:ascii="Verdana" w:hAnsi="Verdana"/>
                <w:sz w:val="16"/>
                <w:szCs w:val="16"/>
              </w:rPr>
            </w:pPr>
            <w:r>
              <w:rPr>
                <w:rFonts w:ascii="Verdana" w:hAnsi="Verdana"/>
                <w:sz w:val="16"/>
                <w:szCs w:val="16"/>
              </w:rPr>
              <w:t>19,10%</w:t>
            </w:r>
          </w:p>
        </w:tc>
        <w:tc>
          <w:tcPr>
            <w:tcW w:w="1134" w:type="dxa"/>
          </w:tcPr>
          <w:p w14:paraId="48C79B98" w14:textId="449DC7AF" w:rsidR="005466AD" w:rsidRPr="00B81A28" w:rsidRDefault="00E92AF7" w:rsidP="00524304">
            <w:pPr>
              <w:spacing w:before="20" w:after="40" w:line="280" w:lineRule="atLeast"/>
              <w:jc w:val="center"/>
              <w:rPr>
                <w:rFonts w:ascii="Verdana" w:hAnsi="Verdana"/>
                <w:sz w:val="16"/>
                <w:szCs w:val="16"/>
              </w:rPr>
            </w:pPr>
            <w:r>
              <w:rPr>
                <w:rFonts w:ascii="Verdana" w:hAnsi="Verdana"/>
                <w:sz w:val="16"/>
                <w:szCs w:val="16"/>
              </w:rPr>
              <w:t>36</w:t>
            </w:r>
            <w:r w:rsidR="00A9291D">
              <w:rPr>
                <w:rFonts w:ascii="Verdana" w:hAnsi="Verdana"/>
                <w:sz w:val="16"/>
                <w:szCs w:val="16"/>
              </w:rPr>
              <w:t>,90%</w:t>
            </w:r>
          </w:p>
        </w:tc>
        <w:tc>
          <w:tcPr>
            <w:tcW w:w="1134" w:type="dxa"/>
          </w:tcPr>
          <w:p w14:paraId="2CA8F335" w14:textId="40207C19" w:rsidR="005466AD" w:rsidRPr="00B81A28" w:rsidRDefault="00A9291D" w:rsidP="00524304">
            <w:pPr>
              <w:spacing w:before="20" w:after="40" w:line="280" w:lineRule="atLeast"/>
              <w:jc w:val="center"/>
              <w:rPr>
                <w:rFonts w:ascii="Verdana" w:hAnsi="Verdana"/>
                <w:sz w:val="16"/>
                <w:szCs w:val="16"/>
              </w:rPr>
            </w:pPr>
            <w:r>
              <w:rPr>
                <w:rFonts w:ascii="Verdana" w:hAnsi="Verdana"/>
                <w:sz w:val="16"/>
                <w:szCs w:val="16"/>
              </w:rPr>
              <w:t>53,60%</w:t>
            </w:r>
          </w:p>
        </w:tc>
        <w:tc>
          <w:tcPr>
            <w:tcW w:w="1134" w:type="dxa"/>
          </w:tcPr>
          <w:p w14:paraId="6886FBB0" w14:textId="0D433404" w:rsidR="005466AD" w:rsidRDefault="00A9291D" w:rsidP="00524304">
            <w:pPr>
              <w:spacing w:before="20" w:after="40" w:line="280" w:lineRule="atLeast"/>
              <w:jc w:val="center"/>
              <w:rPr>
                <w:rFonts w:ascii="Verdana" w:hAnsi="Verdana"/>
                <w:sz w:val="16"/>
                <w:szCs w:val="16"/>
              </w:rPr>
            </w:pPr>
            <w:r>
              <w:rPr>
                <w:rFonts w:ascii="Verdana" w:hAnsi="Verdana"/>
                <w:sz w:val="16"/>
                <w:szCs w:val="16"/>
              </w:rPr>
              <w:t>45,61%</w:t>
            </w:r>
          </w:p>
        </w:tc>
        <w:tc>
          <w:tcPr>
            <w:tcW w:w="1134" w:type="dxa"/>
            <w:shd w:val="clear" w:color="auto" w:fill="auto"/>
          </w:tcPr>
          <w:p w14:paraId="1D727B10" w14:textId="77777777" w:rsidR="005466AD"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BE7CC69" w14:textId="77777777" w:rsidR="005466AD"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1699A972" w14:textId="77777777" w:rsidR="005466AD"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200630F7" w14:textId="77777777" w:rsidR="005466AD" w:rsidRDefault="005466AD" w:rsidP="00524304">
            <w:pPr>
              <w:spacing w:before="20" w:after="40" w:line="280" w:lineRule="atLeast"/>
              <w:jc w:val="center"/>
              <w:rPr>
                <w:rFonts w:ascii="Verdana" w:hAnsi="Verdana"/>
                <w:sz w:val="16"/>
                <w:szCs w:val="16"/>
              </w:rPr>
            </w:pPr>
            <w:r>
              <w:rPr>
                <w:rFonts w:ascii="Verdana" w:hAnsi="Verdana"/>
                <w:sz w:val="16"/>
                <w:szCs w:val="16"/>
              </w:rPr>
              <w:t>-</w:t>
            </w:r>
          </w:p>
        </w:tc>
      </w:tr>
      <w:tr w:rsidR="005466AD" w:rsidRPr="00B81A28" w14:paraId="78A13B14" w14:textId="77777777" w:rsidTr="00524304">
        <w:tc>
          <w:tcPr>
            <w:tcW w:w="4536" w:type="dxa"/>
          </w:tcPr>
          <w:p w14:paraId="64F2DE68" w14:textId="77777777" w:rsidR="005466AD" w:rsidRPr="00B81A28" w:rsidRDefault="005466AD" w:rsidP="00524304">
            <w:pPr>
              <w:spacing w:before="20" w:after="40" w:line="280" w:lineRule="atLeast"/>
              <w:rPr>
                <w:rFonts w:ascii="Verdana" w:hAnsi="Verdana"/>
                <w:sz w:val="16"/>
                <w:szCs w:val="16"/>
              </w:rPr>
            </w:pPr>
            <w:r>
              <w:rPr>
                <w:rFonts w:ascii="Verdana" w:hAnsi="Verdana"/>
                <w:sz w:val="16"/>
                <w:szCs w:val="16"/>
              </w:rPr>
              <w:t xml:space="preserve">CoreShares S&amp;P Global Dividend Aristocrat </w:t>
            </w:r>
          </w:p>
        </w:tc>
        <w:tc>
          <w:tcPr>
            <w:tcW w:w="1134" w:type="dxa"/>
          </w:tcPr>
          <w:p w14:paraId="544B195E" w14:textId="783408A3" w:rsidR="005466AD" w:rsidRPr="00B81A28" w:rsidRDefault="00A9291D" w:rsidP="00524304">
            <w:pPr>
              <w:tabs>
                <w:tab w:val="left" w:pos="1050"/>
              </w:tabs>
              <w:spacing w:before="20" w:after="40" w:line="280" w:lineRule="atLeast"/>
              <w:jc w:val="center"/>
              <w:rPr>
                <w:rFonts w:ascii="Verdana" w:hAnsi="Verdana"/>
                <w:sz w:val="16"/>
                <w:szCs w:val="16"/>
              </w:rPr>
            </w:pPr>
            <w:r>
              <w:rPr>
                <w:rFonts w:ascii="Verdana" w:hAnsi="Verdana"/>
                <w:sz w:val="16"/>
                <w:szCs w:val="16"/>
              </w:rPr>
              <w:t>11,17%</w:t>
            </w:r>
          </w:p>
        </w:tc>
        <w:tc>
          <w:tcPr>
            <w:tcW w:w="1276" w:type="dxa"/>
          </w:tcPr>
          <w:p w14:paraId="6018FFF7" w14:textId="1F46CA2C" w:rsidR="005466AD" w:rsidRPr="00B81A28" w:rsidRDefault="00A9291D" w:rsidP="00524304">
            <w:pPr>
              <w:spacing w:before="20" w:after="40" w:line="280" w:lineRule="atLeast"/>
              <w:jc w:val="center"/>
              <w:rPr>
                <w:rFonts w:ascii="Verdana" w:hAnsi="Verdana"/>
                <w:sz w:val="16"/>
                <w:szCs w:val="16"/>
              </w:rPr>
            </w:pPr>
            <w:r>
              <w:rPr>
                <w:rFonts w:ascii="Verdana" w:hAnsi="Verdana"/>
                <w:sz w:val="16"/>
                <w:szCs w:val="16"/>
              </w:rPr>
              <w:t>4,79%</w:t>
            </w:r>
          </w:p>
        </w:tc>
        <w:tc>
          <w:tcPr>
            <w:tcW w:w="1134" w:type="dxa"/>
          </w:tcPr>
          <w:p w14:paraId="3A20983F" w14:textId="5477E899" w:rsidR="005466AD" w:rsidRPr="00B81A28" w:rsidRDefault="00A9291D" w:rsidP="00524304">
            <w:pPr>
              <w:spacing w:before="20" w:after="40" w:line="280" w:lineRule="atLeast"/>
              <w:jc w:val="center"/>
              <w:rPr>
                <w:rFonts w:ascii="Verdana" w:hAnsi="Verdana"/>
                <w:sz w:val="16"/>
                <w:szCs w:val="16"/>
              </w:rPr>
            </w:pPr>
            <w:r>
              <w:rPr>
                <w:rFonts w:ascii="Verdana" w:hAnsi="Verdana"/>
                <w:sz w:val="16"/>
                <w:szCs w:val="16"/>
              </w:rPr>
              <w:t>6,78%</w:t>
            </w:r>
          </w:p>
        </w:tc>
        <w:tc>
          <w:tcPr>
            <w:tcW w:w="1134" w:type="dxa"/>
          </w:tcPr>
          <w:p w14:paraId="0F7D89D9" w14:textId="523F6B7E" w:rsidR="005466AD" w:rsidRPr="00B81A28" w:rsidRDefault="00A9291D" w:rsidP="00524304">
            <w:pPr>
              <w:spacing w:before="20" w:after="40" w:line="280" w:lineRule="atLeast"/>
              <w:jc w:val="center"/>
              <w:rPr>
                <w:rFonts w:ascii="Verdana" w:hAnsi="Verdana"/>
                <w:sz w:val="16"/>
                <w:szCs w:val="16"/>
              </w:rPr>
            </w:pPr>
            <w:r>
              <w:rPr>
                <w:rFonts w:ascii="Verdana" w:hAnsi="Verdana"/>
                <w:sz w:val="16"/>
                <w:szCs w:val="16"/>
              </w:rPr>
              <w:t>16,71%</w:t>
            </w:r>
          </w:p>
        </w:tc>
        <w:tc>
          <w:tcPr>
            <w:tcW w:w="1134" w:type="dxa"/>
          </w:tcPr>
          <w:p w14:paraId="5E1DFEF4" w14:textId="57AB784A" w:rsidR="005466AD" w:rsidRPr="00B81A28" w:rsidRDefault="00A9291D" w:rsidP="00524304">
            <w:pPr>
              <w:spacing w:before="20" w:after="40" w:line="280" w:lineRule="atLeast"/>
              <w:jc w:val="center"/>
              <w:rPr>
                <w:rFonts w:ascii="Verdana" w:hAnsi="Verdana"/>
                <w:sz w:val="16"/>
                <w:szCs w:val="16"/>
              </w:rPr>
            </w:pPr>
            <w:r>
              <w:rPr>
                <w:rFonts w:ascii="Verdana" w:hAnsi="Verdana"/>
                <w:sz w:val="16"/>
                <w:szCs w:val="16"/>
              </w:rPr>
              <w:t>20,25%</w:t>
            </w:r>
          </w:p>
        </w:tc>
        <w:tc>
          <w:tcPr>
            <w:tcW w:w="1134" w:type="dxa"/>
            <w:shd w:val="clear" w:color="auto" w:fill="auto"/>
          </w:tcPr>
          <w:p w14:paraId="3FCACE87"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261DC7E"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5F54CA9A"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52ED6750"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r>
      <w:tr w:rsidR="005466AD" w:rsidRPr="00B81A28" w14:paraId="50463357" w14:textId="77777777" w:rsidTr="00524304">
        <w:tc>
          <w:tcPr>
            <w:tcW w:w="4536" w:type="dxa"/>
          </w:tcPr>
          <w:p w14:paraId="5C64785B" w14:textId="77777777" w:rsidR="005466AD" w:rsidRPr="00B81A28" w:rsidRDefault="005466AD" w:rsidP="00524304">
            <w:pPr>
              <w:spacing w:before="20" w:after="40" w:line="280" w:lineRule="atLeast"/>
              <w:rPr>
                <w:rFonts w:ascii="Verdana" w:hAnsi="Verdana"/>
                <w:sz w:val="16"/>
                <w:szCs w:val="16"/>
              </w:rPr>
            </w:pPr>
            <w:r>
              <w:rPr>
                <w:rFonts w:ascii="Verdana" w:hAnsi="Verdana"/>
                <w:sz w:val="16"/>
                <w:szCs w:val="16"/>
              </w:rPr>
              <w:t>Sygnia Itrix 4</w:t>
            </w:r>
            <w:r w:rsidRPr="0067766B">
              <w:rPr>
                <w:rFonts w:ascii="Verdana" w:hAnsi="Verdana"/>
                <w:sz w:val="16"/>
                <w:szCs w:val="16"/>
                <w:vertAlign w:val="superscript"/>
              </w:rPr>
              <w:t>th</w:t>
            </w:r>
            <w:r>
              <w:rPr>
                <w:rFonts w:ascii="Verdana" w:hAnsi="Verdana"/>
                <w:sz w:val="16"/>
                <w:szCs w:val="16"/>
              </w:rPr>
              <w:t xml:space="preserve"> Industrial Revolution</w:t>
            </w:r>
          </w:p>
        </w:tc>
        <w:tc>
          <w:tcPr>
            <w:tcW w:w="1134" w:type="dxa"/>
          </w:tcPr>
          <w:p w14:paraId="156A3246" w14:textId="21B31908" w:rsidR="005466AD" w:rsidRPr="00B81A28" w:rsidRDefault="00012253" w:rsidP="00524304">
            <w:pPr>
              <w:tabs>
                <w:tab w:val="left" w:pos="1050"/>
              </w:tabs>
              <w:spacing w:before="20" w:after="40" w:line="280" w:lineRule="atLeast"/>
              <w:jc w:val="center"/>
              <w:rPr>
                <w:rFonts w:ascii="Verdana" w:hAnsi="Verdana"/>
                <w:sz w:val="16"/>
                <w:szCs w:val="16"/>
              </w:rPr>
            </w:pPr>
            <w:r>
              <w:rPr>
                <w:rFonts w:ascii="Verdana" w:hAnsi="Verdana"/>
                <w:sz w:val="16"/>
                <w:szCs w:val="16"/>
              </w:rPr>
              <w:t>16,40%</w:t>
            </w:r>
          </w:p>
        </w:tc>
        <w:tc>
          <w:tcPr>
            <w:tcW w:w="1276" w:type="dxa"/>
          </w:tcPr>
          <w:p w14:paraId="26175A88" w14:textId="2C410C59" w:rsidR="005466AD" w:rsidRPr="00B81A28" w:rsidRDefault="00012253" w:rsidP="00524304">
            <w:pPr>
              <w:spacing w:before="20" w:after="40" w:line="280" w:lineRule="atLeast"/>
              <w:jc w:val="center"/>
              <w:rPr>
                <w:rFonts w:ascii="Verdana" w:hAnsi="Verdana"/>
                <w:sz w:val="16"/>
                <w:szCs w:val="16"/>
              </w:rPr>
            </w:pPr>
            <w:r>
              <w:rPr>
                <w:rFonts w:ascii="Verdana" w:hAnsi="Verdana"/>
                <w:sz w:val="16"/>
                <w:szCs w:val="16"/>
              </w:rPr>
              <w:t>8,19%</w:t>
            </w:r>
          </w:p>
        </w:tc>
        <w:tc>
          <w:tcPr>
            <w:tcW w:w="1134" w:type="dxa"/>
          </w:tcPr>
          <w:p w14:paraId="68F8E899" w14:textId="28F69EF6" w:rsidR="005466AD" w:rsidRPr="00B81A28" w:rsidRDefault="00012253" w:rsidP="00524304">
            <w:pPr>
              <w:spacing w:before="20" w:after="40" w:line="280" w:lineRule="atLeast"/>
              <w:jc w:val="center"/>
              <w:rPr>
                <w:rFonts w:ascii="Verdana" w:hAnsi="Verdana"/>
                <w:sz w:val="16"/>
                <w:szCs w:val="16"/>
              </w:rPr>
            </w:pPr>
            <w:r>
              <w:rPr>
                <w:rFonts w:ascii="Verdana" w:hAnsi="Verdana"/>
                <w:sz w:val="16"/>
                <w:szCs w:val="16"/>
              </w:rPr>
              <w:t>18,19%</w:t>
            </w:r>
          </w:p>
        </w:tc>
        <w:tc>
          <w:tcPr>
            <w:tcW w:w="1134" w:type="dxa"/>
          </w:tcPr>
          <w:p w14:paraId="30002394" w14:textId="5E2C403B" w:rsidR="005466AD" w:rsidRPr="00B81A28" w:rsidRDefault="00012253" w:rsidP="00524304">
            <w:pPr>
              <w:spacing w:before="20" w:after="40" w:line="280" w:lineRule="atLeast"/>
              <w:jc w:val="center"/>
              <w:rPr>
                <w:rFonts w:ascii="Verdana" w:hAnsi="Verdana"/>
                <w:sz w:val="16"/>
                <w:szCs w:val="16"/>
              </w:rPr>
            </w:pPr>
            <w:r>
              <w:rPr>
                <w:rFonts w:ascii="Verdana" w:hAnsi="Verdana"/>
                <w:sz w:val="16"/>
                <w:szCs w:val="16"/>
              </w:rPr>
              <w:t>28,01%</w:t>
            </w:r>
          </w:p>
        </w:tc>
        <w:tc>
          <w:tcPr>
            <w:tcW w:w="1134" w:type="dxa"/>
          </w:tcPr>
          <w:p w14:paraId="1061B11F" w14:textId="3C64116C" w:rsidR="005466AD" w:rsidRPr="00B81A28" w:rsidRDefault="00012253" w:rsidP="00524304">
            <w:pPr>
              <w:spacing w:before="20" w:after="40" w:line="280" w:lineRule="atLeast"/>
              <w:jc w:val="center"/>
              <w:rPr>
                <w:rFonts w:ascii="Verdana" w:hAnsi="Verdana"/>
                <w:sz w:val="16"/>
                <w:szCs w:val="16"/>
              </w:rPr>
            </w:pPr>
            <w:r>
              <w:rPr>
                <w:rFonts w:ascii="Verdana" w:hAnsi="Verdana"/>
                <w:sz w:val="16"/>
                <w:szCs w:val="16"/>
              </w:rPr>
              <w:t>26,50%</w:t>
            </w:r>
          </w:p>
        </w:tc>
        <w:tc>
          <w:tcPr>
            <w:tcW w:w="1134" w:type="dxa"/>
            <w:shd w:val="clear" w:color="auto" w:fill="auto"/>
          </w:tcPr>
          <w:p w14:paraId="0ED4A943"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F6E2F42"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1117A822"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5399D9D2" w14:textId="77777777" w:rsidR="005466AD" w:rsidRPr="00B81A28" w:rsidRDefault="005466AD" w:rsidP="00524304">
            <w:pPr>
              <w:spacing w:before="20" w:after="40" w:line="280" w:lineRule="atLeast"/>
              <w:jc w:val="center"/>
              <w:rPr>
                <w:rFonts w:ascii="Verdana" w:hAnsi="Verdana"/>
                <w:sz w:val="16"/>
                <w:szCs w:val="16"/>
              </w:rPr>
            </w:pPr>
            <w:r>
              <w:rPr>
                <w:rFonts w:ascii="Verdana" w:hAnsi="Verdana"/>
                <w:sz w:val="16"/>
                <w:szCs w:val="16"/>
              </w:rPr>
              <w:t>-</w:t>
            </w:r>
          </w:p>
        </w:tc>
      </w:tr>
      <w:tr w:rsidR="005466AD" w:rsidRPr="00B81A28" w14:paraId="35410EF7" w14:textId="77777777" w:rsidTr="00524304">
        <w:tc>
          <w:tcPr>
            <w:tcW w:w="14884" w:type="dxa"/>
            <w:gridSpan w:val="10"/>
            <w:shd w:val="clear" w:color="auto" w:fill="4C4C4C"/>
          </w:tcPr>
          <w:p w14:paraId="302C7995" w14:textId="77777777" w:rsidR="005466AD" w:rsidRPr="00F17816" w:rsidRDefault="005466AD" w:rsidP="00524304">
            <w:pPr>
              <w:spacing w:before="20" w:after="40" w:line="280" w:lineRule="atLeast"/>
              <w:rPr>
                <w:rFonts w:ascii="Verdana" w:hAnsi="Verdana"/>
                <w:b/>
                <w:color w:val="FFFFFF" w:themeColor="background1"/>
                <w:sz w:val="16"/>
                <w:szCs w:val="16"/>
              </w:rPr>
            </w:pPr>
            <w:r>
              <w:rPr>
                <w:rFonts w:ascii="Verdana" w:hAnsi="Verdana"/>
                <w:b/>
                <w:color w:val="FFFFFF" w:themeColor="background1"/>
                <w:sz w:val="16"/>
                <w:szCs w:val="16"/>
              </w:rPr>
              <w:t>FOREIGN ETNS</w:t>
            </w:r>
          </w:p>
        </w:tc>
      </w:tr>
      <w:tr w:rsidR="005466AD" w:rsidRPr="00F17816" w14:paraId="37D24EFC" w14:textId="77777777" w:rsidTr="00524304">
        <w:tc>
          <w:tcPr>
            <w:tcW w:w="14884" w:type="dxa"/>
            <w:gridSpan w:val="10"/>
            <w:shd w:val="clear" w:color="auto" w:fill="4C4C4C"/>
          </w:tcPr>
          <w:p w14:paraId="01731AA8" w14:textId="77777777" w:rsidR="005466AD" w:rsidRPr="00F17816" w:rsidRDefault="005466AD" w:rsidP="00524304">
            <w:pPr>
              <w:spacing w:before="20" w:after="40" w:line="280" w:lineRule="atLeast"/>
              <w:rPr>
                <w:rFonts w:ascii="Verdana" w:hAnsi="Verdana"/>
                <w:b/>
                <w:color w:val="FFFFFF" w:themeColor="background1"/>
                <w:sz w:val="16"/>
                <w:szCs w:val="16"/>
              </w:rPr>
            </w:pPr>
            <w:bookmarkStart w:id="8" w:name="_Hlk15889625"/>
            <w:r>
              <w:rPr>
                <w:rFonts w:ascii="Verdana" w:hAnsi="Verdana"/>
                <w:b/>
                <w:color w:val="FFFFFF" w:themeColor="background1"/>
                <w:sz w:val="16"/>
                <w:szCs w:val="16"/>
              </w:rPr>
              <w:t>ACTIVELY MANAGED ETNS</w:t>
            </w:r>
          </w:p>
        </w:tc>
      </w:tr>
      <w:tr w:rsidR="005466AD" w:rsidRPr="00D07A44" w14:paraId="13EBE3F9" w14:textId="77777777" w:rsidTr="00524304">
        <w:tc>
          <w:tcPr>
            <w:tcW w:w="4536" w:type="dxa"/>
            <w:vAlign w:val="center"/>
          </w:tcPr>
          <w:p w14:paraId="1A2CFCFB" w14:textId="77777777" w:rsidR="005466AD" w:rsidRPr="00D07A44" w:rsidRDefault="005466AD" w:rsidP="00524304">
            <w:pPr>
              <w:spacing w:before="20" w:after="40" w:line="280" w:lineRule="atLeast"/>
              <w:rPr>
                <w:rFonts w:ascii="Verdana" w:hAnsi="Verdana"/>
                <w:caps/>
                <w:sz w:val="16"/>
                <w:szCs w:val="16"/>
              </w:rPr>
            </w:pPr>
            <w:r w:rsidRPr="00D07A44">
              <w:rPr>
                <w:rFonts w:ascii="Verdana" w:hAnsi="Verdana" w:cs="Arial"/>
                <w:sz w:val="16"/>
                <w:szCs w:val="16"/>
              </w:rPr>
              <w:t xml:space="preserve">UEFPCA UBS </w:t>
            </w:r>
          </w:p>
        </w:tc>
        <w:tc>
          <w:tcPr>
            <w:tcW w:w="1134" w:type="dxa"/>
          </w:tcPr>
          <w:p w14:paraId="4AF1E98C" w14:textId="0422006C" w:rsidR="005466AD" w:rsidRPr="00D07A44" w:rsidRDefault="00FA3132" w:rsidP="00524304">
            <w:pPr>
              <w:tabs>
                <w:tab w:val="left" w:pos="1050"/>
              </w:tabs>
              <w:spacing w:before="20" w:after="40" w:line="280" w:lineRule="atLeast"/>
              <w:jc w:val="center"/>
              <w:rPr>
                <w:rFonts w:ascii="Verdana" w:hAnsi="Verdana"/>
                <w:sz w:val="16"/>
                <w:szCs w:val="16"/>
              </w:rPr>
            </w:pPr>
            <w:r>
              <w:rPr>
                <w:rFonts w:ascii="Verdana" w:hAnsi="Verdana"/>
                <w:sz w:val="16"/>
                <w:szCs w:val="16"/>
              </w:rPr>
              <w:t>13,06%</w:t>
            </w:r>
          </w:p>
        </w:tc>
        <w:tc>
          <w:tcPr>
            <w:tcW w:w="1276" w:type="dxa"/>
          </w:tcPr>
          <w:p w14:paraId="3D997AD3" w14:textId="4BBFA523" w:rsidR="005466AD" w:rsidRPr="00D07A44" w:rsidRDefault="00FA3132" w:rsidP="00524304">
            <w:pPr>
              <w:spacing w:before="20" w:after="40" w:line="280" w:lineRule="atLeast"/>
              <w:jc w:val="center"/>
              <w:rPr>
                <w:rFonts w:ascii="Verdana" w:hAnsi="Verdana"/>
                <w:sz w:val="16"/>
                <w:szCs w:val="16"/>
              </w:rPr>
            </w:pPr>
            <w:r>
              <w:rPr>
                <w:rFonts w:ascii="Verdana" w:hAnsi="Verdana"/>
                <w:sz w:val="16"/>
                <w:szCs w:val="16"/>
              </w:rPr>
              <w:t>12,24%</w:t>
            </w:r>
          </w:p>
        </w:tc>
        <w:tc>
          <w:tcPr>
            <w:tcW w:w="1134" w:type="dxa"/>
          </w:tcPr>
          <w:p w14:paraId="4409B7C2" w14:textId="537C0BFD" w:rsidR="005466AD" w:rsidRPr="00D07A44" w:rsidRDefault="00FA3132" w:rsidP="00524304">
            <w:pPr>
              <w:spacing w:before="20" w:after="40" w:line="280" w:lineRule="atLeast"/>
              <w:jc w:val="center"/>
              <w:rPr>
                <w:rFonts w:ascii="Verdana" w:hAnsi="Verdana"/>
                <w:sz w:val="16"/>
                <w:szCs w:val="16"/>
              </w:rPr>
            </w:pPr>
            <w:r>
              <w:rPr>
                <w:rFonts w:ascii="Verdana" w:hAnsi="Verdana"/>
                <w:sz w:val="16"/>
                <w:szCs w:val="16"/>
              </w:rPr>
              <w:t>18,25%</w:t>
            </w:r>
          </w:p>
        </w:tc>
        <w:tc>
          <w:tcPr>
            <w:tcW w:w="1134" w:type="dxa"/>
          </w:tcPr>
          <w:p w14:paraId="43DB75C7" w14:textId="01F1C9F2" w:rsidR="005466AD" w:rsidRPr="00D07A44" w:rsidRDefault="00FA3132" w:rsidP="00524304">
            <w:pPr>
              <w:spacing w:before="20" w:after="40" w:line="280" w:lineRule="atLeast"/>
              <w:jc w:val="center"/>
              <w:rPr>
                <w:rFonts w:ascii="Verdana" w:hAnsi="Verdana"/>
                <w:sz w:val="16"/>
                <w:szCs w:val="16"/>
              </w:rPr>
            </w:pPr>
            <w:r>
              <w:rPr>
                <w:rFonts w:ascii="Verdana" w:hAnsi="Verdana"/>
                <w:sz w:val="16"/>
                <w:szCs w:val="16"/>
              </w:rPr>
              <w:t>24,11%</w:t>
            </w:r>
          </w:p>
        </w:tc>
        <w:tc>
          <w:tcPr>
            <w:tcW w:w="1134" w:type="dxa"/>
          </w:tcPr>
          <w:p w14:paraId="55422723"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65E44D5E"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0278FF52"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76E79D0A"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2E8087F1"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r>
      <w:tr w:rsidR="005466AD" w:rsidRPr="00D07A44" w14:paraId="4D084AE2" w14:textId="77777777" w:rsidTr="00524304">
        <w:tc>
          <w:tcPr>
            <w:tcW w:w="4536" w:type="dxa"/>
            <w:vAlign w:val="center"/>
          </w:tcPr>
          <w:p w14:paraId="5B957C81" w14:textId="77777777" w:rsidR="005466AD" w:rsidRPr="00D07A44" w:rsidRDefault="005466AD" w:rsidP="00524304">
            <w:pPr>
              <w:spacing w:before="20" w:after="40" w:line="280" w:lineRule="atLeast"/>
              <w:rPr>
                <w:rFonts w:ascii="Verdana" w:hAnsi="Verdana"/>
                <w:caps/>
                <w:sz w:val="16"/>
                <w:szCs w:val="16"/>
              </w:rPr>
            </w:pPr>
            <w:r w:rsidRPr="00D07A44">
              <w:rPr>
                <w:rFonts w:ascii="Verdana" w:hAnsi="Verdana" w:cs="Arial"/>
                <w:sz w:val="16"/>
                <w:szCs w:val="16"/>
              </w:rPr>
              <w:t xml:space="preserve">UABCPA UBS </w:t>
            </w:r>
          </w:p>
        </w:tc>
        <w:tc>
          <w:tcPr>
            <w:tcW w:w="1134" w:type="dxa"/>
          </w:tcPr>
          <w:p w14:paraId="10D651C9" w14:textId="55153B84" w:rsidR="005466AD" w:rsidRPr="00D07A44" w:rsidRDefault="00FA3132" w:rsidP="00524304">
            <w:pPr>
              <w:tabs>
                <w:tab w:val="left" w:pos="1050"/>
              </w:tabs>
              <w:spacing w:before="20" w:after="40" w:line="280" w:lineRule="atLeast"/>
              <w:jc w:val="center"/>
              <w:rPr>
                <w:rFonts w:ascii="Verdana" w:hAnsi="Verdana"/>
                <w:sz w:val="16"/>
                <w:szCs w:val="16"/>
              </w:rPr>
            </w:pPr>
            <w:r>
              <w:rPr>
                <w:rFonts w:ascii="Verdana" w:hAnsi="Verdana"/>
                <w:sz w:val="16"/>
                <w:szCs w:val="16"/>
              </w:rPr>
              <w:t>18,21%</w:t>
            </w:r>
          </w:p>
        </w:tc>
        <w:tc>
          <w:tcPr>
            <w:tcW w:w="1276" w:type="dxa"/>
          </w:tcPr>
          <w:p w14:paraId="090C353C" w14:textId="78BB06AD" w:rsidR="005466AD" w:rsidRPr="00D07A44" w:rsidRDefault="00FA3132" w:rsidP="00524304">
            <w:pPr>
              <w:spacing w:before="20" w:after="40" w:line="280" w:lineRule="atLeast"/>
              <w:jc w:val="center"/>
              <w:rPr>
                <w:rFonts w:ascii="Verdana" w:hAnsi="Verdana"/>
                <w:sz w:val="16"/>
                <w:szCs w:val="16"/>
              </w:rPr>
            </w:pPr>
            <w:r>
              <w:rPr>
                <w:rFonts w:ascii="Verdana" w:hAnsi="Verdana"/>
                <w:sz w:val="16"/>
                <w:szCs w:val="16"/>
              </w:rPr>
              <w:t>2,44%</w:t>
            </w:r>
          </w:p>
        </w:tc>
        <w:tc>
          <w:tcPr>
            <w:tcW w:w="1134" w:type="dxa"/>
          </w:tcPr>
          <w:p w14:paraId="3462EE87" w14:textId="054E6958" w:rsidR="005466AD" w:rsidRPr="00D07A44" w:rsidRDefault="00FA3132" w:rsidP="00524304">
            <w:pPr>
              <w:spacing w:before="20" w:after="40" w:line="280" w:lineRule="atLeast"/>
              <w:jc w:val="center"/>
              <w:rPr>
                <w:rFonts w:ascii="Verdana" w:hAnsi="Verdana"/>
                <w:sz w:val="16"/>
                <w:szCs w:val="16"/>
              </w:rPr>
            </w:pPr>
            <w:r>
              <w:rPr>
                <w:rFonts w:ascii="Verdana" w:hAnsi="Verdana"/>
                <w:sz w:val="16"/>
                <w:szCs w:val="16"/>
              </w:rPr>
              <w:t>10,72%</w:t>
            </w:r>
          </w:p>
        </w:tc>
        <w:tc>
          <w:tcPr>
            <w:tcW w:w="1134" w:type="dxa"/>
          </w:tcPr>
          <w:p w14:paraId="52657F91" w14:textId="0585A7D2" w:rsidR="005466AD" w:rsidRPr="00D07A44" w:rsidRDefault="00FA3132" w:rsidP="00524304">
            <w:pPr>
              <w:spacing w:before="20" w:after="40" w:line="280" w:lineRule="atLeast"/>
              <w:jc w:val="center"/>
              <w:rPr>
                <w:rFonts w:ascii="Verdana" w:hAnsi="Verdana"/>
                <w:sz w:val="16"/>
                <w:szCs w:val="16"/>
              </w:rPr>
            </w:pPr>
            <w:r>
              <w:rPr>
                <w:rFonts w:ascii="Verdana" w:hAnsi="Verdana"/>
                <w:sz w:val="16"/>
                <w:szCs w:val="16"/>
              </w:rPr>
              <w:t>12,83%</w:t>
            </w:r>
          </w:p>
        </w:tc>
        <w:tc>
          <w:tcPr>
            <w:tcW w:w="1134" w:type="dxa"/>
          </w:tcPr>
          <w:p w14:paraId="1ADBC54E"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7C2CFCD3"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64EC3365"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547C9690"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4AA8E93B"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r>
      <w:tr w:rsidR="005466AD" w:rsidRPr="00D07A44" w14:paraId="0F34FB8A" w14:textId="77777777" w:rsidTr="00524304">
        <w:tc>
          <w:tcPr>
            <w:tcW w:w="4536" w:type="dxa"/>
            <w:vAlign w:val="center"/>
          </w:tcPr>
          <w:p w14:paraId="522DA0C2" w14:textId="77777777" w:rsidR="005466AD" w:rsidRPr="00D07A44" w:rsidRDefault="005466AD" w:rsidP="00524304">
            <w:pPr>
              <w:spacing w:before="20" w:after="40" w:line="280" w:lineRule="atLeast"/>
              <w:rPr>
                <w:rFonts w:ascii="Verdana" w:hAnsi="Verdana"/>
                <w:caps/>
                <w:sz w:val="16"/>
                <w:szCs w:val="16"/>
              </w:rPr>
            </w:pPr>
            <w:r w:rsidRPr="00D07A44">
              <w:rPr>
                <w:rFonts w:ascii="Verdana" w:hAnsi="Verdana" w:cs="Arial"/>
                <w:sz w:val="16"/>
                <w:szCs w:val="16"/>
              </w:rPr>
              <w:t xml:space="preserve">UABSPA UBS </w:t>
            </w:r>
          </w:p>
        </w:tc>
        <w:tc>
          <w:tcPr>
            <w:tcW w:w="1134" w:type="dxa"/>
          </w:tcPr>
          <w:p w14:paraId="3B7D1874" w14:textId="324C3291" w:rsidR="005466AD" w:rsidRPr="00D07A44" w:rsidRDefault="00D357C6" w:rsidP="00524304">
            <w:pPr>
              <w:tabs>
                <w:tab w:val="left" w:pos="1050"/>
              </w:tabs>
              <w:spacing w:before="20" w:after="40" w:line="280" w:lineRule="atLeast"/>
              <w:jc w:val="center"/>
              <w:rPr>
                <w:rFonts w:ascii="Verdana" w:hAnsi="Verdana"/>
                <w:sz w:val="16"/>
                <w:szCs w:val="16"/>
              </w:rPr>
            </w:pPr>
            <w:r>
              <w:rPr>
                <w:rFonts w:ascii="Verdana" w:hAnsi="Verdana"/>
                <w:sz w:val="16"/>
                <w:szCs w:val="16"/>
              </w:rPr>
              <w:t>13,03%</w:t>
            </w:r>
          </w:p>
        </w:tc>
        <w:tc>
          <w:tcPr>
            <w:tcW w:w="1276" w:type="dxa"/>
          </w:tcPr>
          <w:p w14:paraId="491FFC26" w14:textId="38BD14DF" w:rsidR="005466AD" w:rsidRPr="00D07A44" w:rsidRDefault="00D357C6" w:rsidP="00524304">
            <w:pPr>
              <w:spacing w:before="20" w:after="40" w:line="280" w:lineRule="atLeast"/>
              <w:jc w:val="center"/>
              <w:rPr>
                <w:rFonts w:ascii="Verdana" w:hAnsi="Verdana"/>
                <w:sz w:val="16"/>
                <w:szCs w:val="16"/>
              </w:rPr>
            </w:pPr>
            <w:r>
              <w:rPr>
                <w:rFonts w:ascii="Verdana" w:hAnsi="Verdana"/>
                <w:sz w:val="16"/>
                <w:szCs w:val="16"/>
              </w:rPr>
              <w:t>7,81%</w:t>
            </w:r>
          </w:p>
        </w:tc>
        <w:tc>
          <w:tcPr>
            <w:tcW w:w="1134" w:type="dxa"/>
          </w:tcPr>
          <w:p w14:paraId="6B1907C2" w14:textId="4D8DB0D1" w:rsidR="005466AD" w:rsidRPr="00D07A44" w:rsidRDefault="00D357C6" w:rsidP="00524304">
            <w:pPr>
              <w:spacing w:before="20" w:after="40" w:line="280" w:lineRule="atLeast"/>
              <w:jc w:val="center"/>
              <w:rPr>
                <w:rFonts w:ascii="Verdana" w:hAnsi="Verdana"/>
                <w:sz w:val="16"/>
                <w:szCs w:val="16"/>
              </w:rPr>
            </w:pPr>
            <w:r>
              <w:rPr>
                <w:rFonts w:ascii="Verdana" w:hAnsi="Verdana"/>
                <w:sz w:val="16"/>
                <w:szCs w:val="16"/>
              </w:rPr>
              <w:t>13,58%</w:t>
            </w:r>
          </w:p>
        </w:tc>
        <w:tc>
          <w:tcPr>
            <w:tcW w:w="1134" w:type="dxa"/>
          </w:tcPr>
          <w:p w14:paraId="3A4B8208" w14:textId="69F8ED73" w:rsidR="005466AD" w:rsidRPr="00D07A44" w:rsidRDefault="00D357C6" w:rsidP="00524304">
            <w:pPr>
              <w:spacing w:before="20" w:after="40" w:line="280" w:lineRule="atLeast"/>
              <w:jc w:val="center"/>
              <w:rPr>
                <w:rFonts w:ascii="Verdana" w:hAnsi="Verdana"/>
                <w:sz w:val="16"/>
                <w:szCs w:val="16"/>
              </w:rPr>
            </w:pPr>
            <w:r>
              <w:rPr>
                <w:rFonts w:ascii="Verdana" w:hAnsi="Verdana"/>
                <w:sz w:val="16"/>
                <w:szCs w:val="16"/>
              </w:rPr>
              <w:t>19,11%</w:t>
            </w:r>
          </w:p>
        </w:tc>
        <w:tc>
          <w:tcPr>
            <w:tcW w:w="1134" w:type="dxa"/>
          </w:tcPr>
          <w:p w14:paraId="7DC83DC0"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05F5EE95"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46CE791C"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7A08FCBD"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45D4C922"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r>
      <w:tr w:rsidR="005466AD" w:rsidRPr="00D07A44" w14:paraId="10569F6F" w14:textId="77777777" w:rsidTr="00524304">
        <w:tc>
          <w:tcPr>
            <w:tcW w:w="4536" w:type="dxa"/>
            <w:vAlign w:val="center"/>
          </w:tcPr>
          <w:p w14:paraId="7EA29CF8" w14:textId="77777777" w:rsidR="005466AD" w:rsidRPr="00D07A44" w:rsidRDefault="005466AD" w:rsidP="00524304">
            <w:pPr>
              <w:spacing w:before="20" w:after="40" w:line="280" w:lineRule="atLeast"/>
              <w:rPr>
                <w:rFonts w:ascii="Verdana" w:hAnsi="Verdana"/>
                <w:caps/>
                <w:sz w:val="16"/>
                <w:szCs w:val="16"/>
              </w:rPr>
            </w:pPr>
            <w:r w:rsidRPr="00D07A44">
              <w:rPr>
                <w:rFonts w:ascii="Verdana" w:hAnsi="Verdana" w:cs="Arial"/>
                <w:sz w:val="16"/>
                <w:szCs w:val="16"/>
              </w:rPr>
              <w:t xml:space="preserve">UMMIEA UBS </w:t>
            </w:r>
          </w:p>
        </w:tc>
        <w:tc>
          <w:tcPr>
            <w:tcW w:w="1134" w:type="dxa"/>
          </w:tcPr>
          <w:p w14:paraId="3F6CCD01" w14:textId="0F180E16" w:rsidR="005466AD" w:rsidRPr="00D07A44" w:rsidRDefault="00D357C6" w:rsidP="00524304">
            <w:pPr>
              <w:tabs>
                <w:tab w:val="left" w:pos="1050"/>
              </w:tabs>
              <w:spacing w:before="20" w:after="40" w:line="280" w:lineRule="atLeast"/>
              <w:jc w:val="center"/>
              <w:rPr>
                <w:rFonts w:ascii="Verdana" w:hAnsi="Verdana"/>
                <w:sz w:val="16"/>
                <w:szCs w:val="16"/>
              </w:rPr>
            </w:pPr>
            <w:r>
              <w:rPr>
                <w:rFonts w:ascii="Verdana" w:hAnsi="Verdana"/>
                <w:sz w:val="16"/>
                <w:szCs w:val="16"/>
              </w:rPr>
              <w:t>7,17%</w:t>
            </w:r>
          </w:p>
        </w:tc>
        <w:tc>
          <w:tcPr>
            <w:tcW w:w="1276" w:type="dxa"/>
          </w:tcPr>
          <w:p w14:paraId="4C018364" w14:textId="30B6E01B" w:rsidR="005466AD" w:rsidRPr="00D07A44" w:rsidRDefault="00D357C6" w:rsidP="00524304">
            <w:pPr>
              <w:spacing w:before="20" w:after="40" w:line="280" w:lineRule="atLeast"/>
              <w:jc w:val="center"/>
              <w:rPr>
                <w:rFonts w:ascii="Verdana" w:hAnsi="Verdana"/>
                <w:sz w:val="16"/>
                <w:szCs w:val="16"/>
              </w:rPr>
            </w:pPr>
            <w:r>
              <w:rPr>
                <w:rFonts w:ascii="Verdana" w:hAnsi="Verdana"/>
                <w:sz w:val="16"/>
                <w:szCs w:val="16"/>
              </w:rPr>
              <w:t>7,04%</w:t>
            </w:r>
          </w:p>
        </w:tc>
        <w:tc>
          <w:tcPr>
            <w:tcW w:w="1134" w:type="dxa"/>
          </w:tcPr>
          <w:p w14:paraId="711A7FF9" w14:textId="6F98144C" w:rsidR="005466AD" w:rsidRPr="00D07A44" w:rsidRDefault="00D357C6" w:rsidP="00524304">
            <w:pPr>
              <w:spacing w:before="20" w:after="40" w:line="280" w:lineRule="atLeast"/>
              <w:jc w:val="center"/>
              <w:rPr>
                <w:rFonts w:ascii="Verdana" w:hAnsi="Verdana"/>
                <w:sz w:val="16"/>
                <w:szCs w:val="16"/>
              </w:rPr>
            </w:pPr>
            <w:r>
              <w:rPr>
                <w:rFonts w:ascii="Verdana" w:hAnsi="Verdana"/>
                <w:sz w:val="16"/>
                <w:szCs w:val="16"/>
              </w:rPr>
              <w:t>10,39%</w:t>
            </w:r>
          </w:p>
        </w:tc>
        <w:tc>
          <w:tcPr>
            <w:tcW w:w="1134" w:type="dxa"/>
          </w:tcPr>
          <w:p w14:paraId="20AC5BD6" w14:textId="4867283A" w:rsidR="005466AD" w:rsidRPr="00D07A44" w:rsidRDefault="00D357C6" w:rsidP="00524304">
            <w:pPr>
              <w:spacing w:before="20" w:after="40" w:line="280" w:lineRule="atLeast"/>
              <w:jc w:val="center"/>
              <w:rPr>
                <w:rFonts w:ascii="Verdana" w:hAnsi="Verdana"/>
                <w:sz w:val="16"/>
                <w:szCs w:val="16"/>
              </w:rPr>
            </w:pPr>
            <w:r>
              <w:rPr>
                <w:rFonts w:ascii="Verdana" w:hAnsi="Verdana"/>
                <w:sz w:val="16"/>
                <w:szCs w:val="16"/>
              </w:rPr>
              <w:t>15,58%</w:t>
            </w:r>
          </w:p>
        </w:tc>
        <w:tc>
          <w:tcPr>
            <w:tcW w:w="1134" w:type="dxa"/>
          </w:tcPr>
          <w:p w14:paraId="0F4BD545"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6B417834"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49AD4F50"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18C8839C"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5F6DBF74"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r>
      <w:tr w:rsidR="005466AD" w:rsidRPr="00D07A44" w14:paraId="19942689" w14:textId="77777777" w:rsidTr="00524304">
        <w:tc>
          <w:tcPr>
            <w:tcW w:w="4536" w:type="dxa"/>
            <w:vAlign w:val="center"/>
          </w:tcPr>
          <w:p w14:paraId="662F1414" w14:textId="77777777" w:rsidR="005466AD" w:rsidRPr="00D07A44" w:rsidRDefault="005466AD" w:rsidP="00524304">
            <w:pPr>
              <w:spacing w:before="20" w:after="40" w:line="280" w:lineRule="atLeast"/>
              <w:rPr>
                <w:rFonts w:ascii="Verdana" w:hAnsi="Verdana"/>
                <w:caps/>
                <w:sz w:val="16"/>
                <w:szCs w:val="16"/>
              </w:rPr>
            </w:pPr>
            <w:r w:rsidRPr="00D07A44">
              <w:rPr>
                <w:rFonts w:ascii="Verdana" w:hAnsi="Verdana" w:cs="Arial"/>
                <w:sz w:val="16"/>
                <w:szCs w:val="16"/>
              </w:rPr>
              <w:t xml:space="preserve">UMMIEB UBS </w:t>
            </w:r>
          </w:p>
        </w:tc>
        <w:tc>
          <w:tcPr>
            <w:tcW w:w="1134" w:type="dxa"/>
          </w:tcPr>
          <w:p w14:paraId="37222A4B" w14:textId="29BA2890" w:rsidR="005466AD" w:rsidRPr="00D07A44" w:rsidRDefault="009C3614" w:rsidP="00524304">
            <w:pPr>
              <w:tabs>
                <w:tab w:val="left" w:pos="1050"/>
              </w:tabs>
              <w:spacing w:before="20" w:after="40" w:line="280" w:lineRule="atLeast"/>
              <w:jc w:val="center"/>
              <w:rPr>
                <w:rFonts w:ascii="Verdana" w:hAnsi="Verdana"/>
                <w:sz w:val="16"/>
                <w:szCs w:val="16"/>
              </w:rPr>
            </w:pPr>
            <w:r>
              <w:rPr>
                <w:rFonts w:ascii="Verdana" w:hAnsi="Verdana"/>
                <w:sz w:val="16"/>
                <w:szCs w:val="16"/>
              </w:rPr>
              <w:t>7,11%</w:t>
            </w:r>
          </w:p>
        </w:tc>
        <w:tc>
          <w:tcPr>
            <w:tcW w:w="1276" w:type="dxa"/>
          </w:tcPr>
          <w:p w14:paraId="34BD4FB8" w14:textId="2BA69B50" w:rsidR="005466AD" w:rsidRPr="00D07A44" w:rsidRDefault="009C3614" w:rsidP="00524304">
            <w:pPr>
              <w:spacing w:before="20" w:after="40" w:line="280" w:lineRule="atLeast"/>
              <w:jc w:val="center"/>
              <w:rPr>
                <w:rFonts w:ascii="Verdana" w:hAnsi="Verdana"/>
                <w:sz w:val="16"/>
                <w:szCs w:val="16"/>
              </w:rPr>
            </w:pPr>
            <w:r>
              <w:rPr>
                <w:rFonts w:ascii="Verdana" w:hAnsi="Verdana"/>
                <w:sz w:val="16"/>
                <w:szCs w:val="16"/>
              </w:rPr>
              <w:t>7,03%</w:t>
            </w:r>
          </w:p>
        </w:tc>
        <w:tc>
          <w:tcPr>
            <w:tcW w:w="1134" w:type="dxa"/>
          </w:tcPr>
          <w:p w14:paraId="5DA822D4" w14:textId="04539089" w:rsidR="005466AD" w:rsidRPr="00D07A44" w:rsidRDefault="009C3614" w:rsidP="00524304">
            <w:pPr>
              <w:spacing w:before="20" w:after="40" w:line="280" w:lineRule="atLeast"/>
              <w:jc w:val="center"/>
              <w:rPr>
                <w:rFonts w:ascii="Verdana" w:hAnsi="Verdana"/>
                <w:sz w:val="16"/>
                <w:szCs w:val="16"/>
              </w:rPr>
            </w:pPr>
            <w:r>
              <w:rPr>
                <w:rFonts w:ascii="Verdana" w:hAnsi="Verdana"/>
                <w:sz w:val="16"/>
                <w:szCs w:val="16"/>
              </w:rPr>
              <w:t>10,52%</w:t>
            </w:r>
          </w:p>
        </w:tc>
        <w:tc>
          <w:tcPr>
            <w:tcW w:w="1134" w:type="dxa"/>
          </w:tcPr>
          <w:p w14:paraId="164D08D1" w14:textId="29A2AD79" w:rsidR="005466AD" w:rsidRPr="00D07A44" w:rsidRDefault="009C3614" w:rsidP="00524304">
            <w:pPr>
              <w:spacing w:before="20" w:after="40" w:line="280" w:lineRule="atLeast"/>
              <w:jc w:val="center"/>
              <w:rPr>
                <w:rFonts w:ascii="Verdana" w:hAnsi="Verdana"/>
                <w:sz w:val="16"/>
                <w:szCs w:val="16"/>
              </w:rPr>
            </w:pPr>
            <w:r>
              <w:rPr>
                <w:rFonts w:ascii="Verdana" w:hAnsi="Verdana"/>
                <w:sz w:val="16"/>
                <w:szCs w:val="16"/>
              </w:rPr>
              <w:t>16,83%</w:t>
            </w:r>
          </w:p>
        </w:tc>
        <w:tc>
          <w:tcPr>
            <w:tcW w:w="1134" w:type="dxa"/>
          </w:tcPr>
          <w:p w14:paraId="2457FFB0"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5EF8BA88"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0718EB12"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61FEC816"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064ED6D4" w14:textId="77777777" w:rsidR="005466AD" w:rsidRPr="00D07A44" w:rsidRDefault="005466AD" w:rsidP="00524304">
            <w:pPr>
              <w:spacing w:before="20" w:after="40" w:line="280" w:lineRule="atLeast"/>
              <w:jc w:val="center"/>
              <w:rPr>
                <w:rFonts w:ascii="Verdana" w:hAnsi="Verdana"/>
                <w:sz w:val="16"/>
                <w:szCs w:val="16"/>
              </w:rPr>
            </w:pPr>
            <w:r w:rsidRPr="00D07A44">
              <w:rPr>
                <w:rFonts w:ascii="Verdana" w:hAnsi="Verdana"/>
                <w:sz w:val="16"/>
                <w:szCs w:val="16"/>
              </w:rPr>
              <w:t>-</w:t>
            </w:r>
          </w:p>
        </w:tc>
      </w:tr>
      <w:tr w:rsidR="005466AD" w:rsidRPr="00D07A44" w14:paraId="0A3847A3" w14:textId="77777777" w:rsidTr="00524304">
        <w:tc>
          <w:tcPr>
            <w:tcW w:w="4536" w:type="dxa"/>
            <w:vAlign w:val="center"/>
          </w:tcPr>
          <w:p w14:paraId="63970CFD" w14:textId="6A050D3E" w:rsidR="005466AD" w:rsidRPr="00D07A44" w:rsidRDefault="005466AD" w:rsidP="00524304">
            <w:pPr>
              <w:spacing w:before="20" w:after="40" w:line="280" w:lineRule="atLeast"/>
              <w:rPr>
                <w:rFonts w:ascii="Verdana" w:hAnsi="Verdana"/>
                <w:caps/>
                <w:sz w:val="16"/>
                <w:szCs w:val="16"/>
              </w:rPr>
            </w:pPr>
            <w:r w:rsidRPr="00D07A44">
              <w:rPr>
                <w:rFonts w:ascii="Verdana" w:hAnsi="Verdana" w:cs="Arial"/>
                <w:sz w:val="16"/>
                <w:szCs w:val="16"/>
              </w:rPr>
              <w:t xml:space="preserve">UEFPCB UBS </w:t>
            </w:r>
          </w:p>
        </w:tc>
        <w:tc>
          <w:tcPr>
            <w:tcW w:w="1134" w:type="dxa"/>
          </w:tcPr>
          <w:p w14:paraId="34DA4118" w14:textId="6F640D1C" w:rsidR="005466AD" w:rsidRPr="00D07A44" w:rsidRDefault="009C3614" w:rsidP="00524304">
            <w:pPr>
              <w:tabs>
                <w:tab w:val="left" w:pos="1050"/>
              </w:tabs>
              <w:spacing w:before="20" w:after="40" w:line="280" w:lineRule="atLeast"/>
              <w:jc w:val="center"/>
              <w:rPr>
                <w:rFonts w:ascii="Verdana" w:hAnsi="Verdana"/>
                <w:sz w:val="16"/>
                <w:szCs w:val="16"/>
              </w:rPr>
            </w:pPr>
            <w:r>
              <w:rPr>
                <w:rFonts w:ascii="Verdana" w:hAnsi="Verdana"/>
                <w:sz w:val="16"/>
                <w:szCs w:val="16"/>
              </w:rPr>
              <w:t>17,28%</w:t>
            </w:r>
          </w:p>
        </w:tc>
        <w:tc>
          <w:tcPr>
            <w:tcW w:w="1276" w:type="dxa"/>
          </w:tcPr>
          <w:p w14:paraId="340000DF" w14:textId="0FE918CB" w:rsidR="005466AD" w:rsidRPr="00D07A44" w:rsidRDefault="009C3614" w:rsidP="00524304">
            <w:pPr>
              <w:spacing w:before="20" w:after="40" w:line="280" w:lineRule="atLeast"/>
              <w:jc w:val="center"/>
              <w:rPr>
                <w:rFonts w:ascii="Verdana" w:hAnsi="Verdana"/>
                <w:sz w:val="16"/>
                <w:szCs w:val="16"/>
              </w:rPr>
            </w:pPr>
            <w:r>
              <w:rPr>
                <w:rFonts w:ascii="Verdana" w:hAnsi="Verdana"/>
                <w:sz w:val="16"/>
                <w:szCs w:val="16"/>
              </w:rPr>
              <w:t>(17,63%)</w:t>
            </w:r>
          </w:p>
        </w:tc>
        <w:tc>
          <w:tcPr>
            <w:tcW w:w="1134" w:type="dxa"/>
          </w:tcPr>
          <w:p w14:paraId="7F2E4BF7" w14:textId="4997484D" w:rsidR="005466AD" w:rsidRPr="00D07A44" w:rsidRDefault="009C3614" w:rsidP="00524304">
            <w:pPr>
              <w:spacing w:before="20" w:after="40" w:line="280" w:lineRule="atLeast"/>
              <w:jc w:val="center"/>
              <w:rPr>
                <w:rFonts w:ascii="Verdana" w:hAnsi="Verdana"/>
                <w:sz w:val="16"/>
                <w:szCs w:val="16"/>
              </w:rPr>
            </w:pPr>
            <w:r>
              <w:rPr>
                <w:rFonts w:ascii="Verdana" w:hAnsi="Verdana"/>
                <w:sz w:val="16"/>
                <w:szCs w:val="16"/>
              </w:rPr>
              <w:t>(17,34%)</w:t>
            </w:r>
          </w:p>
        </w:tc>
        <w:tc>
          <w:tcPr>
            <w:tcW w:w="1134" w:type="dxa"/>
          </w:tcPr>
          <w:p w14:paraId="2E254495" w14:textId="2F46818F" w:rsidR="005466AD" w:rsidRPr="00D07A44" w:rsidRDefault="00331296"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66C4D9B9" w14:textId="3EE52803" w:rsidR="005466AD" w:rsidRPr="00D07A44" w:rsidRDefault="00331296"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8E186FE" w14:textId="783CC57E" w:rsidR="005466AD" w:rsidRPr="00D07A44" w:rsidRDefault="00331296"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F04909E" w14:textId="4E715AC6" w:rsidR="005466AD" w:rsidRPr="00D07A44" w:rsidRDefault="00331296"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1D2CEF24" w14:textId="6DB43C43" w:rsidR="005466AD" w:rsidRPr="00D07A44" w:rsidRDefault="00331296" w:rsidP="00524304">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5FDF07BA" w14:textId="3678CA7B" w:rsidR="005466AD" w:rsidRPr="00D07A44" w:rsidRDefault="00331296" w:rsidP="00524304">
            <w:pPr>
              <w:spacing w:before="20" w:after="40" w:line="280" w:lineRule="atLeast"/>
              <w:jc w:val="center"/>
              <w:rPr>
                <w:rFonts w:ascii="Verdana" w:hAnsi="Verdana"/>
                <w:sz w:val="16"/>
                <w:szCs w:val="16"/>
              </w:rPr>
            </w:pPr>
            <w:r>
              <w:rPr>
                <w:rFonts w:ascii="Verdana" w:hAnsi="Verdana"/>
                <w:sz w:val="16"/>
                <w:szCs w:val="16"/>
              </w:rPr>
              <w:t>-</w:t>
            </w:r>
          </w:p>
        </w:tc>
      </w:tr>
    </w:tbl>
    <w:p w14:paraId="2C20DC42" w14:textId="77777777" w:rsidR="005466AD" w:rsidRPr="00D07A44" w:rsidRDefault="005466AD" w:rsidP="005466AD">
      <w:pPr>
        <w:rPr>
          <w:rFonts w:ascii="Verdana" w:hAnsi="Verdana"/>
          <w:sz w:val="16"/>
          <w:szCs w:val="16"/>
        </w:rPr>
      </w:pPr>
      <w:r w:rsidRPr="00D07A44">
        <w:rPr>
          <w:rFonts w:ascii="Verdana" w:hAnsi="Verdana"/>
          <w:sz w:val="16"/>
          <w:szCs w:val="16"/>
        </w:rPr>
        <w:t>Continued/…</w:t>
      </w:r>
    </w:p>
    <w:p w14:paraId="03AE919E" w14:textId="77777777" w:rsidR="005466AD" w:rsidRPr="00B81A28" w:rsidRDefault="005466AD" w:rsidP="005466AD">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2D746987" wp14:editId="66011F21">
            <wp:extent cx="3057525" cy="642486"/>
            <wp:effectExtent l="0" t="0" r="0" b="5715"/>
            <wp:docPr id="3" name="Picture 3"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5466AD" w:rsidRPr="00B81A28" w14:paraId="45F04D24" w14:textId="77777777" w:rsidTr="00524304">
        <w:tc>
          <w:tcPr>
            <w:tcW w:w="14884" w:type="dxa"/>
            <w:gridSpan w:val="10"/>
            <w:shd w:val="clear" w:color="auto" w:fill="CB2229"/>
            <w:vAlign w:val="center"/>
          </w:tcPr>
          <w:p w14:paraId="5B15125E"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526E9449"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30 April 2020</w:t>
            </w:r>
          </w:p>
          <w:p w14:paraId="773BA330"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5466AD" w:rsidRPr="00B81A28" w14:paraId="2FE8389E" w14:textId="77777777" w:rsidTr="00524304">
        <w:tc>
          <w:tcPr>
            <w:tcW w:w="4536" w:type="dxa"/>
            <w:shd w:val="clear" w:color="auto" w:fill="4C4C4C"/>
          </w:tcPr>
          <w:p w14:paraId="2ECC3CB7" w14:textId="77777777" w:rsidR="005466AD" w:rsidRPr="0067766B" w:rsidRDefault="005466AD" w:rsidP="00524304">
            <w:pPr>
              <w:spacing w:before="40" w:after="40" w:line="300" w:lineRule="atLeast"/>
              <w:rPr>
                <w:rFonts w:ascii="Verdana" w:hAnsi="Verdana"/>
                <w:b/>
                <w:caps/>
                <w:color w:val="FFFFFF"/>
                <w:sz w:val="16"/>
                <w:szCs w:val="16"/>
              </w:rPr>
            </w:pPr>
            <w:r>
              <w:rPr>
                <w:rFonts w:ascii="Verdana" w:hAnsi="Verdana"/>
                <w:b/>
                <w:color w:val="FFFFFF" w:themeColor="background1"/>
                <w:sz w:val="16"/>
                <w:szCs w:val="16"/>
              </w:rPr>
              <w:t>ACTIVELY MANAGED ETNS (continued)</w:t>
            </w:r>
          </w:p>
        </w:tc>
        <w:tc>
          <w:tcPr>
            <w:tcW w:w="1134" w:type="dxa"/>
            <w:shd w:val="clear" w:color="auto" w:fill="4C4C4C"/>
          </w:tcPr>
          <w:p w14:paraId="6C41FBC4"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3A646C63"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399EF83E"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22A63A0B"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5E0D7177"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44C6C848"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18FE5B22"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70FAED2F"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656A0900"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bookmarkEnd w:id="8"/>
      <w:tr w:rsidR="005466AD" w:rsidRPr="00B81A28" w14:paraId="3189A81F" w14:textId="77777777" w:rsidTr="00524304">
        <w:tc>
          <w:tcPr>
            <w:tcW w:w="4536" w:type="dxa"/>
            <w:shd w:val="clear" w:color="auto" w:fill="4C4C4C"/>
          </w:tcPr>
          <w:p w14:paraId="1AC7567A" w14:textId="77777777" w:rsidR="005466AD" w:rsidRPr="0067766B" w:rsidRDefault="005466AD" w:rsidP="00524304">
            <w:pPr>
              <w:spacing w:before="40" w:after="40" w:line="300" w:lineRule="atLeast"/>
              <w:rPr>
                <w:rFonts w:ascii="Verdana" w:hAnsi="Verdana"/>
                <w:b/>
                <w:caps/>
                <w:color w:val="FFFFFF"/>
                <w:sz w:val="16"/>
                <w:szCs w:val="16"/>
              </w:rPr>
            </w:pPr>
            <w:r>
              <w:rPr>
                <w:rFonts w:ascii="Verdana" w:hAnsi="Verdana"/>
                <w:b/>
                <w:caps/>
                <w:color w:val="FFFFFF"/>
                <w:sz w:val="16"/>
                <w:szCs w:val="16"/>
              </w:rPr>
              <w:t>COMMODITIES</w:t>
            </w:r>
          </w:p>
        </w:tc>
        <w:tc>
          <w:tcPr>
            <w:tcW w:w="1134" w:type="dxa"/>
            <w:shd w:val="clear" w:color="auto" w:fill="4C4C4C"/>
          </w:tcPr>
          <w:p w14:paraId="6C4D55BE" w14:textId="77777777" w:rsidR="005466AD" w:rsidRPr="00B81A28" w:rsidRDefault="005466AD" w:rsidP="00524304">
            <w:pPr>
              <w:spacing w:before="40" w:after="40" w:line="300" w:lineRule="atLeast"/>
              <w:jc w:val="center"/>
              <w:rPr>
                <w:rFonts w:ascii="Verdana" w:hAnsi="Verdana"/>
                <w:b/>
                <w:color w:val="FFFFFF"/>
                <w:sz w:val="16"/>
                <w:szCs w:val="16"/>
              </w:rPr>
            </w:pPr>
          </w:p>
        </w:tc>
        <w:tc>
          <w:tcPr>
            <w:tcW w:w="1276" w:type="dxa"/>
            <w:shd w:val="clear" w:color="auto" w:fill="4C4C4C"/>
          </w:tcPr>
          <w:p w14:paraId="6DDF540B" w14:textId="77777777" w:rsidR="005466AD" w:rsidRPr="00B81A28" w:rsidRDefault="005466AD" w:rsidP="00524304">
            <w:pPr>
              <w:spacing w:before="40" w:after="40" w:line="300" w:lineRule="atLeast"/>
              <w:jc w:val="center"/>
              <w:rPr>
                <w:rFonts w:ascii="Verdana" w:hAnsi="Verdana"/>
                <w:b/>
                <w:color w:val="FFFFFF"/>
                <w:sz w:val="16"/>
                <w:szCs w:val="16"/>
              </w:rPr>
            </w:pPr>
          </w:p>
        </w:tc>
        <w:tc>
          <w:tcPr>
            <w:tcW w:w="1134" w:type="dxa"/>
            <w:shd w:val="clear" w:color="auto" w:fill="4C4C4C"/>
          </w:tcPr>
          <w:p w14:paraId="2BA80F87" w14:textId="77777777" w:rsidR="005466AD" w:rsidRPr="00B81A28" w:rsidRDefault="005466AD" w:rsidP="00524304">
            <w:pPr>
              <w:spacing w:before="40" w:after="40" w:line="300" w:lineRule="atLeast"/>
              <w:jc w:val="center"/>
              <w:rPr>
                <w:rFonts w:ascii="Verdana" w:hAnsi="Verdana"/>
                <w:b/>
                <w:color w:val="FFFFFF"/>
                <w:sz w:val="16"/>
                <w:szCs w:val="16"/>
              </w:rPr>
            </w:pPr>
          </w:p>
        </w:tc>
        <w:tc>
          <w:tcPr>
            <w:tcW w:w="1134" w:type="dxa"/>
            <w:shd w:val="clear" w:color="auto" w:fill="4C4C4C"/>
          </w:tcPr>
          <w:p w14:paraId="69686650" w14:textId="77777777" w:rsidR="005466AD" w:rsidRPr="00B81A28" w:rsidRDefault="005466AD" w:rsidP="00524304">
            <w:pPr>
              <w:spacing w:before="40" w:after="40" w:line="300" w:lineRule="atLeast"/>
              <w:jc w:val="center"/>
              <w:rPr>
                <w:rFonts w:ascii="Verdana" w:hAnsi="Verdana"/>
                <w:b/>
                <w:color w:val="FFFFFF"/>
                <w:sz w:val="16"/>
                <w:szCs w:val="16"/>
              </w:rPr>
            </w:pPr>
          </w:p>
        </w:tc>
        <w:tc>
          <w:tcPr>
            <w:tcW w:w="1134" w:type="dxa"/>
            <w:shd w:val="clear" w:color="auto" w:fill="4C4C4C"/>
          </w:tcPr>
          <w:p w14:paraId="6529F4B6" w14:textId="77777777" w:rsidR="005466AD" w:rsidRPr="00B81A28" w:rsidRDefault="005466AD" w:rsidP="00524304">
            <w:pPr>
              <w:spacing w:before="40" w:after="40" w:line="300" w:lineRule="atLeast"/>
              <w:jc w:val="center"/>
              <w:rPr>
                <w:rFonts w:ascii="Verdana" w:hAnsi="Verdana"/>
                <w:b/>
                <w:color w:val="FFFFFF"/>
                <w:sz w:val="16"/>
                <w:szCs w:val="16"/>
              </w:rPr>
            </w:pPr>
          </w:p>
        </w:tc>
        <w:tc>
          <w:tcPr>
            <w:tcW w:w="1134" w:type="dxa"/>
            <w:shd w:val="clear" w:color="auto" w:fill="4C4C4C"/>
          </w:tcPr>
          <w:p w14:paraId="159DC84E" w14:textId="77777777" w:rsidR="005466AD" w:rsidRPr="00B81A28" w:rsidRDefault="005466AD" w:rsidP="00524304">
            <w:pPr>
              <w:spacing w:before="40" w:after="40" w:line="300" w:lineRule="atLeast"/>
              <w:jc w:val="center"/>
              <w:rPr>
                <w:rFonts w:ascii="Verdana" w:hAnsi="Verdana"/>
                <w:b/>
                <w:color w:val="FFFFFF"/>
                <w:sz w:val="16"/>
                <w:szCs w:val="16"/>
              </w:rPr>
            </w:pPr>
          </w:p>
        </w:tc>
        <w:tc>
          <w:tcPr>
            <w:tcW w:w="1134" w:type="dxa"/>
            <w:shd w:val="clear" w:color="auto" w:fill="4C4C4C"/>
          </w:tcPr>
          <w:p w14:paraId="611A182C" w14:textId="77777777" w:rsidR="005466AD" w:rsidRPr="00B81A28" w:rsidRDefault="005466AD" w:rsidP="00524304">
            <w:pPr>
              <w:spacing w:before="40" w:after="40" w:line="300" w:lineRule="atLeast"/>
              <w:jc w:val="center"/>
              <w:rPr>
                <w:rFonts w:ascii="Verdana" w:hAnsi="Verdana"/>
                <w:b/>
                <w:color w:val="FFFFFF"/>
                <w:sz w:val="16"/>
                <w:szCs w:val="16"/>
              </w:rPr>
            </w:pPr>
          </w:p>
        </w:tc>
        <w:tc>
          <w:tcPr>
            <w:tcW w:w="1134" w:type="dxa"/>
            <w:shd w:val="clear" w:color="auto" w:fill="4C4C4C"/>
          </w:tcPr>
          <w:p w14:paraId="411E46E5" w14:textId="77777777" w:rsidR="005466AD" w:rsidRPr="00B81A28" w:rsidRDefault="005466AD" w:rsidP="00524304">
            <w:pPr>
              <w:spacing w:before="40" w:after="40" w:line="300" w:lineRule="atLeast"/>
              <w:jc w:val="center"/>
              <w:rPr>
                <w:rFonts w:ascii="Verdana" w:hAnsi="Verdana"/>
                <w:b/>
                <w:color w:val="FFFFFF"/>
                <w:sz w:val="16"/>
                <w:szCs w:val="16"/>
              </w:rPr>
            </w:pPr>
          </w:p>
        </w:tc>
        <w:tc>
          <w:tcPr>
            <w:tcW w:w="1134" w:type="dxa"/>
            <w:shd w:val="clear" w:color="auto" w:fill="4C4C4C"/>
          </w:tcPr>
          <w:p w14:paraId="4192A325" w14:textId="77777777" w:rsidR="005466AD" w:rsidRPr="00B81A28" w:rsidRDefault="005466AD" w:rsidP="00524304">
            <w:pPr>
              <w:spacing w:before="40" w:after="40" w:line="300" w:lineRule="atLeast"/>
              <w:jc w:val="center"/>
              <w:rPr>
                <w:rFonts w:ascii="Verdana" w:hAnsi="Verdana"/>
                <w:b/>
                <w:color w:val="FFFFFF"/>
                <w:sz w:val="16"/>
                <w:szCs w:val="16"/>
              </w:rPr>
            </w:pPr>
          </w:p>
        </w:tc>
      </w:tr>
      <w:tr w:rsidR="005466AD" w:rsidRPr="00B81A28" w14:paraId="646EC421" w14:textId="77777777" w:rsidTr="00524304">
        <w:tc>
          <w:tcPr>
            <w:tcW w:w="14884" w:type="dxa"/>
            <w:gridSpan w:val="10"/>
            <w:shd w:val="clear" w:color="auto" w:fill="7583BD"/>
            <w:vAlign w:val="center"/>
          </w:tcPr>
          <w:p w14:paraId="09037366" w14:textId="77777777" w:rsidR="005466AD" w:rsidRPr="00B81A28" w:rsidRDefault="005466AD" w:rsidP="00524304">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ETFS</w:t>
            </w:r>
          </w:p>
        </w:tc>
      </w:tr>
      <w:tr w:rsidR="005466AD" w:rsidRPr="00B81A28" w14:paraId="5658F8D9" w14:textId="77777777" w:rsidTr="00524304">
        <w:tc>
          <w:tcPr>
            <w:tcW w:w="4536" w:type="dxa"/>
          </w:tcPr>
          <w:p w14:paraId="0867090C" w14:textId="77777777" w:rsidR="005466AD" w:rsidRPr="00B81A28" w:rsidRDefault="005466AD" w:rsidP="00524304">
            <w:pPr>
              <w:spacing w:before="40" w:after="40" w:line="28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Gold </w:t>
            </w:r>
          </w:p>
        </w:tc>
        <w:tc>
          <w:tcPr>
            <w:tcW w:w="1134" w:type="dxa"/>
          </w:tcPr>
          <w:p w14:paraId="73D2C9C7" w14:textId="3D38D19A" w:rsidR="005466AD" w:rsidRPr="00B81A28" w:rsidRDefault="0044319E" w:rsidP="00524304">
            <w:pPr>
              <w:tabs>
                <w:tab w:val="left" w:pos="1050"/>
              </w:tabs>
              <w:spacing w:before="40" w:after="40" w:line="280" w:lineRule="atLeast"/>
              <w:jc w:val="center"/>
              <w:rPr>
                <w:rFonts w:ascii="Verdana" w:hAnsi="Verdana"/>
                <w:sz w:val="16"/>
                <w:szCs w:val="16"/>
              </w:rPr>
            </w:pPr>
            <w:r>
              <w:rPr>
                <w:rFonts w:ascii="Verdana" w:hAnsi="Verdana"/>
                <w:sz w:val="16"/>
                <w:szCs w:val="16"/>
              </w:rPr>
              <w:t>6,92%</w:t>
            </w:r>
          </w:p>
        </w:tc>
        <w:tc>
          <w:tcPr>
            <w:tcW w:w="1276" w:type="dxa"/>
          </w:tcPr>
          <w:p w14:paraId="7893CEE0" w14:textId="1407B74E" w:rsidR="005466AD" w:rsidRPr="00B81A28" w:rsidRDefault="0044319E" w:rsidP="00524304">
            <w:pPr>
              <w:spacing w:before="40" w:after="40" w:line="280" w:lineRule="atLeast"/>
              <w:jc w:val="center"/>
              <w:rPr>
                <w:rFonts w:ascii="Verdana" w:hAnsi="Verdana"/>
                <w:sz w:val="16"/>
                <w:szCs w:val="16"/>
              </w:rPr>
            </w:pPr>
            <w:r>
              <w:rPr>
                <w:rFonts w:ascii="Verdana" w:hAnsi="Verdana"/>
                <w:sz w:val="16"/>
                <w:szCs w:val="16"/>
              </w:rPr>
              <w:t>34,30%</w:t>
            </w:r>
          </w:p>
        </w:tc>
        <w:tc>
          <w:tcPr>
            <w:tcW w:w="1134" w:type="dxa"/>
          </w:tcPr>
          <w:p w14:paraId="597463AE" w14:textId="48504C26" w:rsidR="005466AD" w:rsidRPr="00B81A28" w:rsidRDefault="0044319E" w:rsidP="00524304">
            <w:pPr>
              <w:spacing w:before="40" w:after="40" w:line="280" w:lineRule="atLeast"/>
              <w:jc w:val="center"/>
              <w:rPr>
                <w:rFonts w:ascii="Verdana" w:hAnsi="Verdana"/>
                <w:sz w:val="16"/>
                <w:szCs w:val="16"/>
              </w:rPr>
            </w:pPr>
            <w:r>
              <w:rPr>
                <w:rFonts w:ascii="Verdana" w:hAnsi="Verdana"/>
                <w:sz w:val="16"/>
                <w:szCs w:val="16"/>
              </w:rPr>
              <w:t>38,71%</w:t>
            </w:r>
          </w:p>
        </w:tc>
        <w:tc>
          <w:tcPr>
            <w:tcW w:w="1134" w:type="dxa"/>
          </w:tcPr>
          <w:p w14:paraId="6120F13C" w14:textId="5D42725B" w:rsidR="005466AD" w:rsidRPr="00B81A28" w:rsidRDefault="0044319E" w:rsidP="00524304">
            <w:pPr>
              <w:spacing w:before="40" w:after="40" w:line="280" w:lineRule="atLeast"/>
              <w:jc w:val="center"/>
              <w:rPr>
                <w:rFonts w:ascii="Verdana" w:hAnsi="Verdana"/>
                <w:sz w:val="16"/>
                <w:szCs w:val="16"/>
              </w:rPr>
            </w:pPr>
            <w:r>
              <w:rPr>
                <w:rFonts w:ascii="Verdana" w:hAnsi="Verdana"/>
                <w:sz w:val="16"/>
                <w:szCs w:val="16"/>
              </w:rPr>
              <w:t>69</w:t>
            </w:r>
            <w:r w:rsidR="00F043CC">
              <w:rPr>
                <w:rFonts w:ascii="Verdana" w:hAnsi="Verdana"/>
                <w:sz w:val="16"/>
                <w:szCs w:val="16"/>
              </w:rPr>
              <w:t>,15%</w:t>
            </w:r>
          </w:p>
        </w:tc>
        <w:tc>
          <w:tcPr>
            <w:tcW w:w="1134" w:type="dxa"/>
          </w:tcPr>
          <w:p w14:paraId="47D381A2" w14:textId="46E43645" w:rsidR="005466AD" w:rsidRPr="00B81A28" w:rsidRDefault="00F043CC" w:rsidP="00524304">
            <w:pPr>
              <w:spacing w:before="40" w:after="40" w:line="280" w:lineRule="atLeast"/>
              <w:jc w:val="center"/>
              <w:rPr>
                <w:rFonts w:ascii="Verdana" w:hAnsi="Verdana"/>
                <w:sz w:val="16"/>
                <w:szCs w:val="16"/>
              </w:rPr>
            </w:pPr>
            <w:r>
              <w:rPr>
                <w:rFonts w:ascii="Verdana" w:hAnsi="Verdana"/>
                <w:sz w:val="16"/>
                <w:szCs w:val="16"/>
              </w:rPr>
              <w:t>38,61%</w:t>
            </w:r>
          </w:p>
        </w:tc>
        <w:tc>
          <w:tcPr>
            <w:tcW w:w="1134" w:type="dxa"/>
            <w:shd w:val="clear" w:color="auto" w:fill="auto"/>
          </w:tcPr>
          <w:p w14:paraId="182100D7" w14:textId="7F33B348" w:rsidR="005466AD" w:rsidRPr="00B81A28" w:rsidRDefault="00F043CC" w:rsidP="00524304">
            <w:pPr>
              <w:spacing w:before="40" w:after="40" w:line="280" w:lineRule="atLeast"/>
              <w:jc w:val="center"/>
              <w:rPr>
                <w:rFonts w:ascii="Verdana" w:hAnsi="Verdana"/>
                <w:sz w:val="16"/>
                <w:szCs w:val="16"/>
              </w:rPr>
            </w:pPr>
            <w:r>
              <w:rPr>
                <w:rFonts w:ascii="Verdana" w:hAnsi="Verdana"/>
                <w:sz w:val="16"/>
                <w:szCs w:val="16"/>
              </w:rPr>
              <w:t>22,21%</w:t>
            </w:r>
          </w:p>
        </w:tc>
        <w:tc>
          <w:tcPr>
            <w:tcW w:w="1134" w:type="dxa"/>
            <w:shd w:val="clear" w:color="auto" w:fill="auto"/>
          </w:tcPr>
          <w:p w14:paraId="4529FB8A" w14:textId="3DB38561" w:rsidR="005466AD" w:rsidRPr="00B81A28" w:rsidRDefault="00F043CC" w:rsidP="00524304">
            <w:pPr>
              <w:spacing w:before="40" w:after="40" w:line="280" w:lineRule="atLeast"/>
              <w:jc w:val="center"/>
              <w:rPr>
                <w:rFonts w:ascii="Verdana" w:hAnsi="Verdana"/>
                <w:sz w:val="16"/>
                <w:szCs w:val="16"/>
              </w:rPr>
            </w:pPr>
            <w:r>
              <w:rPr>
                <w:rFonts w:ascii="Verdana" w:hAnsi="Verdana"/>
                <w:sz w:val="16"/>
                <w:szCs w:val="16"/>
              </w:rPr>
              <w:t>16,87%</w:t>
            </w:r>
          </w:p>
        </w:tc>
        <w:tc>
          <w:tcPr>
            <w:tcW w:w="1134" w:type="dxa"/>
          </w:tcPr>
          <w:p w14:paraId="76A3C940"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046CA094"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r>
      <w:tr w:rsidR="005466AD" w:rsidRPr="00B81A28" w14:paraId="758827C6" w14:textId="77777777" w:rsidTr="00524304">
        <w:tc>
          <w:tcPr>
            <w:tcW w:w="4536" w:type="dxa"/>
          </w:tcPr>
          <w:p w14:paraId="2E4F87AE" w14:textId="77777777" w:rsidR="005466AD" w:rsidRPr="00B81A28" w:rsidRDefault="005466AD" w:rsidP="00524304">
            <w:pPr>
              <w:spacing w:before="40" w:after="40" w:line="28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Palladium </w:t>
            </w:r>
          </w:p>
        </w:tc>
        <w:tc>
          <w:tcPr>
            <w:tcW w:w="1134" w:type="dxa"/>
          </w:tcPr>
          <w:p w14:paraId="3C14F8CD" w14:textId="405A00C1" w:rsidR="005466AD" w:rsidRPr="00B81A28" w:rsidRDefault="00F043CC" w:rsidP="00524304">
            <w:pPr>
              <w:tabs>
                <w:tab w:val="left" w:pos="1050"/>
              </w:tabs>
              <w:spacing w:before="40" w:after="40" w:line="280" w:lineRule="atLeast"/>
              <w:jc w:val="center"/>
              <w:rPr>
                <w:rFonts w:ascii="Verdana" w:hAnsi="Verdana"/>
                <w:sz w:val="16"/>
                <w:szCs w:val="16"/>
              </w:rPr>
            </w:pPr>
            <w:r>
              <w:rPr>
                <w:rFonts w:ascii="Verdana" w:hAnsi="Verdana"/>
                <w:sz w:val="16"/>
                <w:szCs w:val="16"/>
              </w:rPr>
              <w:t>(12,73%)</w:t>
            </w:r>
          </w:p>
        </w:tc>
        <w:tc>
          <w:tcPr>
            <w:tcW w:w="1276" w:type="dxa"/>
          </w:tcPr>
          <w:p w14:paraId="0B999B1B" w14:textId="6DE5676C" w:rsidR="005466AD" w:rsidRPr="00B81A28" w:rsidRDefault="00F043CC" w:rsidP="00524304">
            <w:pPr>
              <w:spacing w:before="40" w:after="40" w:line="280" w:lineRule="atLeast"/>
              <w:jc w:val="center"/>
              <w:rPr>
                <w:rFonts w:ascii="Verdana" w:hAnsi="Verdana"/>
                <w:sz w:val="16"/>
                <w:szCs w:val="16"/>
              </w:rPr>
            </w:pPr>
            <w:r>
              <w:rPr>
                <w:rFonts w:ascii="Verdana" w:hAnsi="Verdana"/>
                <w:sz w:val="16"/>
                <w:szCs w:val="16"/>
              </w:rPr>
              <w:t>7,51%</w:t>
            </w:r>
          </w:p>
        </w:tc>
        <w:tc>
          <w:tcPr>
            <w:tcW w:w="1134" w:type="dxa"/>
          </w:tcPr>
          <w:p w14:paraId="1EE00AFD" w14:textId="3EE266FB" w:rsidR="005466AD" w:rsidRPr="00B81A28" w:rsidRDefault="00F043CC" w:rsidP="00524304">
            <w:pPr>
              <w:spacing w:before="40" w:after="40" w:line="280" w:lineRule="atLeast"/>
              <w:jc w:val="center"/>
              <w:rPr>
                <w:rFonts w:ascii="Verdana" w:hAnsi="Verdana"/>
                <w:sz w:val="16"/>
                <w:szCs w:val="16"/>
              </w:rPr>
            </w:pPr>
            <w:r>
              <w:rPr>
                <w:rFonts w:ascii="Verdana" w:hAnsi="Verdana"/>
                <w:sz w:val="16"/>
                <w:szCs w:val="16"/>
              </w:rPr>
              <w:t>32,86%</w:t>
            </w:r>
          </w:p>
        </w:tc>
        <w:tc>
          <w:tcPr>
            <w:tcW w:w="1134" w:type="dxa"/>
          </w:tcPr>
          <w:p w14:paraId="14125DE2" w14:textId="0517B1D5" w:rsidR="005466AD" w:rsidRPr="00B81A28" w:rsidRDefault="00F043CC" w:rsidP="00524304">
            <w:pPr>
              <w:spacing w:before="40" w:after="40" w:line="280" w:lineRule="atLeast"/>
              <w:jc w:val="center"/>
              <w:rPr>
                <w:rFonts w:ascii="Verdana" w:hAnsi="Verdana"/>
                <w:sz w:val="16"/>
                <w:szCs w:val="16"/>
              </w:rPr>
            </w:pPr>
            <w:r>
              <w:rPr>
                <w:rFonts w:ascii="Verdana" w:hAnsi="Verdana"/>
                <w:sz w:val="16"/>
                <w:szCs w:val="16"/>
              </w:rPr>
              <w:t>80,05%</w:t>
            </w:r>
          </w:p>
        </w:tc>
        <w:tc>
          <w:tcPr>
            <w:tcW w:w="1134" w:type="dxa"/>
          </w:tcPr>
          <w:p w14:paraId="1FA87601" w14:textId="77D52849" w:rsidR="005466AD" w:rsidRPr="00B81A28" w:rsidRDefault="00F043CC" w:rsidP="00524304">
            <w:pPr>
              <w:spacing w:before="40" w:after="40" w:line="280" w:lineRule="atLeast"/>
              <w:jc w:val="center"/>
              <w:rPr>
                <w:rFonts w:ascii="Verdana" w:hAnsi="Verdana"/>
                <w:sz w:val="16"/>
                <w:szCs w:val="16"/>
              </w:rPr>
            </w:pPr>
            <w:r>
              <w:rPr>
                <w:rFonts w:ascii="Verdana" w:hAnsi="Verdana"/>
                <w:sz w:val="16"/>
                <w:szCs w:val="16"/>
              </w:rPr>
              <w:t>72,20%</w:t>
            </w:r>
          </w:p>
        </w:tc>
        <w:tc>
          <w:tcPr>
            <w:tcW w:w="1134" w:type="dxa"/>
            <w:shd w:val="clear" w:color="auto" w:fill="auto"/>
          </w:tcPr>
          <w:p w14:paraId="1CC3C21B" w14:textId="4E9D65F2" w:rsidR="005466AD" w:rsidRPr="00B81A28" w:rsidRDefault="00F043CC" w:rsidP="00524304">
            <w:pPr>
              <w:spacing w:before="40" w:after="40" w:line="280" w:lineRule="atLeast"/>
              <w:jc w:val="center"/>
              <w:rPr>
                <w:rFonts w:ascii="Verdana" w:hAnsi="Verdana"/>
                <w:sz w:val="16"/>
                <w:szCs w:val="16"/>
              </w:rPr>
            </w:pPr>
            <w:r>
              <w:rPr>
                <w:rFonts w:ascii="Verdana" w:hAnsi="Verdana"/>
                <w:sz w:val="16"/>
                <w:szCs w:val="16"/>
              </w:rPr>
              <w:t>47,26%</w:t>
            </w:r>
          </w:p>
        </w:tc>
        <w:tc>
          <w:tcPr>
            <w:tcW w:w="1134" w:type="dxa"/>
            <w:shd w:val="clear" w:color="auto" w:fill="auto"/>
          </w:tcPr>
          <w:p w14:paraId="1CFA5310" w14:textId="58318D5F" w:rsidR="005466AD" w:rsidRPr="00B81A28" w:rsidRDefault="00F043CC" w:rsidP="00524304">
            <w:pPr>
              <w:spacing w:before="40" w:after="40" w:line="280" w:lineRule="atLeast"/>
              <w:jc w:val="center"/>
              <w:rPr>
                <w:rFonts w:ascii="Verdana" w:hAnsi="Verdana"/>
                <w:sz w:val="16"/>
                <w:szCs w:val="16"/>
              </w:rPr>
            </w:pPr>
            <w:r>
              <w:rPr>
                <w:rFonts w:ascii="Verdana" w:hAnsi="Verdana"/>
                <w:sz w:val="16"/>
                <w:szCs w:val="16"/>
              </w:rPr>
              <w:t>30,69%</w:t>
            </w:r>
          </w:p>
        </w:tc>
        <w:tc>
          <w:tcPr>
            <w:tcW w:w="1134" w:type="dxa"/>
          </w:tcPr>
          <w:p w14:paraId="4A514AB4"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2BABB694"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r>
      <w:tr w:rsidR="005466AD" w:rsidRPr="00B81A28" w14:paraId="139AC053" w14:textId="77777777" w:rsidTr="00524304">
        <w:tc>
          <w:tcPr>
            <w:tcW w:w="4536" w:type="dxa"/>
          </w:tcPr>
          <w:p w14:paraId="036AD93C" w14:textId="77777777" w:rsidR="005466AD" w:rsidRPr="00B81A28" w:rsidRDefault="005466AD" w:rsidP="00524304">
            <w:pPr>
              <w:spacing w:before="40" w:after="40" w:line="28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Platinum </w:t>
            </w:r>
          </w:p>
        </w:tc>
        <w:tc>
          <w:tcPr>
            <w:tcW w:w="1134" w:type="dxa"/>
          </w:tcPr>
          <w:p w14:paraId="351C817A" w14:textId="632CCCC5" w:rsidR="005466AD" w:rsidRPr="00B81A28" w:rsidRDefault="00C614D1" w:rsidP="00524304">
            <w:pPr>
              <w:tabs>
                <w:tab w:val="left" w:pos="1050"/>
              </w:tabs>
              <w:spacing w:before="40" w:after="40" w:line="280" w:lineRule="atLeast"/>
              <w:jc w:val="center"/>
              <w:rPr>
                <w:rFonts w:ascii="Verdana" w:hAnsi="Verdana"/>
                <w:sz w:val="16"/>
                <w:szCs w:val="16"/>
              </w:rPr>
            </w:pPr>
            <w:r>
              <w:rPr>
                <w:rFonts w:ascii="Verdana" w:hAnsi="Verdana"/>
                <w:sz w:val="16"/>
                <w:szCs w:val="16"/>
              </w:rPr>
              <w:t>9,89%</w:t>
            </w:r>
          </w:p>
        </w:tc>
        <w:tc>
          <w:tcPr>
            <w:tcW w:w="1276" w:type="dxa"/>
          </w:tcPr>
          <w:p w14:paraId="21A00561" w14:textId="47832136" w:rsidR="005466AD" w:rsidRPr="00B81A28" w:rsidRDefault="00C614D1" w:rsidP="00524304">
            <w:pPr>
              <w:spacing w:before="40" w:after="40" w:line="280" w:lineRule="atLeast"/>
              <w:jc w:val="center"/>
              <w:rPr>
                <w:rFonts w:ascii="Verdana" w:hAnsi="Verdana"/>
                <w:sz w:val="16"/>
                <w:szCs w:val="16"/>
              </w:rPr>
            </w:pPr>
            <w:r>
              <w:rPr>
                <w:rFonts w:ascii="Verdana" w:hAnsi="Verdana"/>
                <w:sz w:val="16"/>
                <w:szCs w:val="16"/>
              </w:rPr>
              <w:t>(0,67%)</w:t>
            </w:r>
          </w:p>
        </w:tc>
        <w:tc>
          <w:tcPr>
            <w:tcW w:w="1134" w:type="dxa"/>
          </w:tcPr>
          <w:p w14:paraId="12FB2ED6" w14:textId="73174FFF" w:rsidR="005466AD" w:rsidRPr="00B81A28" w:rsidRDefault="00B3127F" w:rsidP="00524304">
            <w:pPr>
              <w:spacing w:before="40" w:after="40" w:line="280" w:lineRule="atLeast"/>
              <w:jc w:val="center"/>
              <w:rPr>
                <w:rFonts w:ascii="Verdana" w:hAnsi="Verdana"/>
                <w:sz w:val="16"/>
                <w:szCs w:val="16"/>
              </w:rPr>
            </w:pPr>
            <w:r>
              <w:rPr>
                <w:rFonts w:ascii="Verdana" w:hAnsi="Verdana"/>
                <w:sz w:val="16"/>
                <w:szCs w:val="16"/>
              </w:rPr>
              <w:t>3,64%</w:t>
            </w:r>
          </w:p>
        </w:tc>
        <w:tc>
          <w:tcPr>
            <w:tcW w:w="1134" w:type="dxa"/>
          </w:tcPr>
          <w:p w14:paraId="49407DFD" w14:textId="69E540CB" w:rsidR="005466AD" w:rsidRPr="00B81A28" w:rsidRDefault="00B3127F" w:rsidP="00524304">
            <w:pPr>
              <w:spacing w:before="40" w:after="40" w:line="280" w:lineRule="atLeast"/>
              <w:jc w:val="center"/>
              <w:rPr>
                <w:rFonts w:ascii="Verdana" w:hAnsi="Verdana"/>
                <w:sz w:val="16"/>
                <w:szCs w:val="16"/>
              </w:rPr>
            </w:pPr>
            <w:r>
              <w:rPr>
                <w:rFonts w:ascii="Verdana" w:hAnsi="Verdana"/>
                <w:sz w:val="16"/>
                <w:szCs w:val="16"/>
              </w:rPr>
              <w:t>11,83%</w:t>
            </w:r>
          </w:p>
        </w:tc>
        <w:tc>
          <w:tcPr>
            <w:tcW w:w="1134" w:type="dxa"/>
          </w:tcPr>
          <w:p w14:paraId="4A2E403B" w14:textId="5D232842" w:rsidR="005466AD" w:rsidRPr="00B81A28" w:rsidRDefault="00B3127F" w:rsidP="00524304">
            <w:pPr>
              <w:spacing w:before="40" w:after="40" w:line="280" w:lineRule="atLeast"/>
              <w:jc w:val="center"/>
              <w:rPr>
                <w:rFonts w:ascii="Verdana" w:hAnsi="Verdana"/>
                <w:sz w:val="16"/>
                <w:szCs w:val="16"/>
              </w:rPr>
            </w:pPr>
            <w:r>
              <w:rPr>
                <w:rFonts w:ascii="Verdana" w:hAnsi="Verdana"/>
                <w:sz w:val="16"/>
                <w:szCs w:val="16"/>
              </w:rPr>
              <w:t>12,15%</w:t>
            </w:r>
          </w:p>
        </w:tc>
        <w:tc>
          <w:tcPr>
            <w:tcW w:w="1134" w:type="dxa"/>
            <w:shd w:val="clear" w:color="auto" w:fill="auto"/>
          </w:tcPr>
          <w:p w14:paraId="6B62F1CB" w14:textId="7CB7C7DA" w:rsidR="005466AD" w:rsidRPr="00B81A28" w:rsidRDefault="00B3127F" w:rsidP="00524304">
            <w:pPr>
              <w:spacing w:before="40" w:after="40" w:line="280" w:lineRule="atLeast"/>
              <w:jc w:val="center"/>
              <w:rPr>
                <w:rFonts w:ascii="Verdana" w:hAnsi="Verdana"/>
                <w:sz w:val="16"/>
                <w:szCs w:val="16"/>
              </w:rPr>
            </w:pPr>
            <w:r>
              <w:rPr>
                <w:rFonts w:ascii="Verdana" w:hAnsi="Verdana"/>
                <w:sz w:val="16"/>
                <w:szCs w:val="16"/>
              </w:rPr>
              <w:t>3,83%</w:t>
            </w:r>
          </w:p>
        </w:tc>
        <w:tc>
          <w:tcPr>
            <w:tcW w:w="1134" w:type="dxa"/>
            <w:shd w:val="clear" w:color="auto" w:fill="auto"/>
          </w:tcPr>
          <w:p w14:paraId="4DE2FB32" w14:textId="43EE134E" w:rsidR="005466AD" w:rsidRPr="00B81A28" w:rsidRDefault="00B3127F" w:rsidP="00524304">
            <w:pPr>
              <w:spacing w:before="40" w:after="40" w:line="280" w:lineRule="atLeast"/>
              <w:jc w:val="center"/>
              <w:rPr>
                <w:rFonts w:ascii="Verdana" w:hAnsi="Verdana"/>
                <w:sz w:val="16"/>
                <w:szCs w:val="16"/>
              </w:rPr>
            </w:pPr>
            <w:r>
              <w:rPr>
                <w:rFonts w:ascii="Verdana" w:hAnsi="Verdana"/>
                <w:sz w:val="16"/>
                <w:szCs w:val="16"/>
              </w:rPr>
              <w:t>0,66%</w:t>
            </w:r>
          </w:p>
        </w:tc>
        <w:tc>
          <w:tcPr>
            <w:tcW w:w="1134" w:type="dxa"/>
          </w:tcPr>
          <w:p w14:paraId="17CB9026"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7765B341"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r>
      <w:tr w:rsidR="005466AD" w:rsidRPr="00B81A28" w14:paraId="5E6BAF53" w14:textId="77777777" w:rsidTr="00524304">
        <w:tc>
          <w:tcPr>
            <w:tcW w:w="4536" w:type="dxa"/>
          </w:tcPr>
          <w:p w14:paraId="32D0DF6F" w14:textId="77777777" w:rsidR="005466AD" w:rsidRPr="00B81A28" w:rsidRDefault="005466AD" w:rsidP="00524304">
            <w:pPr>
              <w:spacing w:before="40" w:after="40" w:line="28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Rhodium </w:t>
            </w:r>
          </w:p>
        </w:tc>
        <w:tc>
          <w:tcPr>
            <w:tcW w:w="1134" w:type="dxa"/>
          </w:tcPr>
          <w:p w14:paraId="12187068" w14:textId="19BF62F3" w:rsidR="005466AD" w:rsidRPr="00B81A28" w:rsidRDefault="00B3127F" w:rsidP="00524304">
            <w:pPr>
              <w:tabs>
                <w:tab w:val="left" w:pos="1050"/>
              </w:tabs>
              <w:spacing w:before="40" w:after="40" w:line="280" w:lineRule="atLeast"/>
              <w:jc w:val="center"/>
              <w:rPr>
                <w:rFonts w:ascii="Verdana" w:hAnsi="Verdana"/>
                <w:sz w:val="16"/>
                <w:szCs w:val="16"/>
              </w:rPr>
            </w:pPr>
            <w:r>
              <w:rPr>
                <w:rFonts w:ascii="Verdana" w:hAnsi="Verdana"/>
                <w:sz w:val="16"/>
                <w:szCs w:val="16"/>
              </w:rPr>
              <w:t>(25,21%)</w:t>
            </w:r>
          </w:p>
        </w:tc>
        <w:tc>
          <w:tcPr>
            <w:tcW w:w="1276" w:type="dxa"/>
          </w:tcPr>
          <w:p w14:paraId="4E9CF968" w14:textId="4E2B0564" w:rsidR="005466AD" w:rsidRPr="00B81A28" w:rsidRDefault="00B3127F" w:rsidP="00524304">
            <w:pPr>
              <w:spacing w:before="40" w:after="40" w:line="280" w:lineRule="atLeast"/>
              <w:jc w:val="center"/>
              <w:rPr>
                <w:rFonts w:ascii="Verdana" w:hAnsi="Verdana"/>
                <w:sz w:val="16"/>
                <w:szCs w:val="16"/>
              </w:rPr>
            </w:pPr>
            <w:r>
              <w:rPr>
                <w:rFonts w:ascii="Verdana" w:hAnsi="Verdana"/>
                <w:sz w:val="16"/>
                <w:szCs w:val="16"/>
              </w:rPr>
              <w:t>(12,48%)</w:t>
            </w:r>
          </w:p>
        </w:tc>
        <w:tc>
          <w:tcPr>
            <w:tcW w:w="1134" w:type="dxa"/>
          </w:tcPr>
          <w:p w14:paraId="7718EA63" w14:textId="5AA740BF" w:rsidR="005466AD" w:rsidRPr="00B81A28" w:rsidRDefault="00B3127F" w:rsidP="00524304">
            <w:pPr>
              <w:spacing w:before="40" w:after="40" w:line="280" w:lineRule="atLeast"/>
              <w:jc w:val="center"/>
              <w:rPr>
                <w:rFonts w:ascii="Verdana" w:hAnsi="Verdana"/>
                <w:sz w:val="16"/>
                <w:szCs w:val="16"/>
              </w:rPr>
            </w:pPr>
            <w:r>
              <w:rPr>
                <w:rFonts w:ascii="Verdana" w:hAnsi="Verdana"/>
                <w:sz w:val="16"/>
                <w:szCs w:val="16"/>
              </w:rPr>
              <w:t>64,33%</w:t>
            </w:r>
          </w:p>
        </w:tc>
        <w:tc>
          <w:tcPr>
            <w:tcW w:w="1134" w:type="dxa"/>
          </w:tcPr>
          <w:p w14:paraId="11E4CF7B" w14:textId="4819B74B" w:rsidR="005466AD" w:rsidRPr="00B81A28" w:rsidRDefault="00B3127F" w:rsidP="00524304">
            <w:pPr>
              <w:spacing w:before="40" w:after="40" w:line="280" w:lineRule="atLeast"/>
              <w:jc w:val="center"/>
              <w:rPr>
                <w:rFonts w:ascii="Verdana" w:hAnsi="Verdana"/>
                <w:sz w:val="16"/>
                <w:szCs w:val="16"/>
              </w:rPr>
            </w:pPr>
            <w:r>
              <w:rPr>
                <w:rFonts w:ascii="Verdana" w:hAnsi="Verdana"/>
                <w:sz w:val="16"/>
                <w:szCs w:val="16"/>
              </w:rPr>
              <w:t>210,14%</w:t>
            </w:r>
          </w:p>
        </w:tc>
        <w:tc>
          <w:tcPr>
            <w:tcW w:w="1134" w:type="dxa"/>
          </w:tcPr>
          <w:p w14:paraId="11F84A5F" w14:textId="452A4F63" w:rsidR="005466AD" w:rsidRPr="00B81A28" w:rsidRDefault="00B3127F" w:rsidP="00524304">
            <w:pPr>
              <w:spacing w:before="40" w:after="40" w:line="280" w:lineRule="atLeast"/>
              <w:jc w:val="center"/>
              <w:rPr>
                <w:rFonts w:ascii="Verdana" w:hAnsi="Verdana"/>
                <w:sz w:val="16"/>
                <w:szCs w:val="16"/>
              </w:rPr>
            </w:pPr>
            <w:r>
              <w:rPr>
                <w:rFonts w:ascii="Verdana" w:hAnsi="Verdana"/>
                <w:sz w:val="16"/>
                <w:szCs w:val="16"/>
              </w:rPr>
              <w:t>125,37%</w:t>
            </w:r>
          </w:p>
        </w:tc>
        <w:tc>
          <w:tcPr>
            <w:tcW w:w="1134" w:type="dxa"/>
            <w:shd w:val="clear" w:color="auto" w:fill="auto"/>
          </w:tcPr>
          <w:p w14:paraId="7D49EA30" w14:textId="6567A3A5" w:rsidR="005466AD" w:rsidRPr="00B81A28" w:rsidRDefault="00B3127F" w:rsidP="00524304">
            <w:pPr>
              <w:spacing w:before="40" w:after="40" w:line="280" w:lineRule="atLeast"/>
              <w:jc w:val="center"/>
              <w:rPr>
                <w:rFonts w:ascii="Verdana" w:hAnsi="Verdana"/>
                <w:sz w:val="16"/>
                <w:szCs w:val="16"/>
              </w:rPr>
            </w:pPr>
            <w:r>
              <w:rPr>
                <w:rFonts w:ascii="Verdana" w:hAnsi="Verdana"/>
                <w:sz w:val="16"/>
                <w:szCs w:val="16"/>
              </w:rPr>
              <w:t>110,32%</w:t>
            </w:r>
          </w:p>
        </w:tc>
        <w:tc>
          <w:tcPr>
            <w:tcW w:w="1134" w:type="dxa"/>
            <w:shd w:val="clear" w:color="auto" w:fill="auto"/>
          </w:tcPr>
          <w:p w14:paraId="17AA1ED0"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746CD046"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0D7F0EE9"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r>
      <w:tr w:rsidR="005466AD" w:rsidRPr="00B81A28" w14:paraId="4857A445" w14:textId="77777777" w:rsidTr="00524304">
        <w:tc>
          <w:tcPr>
            <w:tcW w:w="4536" w:type="dxa"/>
          </w:tcPr>
          <w:p w14:paraId="6431E335" w14:textId="77777777" w:rsidR="005466AD" w:rsidRPr="00B81A28" w:rsidRDefault="005466AD" w:rsidP="00524304">
            <w:pPr>
              <w:spacing w:before="40" w:after="40" w:line="280" w:lineRule="atLeast"/>
              <w:rPr>
                <w:rFonts w:ascii="Verdana" w:hAnsi="Verdana"/>
                <w:sz w:val="16"/>
                <w:szCs w:val="16"/>
              </w:rPr>
            </w:pPr>
            <w:r w:rsidRPr="00B81A28">
              <w:rPr>
                <w:rFonts w:ascii="Verdana" w:hAnsi="Verdana"/>
                <w:sz w:val="16"/>
                <w:szCs w:val="16"/>
              </w:rPr>
              <w:t>Absa NewGold</w:t>
            </w:r>
          </w:p>
        </w:tc>
        <w:tc>
          <w:tcPr>
            <w:tcW w:w="1134" w:type="dxa"/>
          </w:tcPr>
          <w:p w14:paraId="68E66336" w14:textId="05E9D461" w:rsidR="005466AD" w:rsidRPr="00B81A28" w:rsidRDefault="007E7DA3" w:rsidP="00524304">
            <w:pPr>
              <w:tabs>
                <w:tab w:val="left" w:pos="1050"/>
              </w:tabs>
              <w:spacing w:before="40" w:after="40" w:line="280" w:lineRule="atLeast"/>
              <w:jc w:val="center"/>
              <w:rPr>
                <w:rFonts w:ascii="Verdana" w:hAnsi="Verdana"/>
                <w:sz w:val="16"/>
                <w:szCs w:val="16"/>
              </w:rPr>
            </w:pPr>
            <w:r>
              <w:rPr>
                <w:rFonts w:ascii="Verdana" w:hAnsi="Verdana"/>
                <w:sz w:val="16"/>
                <w:szCs w:val="16"/>
              </w:rPr>
              <w:t>7,04%</w:t>
            </w:r>
          </w:p>
        </w:tc>
        <w:tc>
          <w:tcPr>
            <w:tcW w:w="1276" w:type="dxa"/>
          </w:tcPr>
          <w:p w14:paraId="6978EB3A" w14:textId="2DD90987" w:rsidR="005466AD" w:rsidRPr="00B81A28" w:rsidRDefault="007E7DA3" w:rsidP="00524304">
            <w:pPr>
              <w:spacing w:before="40" w:after="40" w:line="280" w:lineRule="atLeast"/>
              <w:jc w:val="center"/>
              <w:rPr>
                <w:rFonts w:ascii="Verdana" w:hAnsi="Verdana"/>
                <w:sz w:val="16"/>
                <w:szCs w:val="16"/>
              </w:rPr>
            </w:pPr>
            <w:r>
              <w:rPr>
                <w:rFonts w:ascii="Verdana" w:hAnsi="Verdana"/>
                <w:sz w:val="16"/>
                <w:szCs w:val="16"/>
              </w:rPr>
              <w:t>34,</w:t>
            </w:r>
            <w:r w:rsidR="00167714">
              <w:rPr>
                <w:rFonts w:ascii="Verdana" w:hAnsi="Verdana"/>
                <w:sz w:val="16"/>
                <w:szCs w:val="16"/>
              </w:rPr>
              <w:t>46%</w:t>
            </w:r>
          </w:p>
        </w:tc>
        <w:tc>
          <w:tcPr>
            <w:tcW w:w="1134" w:type="dxa"/>
          </w:tcPr>
          <w:p w14:paraId="5EE4FD64" w14:textId="1AE657F9" w:rsidR="005466AD" w:rsidRPr="00B81A28" w:rsidRDefault="00167714" w:rsidP="00524304">
            <w:pPr>
              <w:spacing w:before="40" w:after="40" w:line="280" w:lineRule="atLeast"/>
              <w:jc w:val="center"/>
              <w:rPr>
                <w:rFonts w:ascii="Verdana" w:hAnsi="Verdana"/>
                <w:sz w:val="16"/>
                <w:szCs w:val="16"/>
              </w:rPr>
            </w:pPr>
            <w:r>
              <w:rPr>
                <w:rFonts w:ascii="Verdana" w:hAnsi="Verdana"/>
                <w:sz w:val="16"/>
                <w:szCs w:val="16"/>
              </w:rPr>
              <w:t>38,93%</w:t>
            </w:r>
          </w:p>
        </w:tc>
        <w:tc>
          <w:tcPr>
            <w:tcW w:w="1134" w:type="dxa"/>
          </w:tcPr>
          <w:p w14:paraId="11D9BFB2" w14:textId="468E8100" w:rsidR="005466AD" w:rsidRPr="00B81A28" w:rsidRDefault="00167714" w:rsidP="00524304">
            <w:pPr>
              <w:spacing w:before="40" w:after="40" w:line="280" w:lineRule="atLeast"/>
              <w:jc w:val="center"/>
              <w:rPr>
                <w:rFonts w:ascii="Verdana" w:hAnsi="Verdana"/>
                <w:sz w:val="16"/>
                <w:szCs w:val="16"/>
              </w:rPr>
            </w:pPr>
            <w:r>
              <w:rPr>
                <w:rFonts w:ascii="Verdana" w:hAnsi="Verdana"/>
                <w:sz w:val="16"/>
                <w:szCs w:val="16"/>
              </w:rPr>
              <w:t>69,48%</w:t>
            </w:r>
          </w:p>
        </w:tc>
        <w:tc>
          <w:tcPr>
            <w:tcW w:w="1134" w:type="dxa"/>
          </w:tcPr>
          <w:p w14:paraId="699BC563" w14:textId="08A6C3A9" w:rsidR="005466AD" w:rsidRPr="00B81A28" w:rsidRDefault="00167714" w:rsidP="00524304">
            <w:pPr>
              <w:spacing w:before="40" w:after="40" w:line="280" w:lineRule="atLeast"/>
              <w:jc w:val="center"/>
              <w:rPr>
                <w:rFonts w:ascii="Verdana" w:hAnsi="Verdana"/>
                <w:sz w:val="16"/>
                <w:szCs w:val="16"/>
              </w:rPr>
            </w:pPr>
            <w:r>
              <w:rPr>
                <w:rFonts w:ascii="Verdana" w:hAnsi="Verdana"/>
                <w:sz w:val="16"/>
                <w:szCs w:val="16"/>
              </w:rPr>
              <w:t>37,62%</w:t>
            </w:r>
          </w:p>
        </w:tc>
        <w:tc>
          <w:tcPr>
            <w:tcW w:w="1134" w:type="dxa"/>
            <w:shd w:val="clear" w:color="auto" w:fill="auto"/>
          </w:tcPr>
          <w:p w14:paraId="17F049DF" w14:textId="6912136B" w:rsidR="005466AD" w:rsidRPr="00B81A28" w:rsidRDefault="00167714" w:rsidP="00524304">
            <w:pPr>
              <w:spacing w:before="40" w:after="40" w:line="280" w:lineRule="atLeast"/>
              <w:jc w:val="center"/>
              <w:rPr>
                <w:rFonts w:ascii="Verdana" w:hAnsi="Verdana"/>
                <w:sz w:val="16"/>
                <w:szCs w:val="16"/>
              </w:rPr>
            </w:pPr>
            <w:r>
              <w:rPr>
                <w:rFonts w:ascii="Verdana" w:hAnsi="Verdana"/>
                <w:sz w:val="16"/>
                <w:szCs w:val="16"/>
              </w:rPr>
              <w:t>22,06%</w:t>
            </w:r>
          </w:p>
        </w:tc>
        <w:tc>
          <w:tcPr>
            <w:tcW w:w="1134" w:type="dxa"/>
            <w:shd w:val="clear" w:color="auto" w:fill="auto"/>
          </w:tcPr>
          <w:p w14:paraId="784EC0DB" w14:textId="581BBEA3" w:rsidR="005466AD" w:rsidRPr="00B81A28" w:rsidRDefault="00167714" w:rsidP="00524304">
            <w:pPr>
              <w:spacing w:before="40" w:after="40" w:line="280" w:lineRule="atLeast"/>
              <w:jc w:val="center"/>
              <w:rPr>
                <w:rFonts w:ascii="Verdana" w:hAnsi="Verdana"/>
                <w:sz w:val="16"/>
                <w:szCs w:val="16"/>
              </w:rPr>
            </w:pPr>
            <w:r>
              <w:rPr>
                <w:rFonts w:ascii="Verdana" w:hAnsi="Verdana"/>
                <w:sz w:val="16"/>
                <w:szCs w:val="16"/>
              </w:rPr>
              <w:t>16,80%</w:t>
            </w:r>
          </w:p>
        </w:tc>
        <w:tc>
          <w:tcPr>
            <w:tcW w:w="1134" w:type="dxa"/>
          </w:tcPr>
          <w:p w14:paraId="00499164" w14:textId="3856B71A" w:rsidR="005466AD" w:rsidRPr="00B81A28" w:rsidRDefault="00167714" w:rsidP="00524304">
            <w:pPr>
              <w:spacing w:before="40" w:after="40" w:line="280" w:lineRule="atLeast"/>
              <w:jc w:val="center"/>
              <w:rPr>
                <w:rFonts w:ascii="Verdana" w:hAnsi="Verdana"/>
                <w:sz w:val="16"/>
                <w:szCs w:val="16"/>
              </w:rPr>
            </w:pPr>
            <w:r>
              <w:rPr>
                <w:rFonts w:ascii="Verdana" w:hAnsi="Verdana"/>
                <w:sz w:val="16"/>
                <w:szCs w:val="16"/>
              </w:rPr>
              <w:t>12,62%</w:t>
            </w:r>
          </w:p>
        </w:tc>
        <w:tc>
          <w:tcPr>
            <w:tcW w:w="1134" w:type="dxa"/>
          </w:tcPr>
          <w:p w14:paraId="215B584F" w14:textId="388609B0" w:rsidR="005466AD" w:rsidRPr="00B81A28" w:rsidRDefault="00167714" w:rsidP="00524304">
            <w:pPr>
              <w:spacing w:before="40" w:after="40" w:line="280" w:lineRule="atLeast"/>
              <w:jc w:val="center"/>
              <w:rPr>
                <w:rFonts w:ascii="Verdana" w:hAnsi="Verdana"/>
                <w:sz w:val="16"/>
                <w:szCs w:val="16"/>
              </w:rPr>
            </w:pPr>
            <w:r>
              <w:rPr>
                <w:rFonts w:ascii="Verdana" w:hAnsi="Verdana"/>
                <w:sz w:val="16"/>
                <w:szCs w:val="16"/>
              </w:rPr>
              <w:t>13,14%</w:t>
            </w:r>
          </w:p>
        </w:tc>
      </w:tr>
      <w:tr w:rsidR="005466AD" w:rsidRPr="00B81A28" w14:paraId="60413364" w14:textId="77777777" w:rsidTr="00524304">
        <w:tc>
          <w:tcPr>
            <w:tcW w:w="4536" w:type="dxa"/>
          </w:tcPr>
          <w:p w14:paraId="6545BD8F" w14:textId="77777777" w:rsidR="005466AD" w:rsidRPr="00B81A28" w:rsidRDefault="005466AD" w:rsidP="00524304">
            <w:pPr>
              <w:spacing w:before="40" w:after="40" w:line="280" w:lineRule="atLeast"/>
              <w:rPr>
                <w:rFonts w:ascii="Verdana" w:hAnsi="Verdana"/>
                <w:sz w:val="16"/>
                <w:szCs w:val="16"/>
              </w:rPr>
            </w:pPr>
            <w:r w:rsidRPr="00B81A28">
              <w:rPr>
                <w:rFonts w:ascii="Verdana" w:hAnsi="Verdana"/>
                <w:sz w:val="16"/>
                <w:szCs w:val="16"/>
              </w:rPr>
              <w:t>Absa NewPlat</w:t>
            </w:r>
          </w:p>
        </w:tc>
        <w:tc>
          <w:tcPr>
            <w:tcW w:w="1134" w:type="dxa"/>
          </w:tcPr>
          <w:p w14:paraId="3F8616A1" w14:textId="1BBFCBD4" w:rsidR="005466AD" w:rsidRPr="00B81A28" w:rsidRDefault="00F45A8E" w:rsidP="00524304">
            <w:pPr>
              <w:tabs>
                <w:tab w:val="left" w:pos="1050"/>
              </w:tabs>
              <w:spacing w:before="40" w:after="40" w:line="280" w:lineRule="atLeast"/>
              <w:jc w:val="center"/>
              <w:rPr>
                <w:rFonts w:ascii="Verdana" w:hAnsi="Verdana"/>
                <w:sz w:val="16"/>
                <w:szCs w:val="16"/>
              </w:rPr>
            </w:pPr>
            <w:r>
              <w:rPr>
                <w:rFonts w:ascii="Verdana" w:hAnsi="Verdana"/>
                <w:sz w:val="16"/>
                <w:szCs w:val="16"/>
              </w:rPr>
              <w:t>7,34%</w:t>
            </w:r>
          </w:p>
        </w:tc>
        <w:tc>
          <w:tcPr>
            <w:tcW w:w="1276" w:type="dxa"/>
          </w:tcPr>
          <w:p w14:paraId="161EE5BF" w14:textId="0F72167D" w:rsidR="005466AD" w:rsidRPr="00B81A28" w:rsidRDefault="00F45A8E" w:rsidP="00524304">
            <w:pPr>
              <w:spacing w:before="40" w:after="40" w:line="280" w:lineRule="atLeast"/>
              <w:jc w:val="center"/>
              <w:rPr>
                <w:rFonts w:ascii="Verdana" w:hAnsi="Verdana"/>
                <w:sz w:val="16"/>
                <w:szCs w:val="16"/>
              </w:rPr>
            </w:pPr>
            <w:r>
              <w:rPr>
                <w:rFonts w:ascii="Verdana" w:hAnsi="Verdana"/>
                <w:sz w:val="16"/>
                <w:szCs w:val="16"/>
              </w:rPr>
              <w:t>(2,46%)</w:t>
            </w:r>
          </w:p>
        </w:tc>
        <w:tc>
          <w:tcPr>
            <w:tcW w:w="1134" w:type="dxa"/>
          </w:tcPr>
          <w:p w14:paraId="3A60A043" w14:textId="667E1B96" w:rsidR="005466AD" w:rsidRPr="00B81A28" w:rsidRDefault="00F45A8E" w:rsidP="00524304">
            <w:pPr>
              <w:spacing w:before="40" w:after="40" w:line="280" w:lineRule="atLeast"/>
              <w:jc w:val="center"/>
              <w:rPr>
                <w:rFonts w:ascii="Verdana" w:hAnsi="Verdana"/>
                <w:sz w:val="16"/>
                <w:szCs w:val="16"/>
              </w:rPr>
            </w:pPr>
            <w:r>
              <w:rPr>
                <w:rFonts w:ascii="Verdana" w:hAnsi="Verdana"/>
                <w:sz w:val="16"/>
                <w:szCs w:val="16"/>
              </w:rPr>
              <w:t>1,81%</w:t>
            </w:r>
          </w:p>
        </w:tc>
        <w:tc>
          <w:tcPr>
            <w:tcW w:w="1134" w:type="dxa"/>
          </w:tcPr>
          <w:p w14:paraId="27F0F5F2" w14:textId="55CDC9BF" w:rsidR="005466AD" w:rsidRPr="00B81A28" w:rsidRDefault="00F45A8E" w:rsidP="00524304">
            <w:pPr>
              <w:spacing w:before="40" w:after="40" w:line="280" w:lineRule="atLeast"/>
              <w:jc w:val="center"/>
              <w:rPr>
                <w:rFonts w:ascii="Verdana" w:hAnsi="Verdana"/>
                <w:sz w:val="16"/>
                <w:szCs w:val="16"/>
              </w:rPr>
            </w:pPr>
            <w:r>
              <w:rPr>
                <w:rFonts w:ascii="Verdana" w:hAnsi="Verdana"/>
                <w:sz w:val="16"/>
                <w:szCs w:val="16"/>
              </w:rPr>
              <w:t>9,73%</w:t>
            </w:r>
          </w:p>
        </w:tc>
        <w:tc>
          <w:tcPr>
            <w:tcW w:w="1134" w:type="dxa"/>
          </w:tcPr>
          <w:p w14:paraId="621802F4" w14:textId="397991BE" w:rsidR="005466AD" w:rsidRPr="00B81A28" w:rsidRDefault="00F45A8E" w:rsidP="00524304">
            <w:pPr>
              <w:spacing w:before="40" w:after="40" w:line="280" w:lineRule="atLeast"/>
              <w:jc w:val="center"/>
              <w:rPr>
                <w:rFonts w:ascii="Verdana" w:hAnsi="Verdana"/>
                <w:sz w:val="16"/>
                <w:szCs w:val="16"/>
              </w:rPr>
            </w:pPr>
            <w:r>
              <w:rPr>
                <w:rFonts w:ascii="Verdana" w:hAnsi="Verdana"/>
                <w:sz w:val="16"/>
                <w:szCs w:val="16"/>
              </w:rPr>
              <w:t>11,13%</w:t>
            </w:r>
          </w:p>
        </w:tc>
        <w:tc>
          <w:tcPr>
            <w:tcW w:w="1134" w:type="dxa"/>
            <w:shd w:val="clear" w:color="auto" w:fill="auto"/>
          </w:tcPr>
          <w:p w14:paraId="4E3633C4" w14:textId="4F9617E6" w:rsidR="005466AD" w:rsidRPr="00B81A28" w:rsidRDefault="00F45A8E" w:rsidP="00524304">
            <w:pPr>
              <w:spacing w:before="40" w:after="40" w:line="280" w:lineRule="atLeast"/>
              <w:jc w:val="center"/>
              <w:rPr>
                <w:rFonts w:ascii="Verdana" w:hAnsi="Verdana"/>
                <w:sz w:val="16"/>
                <w:szCs w:val="16"/>
              </w:rPr>
            </w:pPr>
            <w:r>
              <w:rPr>
                <w:rFonts w:ascii="Verdana" w:hAnsi="Verdana"/>
                <w:sz w:val="16"/>
                <w:szCs w:val="16"/>
              </w:rPr>
              <w:t>3,28%</w:t>
            </w:r>
          </w:p>
        </w:tc>
        <w:tc>
          <w:tcPr>
            <w:tcW w:w="1134" w:type="dxa"/>
            <w:shd w:val="clear" w:color="auto" w:fill="auto"/>
          </w:tcPr>
          <w:p w14:paraId="106CB9FA" w14:textId="04BCC62F" w:rsidR="005466AD" w:rsidRPr="00B81A28" w:rsidRDefault="00F45A8E" w:rsidP="00524304">
            <w:pPr>
              <w:spacing w:before="40" w:after="40" w:line="280" w:lineRule="atLeast"/>
              <w:jc w:val="center"/>
              <w:rPr>
                <w:rFonts w:ascii="Verdana" w:hAnsi="Verdana"/>
                <w:sz w:val="16"/>
                <w:szCs w:val="16"/>
              </w:rPr>
            </w:pPr>
            <w:r>
              <w:rPr>
                <w:rFonts w:ascii="Verdana" w:hAnsi="Verdana"/>
                <w:sz w:val="16"/>
                <w:szCs w:val="16"/>
              </w:rPr>
              <w:t>0,30%</w:t>
            </w:r>
          </w:p>
        </w:tc>
        <w:tc>
          <w:tcPr>
            <w:tcW w:w="1134" w:type="dxa"/>
          </w:tcPr>
          <w:p w14:paraId="36276225"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1FECF35E"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r>
      <w:tr w:rsidR="00400DEF" w:rsidRPr="00B81A28" w14:paraId="4CEB7DB0" w14:textId="77777777" w:rsidTr="00524304">
        <w:tc>
          <w:tcPr>
            <w:tcW w:w="4536" w:type="dxa"/>
          </w:tcPr>
          <w:p w14:paraId="405D5FCA" w14:textId="77777777" w:rsidR="00400DEF" w:rsidRPr="00B81A28" w:rsidRDefault="00400DEF" w:rsidP="00400DEF">
            <w:pPr>
              <w:spacing w:before="40" w:after="40" w:line="280" w:lineRule="atLeast"/>
              <w:rPr>
                <w:rFonts w:ascii="Verdana" w:hAnsi="Verdana"/>
                <w:sz w:val="16"/>
                <w:szCs w:val="16"/>
              </w:rPr>
            </w:pPr>
            <w:r w:rsidRPr="00B81A28">
              <w:rPr>
                <w:rFonts w:ascii="Verdana" w:hAnsi="Verdana"/>
                <w:sz w:val="16"/>
                <w:szCs w:val="16"/>
              </w:rPr>
              <w:t>Absa New</w:t>
            </w:r>
            <w:r>
              <w:rPr>
                <w:rFonts w:ascii="Verdana" w:hAnsi="Verdana"/>
                <w:sz w:val="16"/>
                <w:szCs w:val="16"/>
              </w:rPr>
              <w:t>Gold</w:t>
            </w:r>
            <w:r w:rsidRPr="00B81A28">
              <w:rPr>
                <w:rFonts w:ascii="Verdana" w:hAnsi="Verdana"/>
                <w:sz w:val="16"/>
                <w:szCs w:val="16"/>
              </w:rPr>
              <w:t xml:space="preserve"> Palladium</w:t>
            </w:r>
          </w:p>
        </w:tc>
        <w:tc>
          <w:tcPr>
            <w:tcW w:w="1134" w:type="dxa"/>
          </w:tcPr>
          <w:p w14:paraId="5930A7C4" w14:textId="52096859" w:rsidR="00400DEF" w:rsidRPr="00B81A28" w:rsidRDefault="00400DEF" w:rsidP="00400DEF">
            <w:pPr>
              <w:tabs>
                <w:tab w:val="left" w:pos="1050"/>
              </w:tabs>
              <w:spacing w:before="40" w:after="40" w:line="280" w:lineRule="atLeast"/>
              <w:jc w:val="center"/>
              <w:rPr>
                <w:rFonts w:ascii="Verdana" w:hAnsi="Verdana"/>
                <w:sz w:val="16"/>
                <w:szCs w:val="16"/>
              </w:rPr>
            </w:pPr>
            <w:r>
              <w:rPr>
                <w:rFonts w:ascii="Verdana" w:hAnsi="Verdana"/>
                <w:sz w:val="16"/>
                <w:szCs w:val="16"/>
              </w:rPr>
              <w:t>(10,00%)</w:t>
            </w:r>
          </w:p>
        </w:tc>
        <w:tc>
          <w:tcPr>
            <w:tcW w:w="1276" w:type="dxa"/>
          </w:tcPr>
          <w:p w14:paraId="3AA0ECCF" w14:textId="23051526" w:rsidR="00400DEF" w:rsidRPr="00B81A28" w:rsidRDefault="00400DEF" w:rsidP="00400DEF">
            <w:pPr>
              <w:spacing w:before="40" w:after="40" w:line="280" w:lineRule="atLeast"/>
              <w:jc w:val="center"/>
              <w:rPr>
                <w:rFonts w:ascii="Verdana" w:hAnsi="Verdana"/>
                <w:sz w:val="16"/>
                <w:szCs w:val="16"/>
              </w:rPr>
            </w:pPr>
            <w:r>
              <w:rPr>
                <w:rFonts w:ascii="Verdana" w:hAnsi="Verdana"/>
                <w:sz w:val="16"/>
                <w:szCs w:val="16"/>
              </w:rPr>
              <w:t>7,93%</w:t>
            </w:r>
          </w:p>
        </w:tc>
        <w:tc>
          <w:tcPr>
            <w:tcW w:w="1134" w:type="dxa"/>
          </w:tcPr>
          <w:p w14:paraId="4AA99C89" w14:textId="15090DA0" w:rsidR="00400DEF" w:rsidRPr="00B81A28" w:rsidRDefault="00400DEF" w:rsidP="00400DEF">
            <w:pPr>
              <w:spacing w:before="40" w:after="40" w:line="280" w:lineRule="atLeast"/>
              <w:jc w:val="center"/>
              <w:rPr>
                <w:rFonts w:ascii="Verdana" w:hAnsi="Verdana"/>
                <w:sz w:val="16"/>
                <w:szCs w:val="16"/>
              </w:rPr>
            </w:pPr>
            <w:r>
              <w:rPr>
                <w:rFonts w:ascii="Verdana" w:hAnsi="Verdana"/>
                <w:sz w:val="16"/>
                <w:szCs w:val="16"/>
              </w:rPr>
              <w:t>35,20%</w:t>
            </w:r>
          </w:p>
        </w:tc>
        <w:tc>
          <w:tcPr>
            <w:tcW w:w="1134" w:type="dxa"/>
          </w:tcPr>
          <w:p w14:paraId="67E71DB7" w14:textId="175C7D28" w:rsidR="00400DEF" w:rsidRPr="00B81A28" w:rsidRDefault="00400DEF" w:rsidP="00400DEF">
            <w:pPr>
              <w:spacing w:before="40" w:after="40" w:line="280" w:lineRule="atLeast"/>
              <w:jc w:val="center"/>
              <w:rPr>
                <w:rFonts w:ascii="Verdana" w:hAnsi="Verdana"/>
                <w:sz w:val="16"/>
                <w:szCs w:val="16"/>
              </w:rPr>
            </w:pPr>
            <w:r>
              <w:rPr>
                <w:rFonts w:ascii="Verdana" w:hAnsi="Verdana"/>
                <w:sz w:val="16"/>
                <w:szCs w:val="16"/>
              </w:rPr>
              <w:t>84,90%</w:t>
            </w:r>
          </w:p>
        </w:tc>
        <w:tc>
          <w:tcPr>
            <w:tcW w:w="1134" w:type="dxa"/>
          </w:tcPr>
          <w:p w14:paraId="286BEF8A" w14:textId="523A2CB0" w:rsidR="00400DEF" w:rsidRPr="00B81A28" w:rsidRDefault="00400DEF" w:rsidP="00400DEF">
            <w:pPr>
              <w:spacing w:before="40" w:after="40" w:line="280" w:lineRule="atLeast"/>
              <w:jc w:val="center"/>
              <w:rPr>
                <w:rFonts w:ascii="Verdana" w:hAnsi="Verdana"/>
                <w:sz w:val="16"/>
                <w:szCs w:val="16"/>
              </w:rPr>
            </w:pPr>
            <w:r>
              <w:rPr>
                <w:rFonts w:ascii="Verdana" w:hAnsi="Verdana"/>
                <w:sz w:val="16"/>
                <w:szCs w:val="16"/>
              </w:rPr>
              <w:t>73,36%</w:t>
            </w:r>
          </w:p>
        </w:tc>
        <w:tc>
          <w:tcPr>
            <w:tcW w:w="1134" w:type="dxa"/>
            <w:shd w:val="clear" w:color="auto" w:fill="auto"/>
          </w:tcPr>
          <w:p w14:paraId="4FD156DA" w14:textId="1CD14EE1" w:rsidR="00400DEF" w:rsidRPr="00B81A28" w:rsidRDefault="00400DEF" w:rsidP="00400DEF">
            <w:pPr>
              <w:spacing w:before="40" w:after="40" w:line="280" w:lineRule="atLeast"/>
              <w:jc w:val="center"/>
              <w:rPr>
                <w:rFonts w:ascii="Verdana" w:hAnsi="Verdana"/>
                <w:sz w:val="16"/>
                <w:szCs w:val="16"/>
              </w:rPr>
            </w:pPr>
            <w:r>
              <w:rPr>
                <w:rFonts w:ascii="Verdana" w:hAnsi="Verdana"/>
                <w:sz w:val="16"/>
                <w:szCs w:val="16"/>
              </w:rPr>
              <w:t>48,50%</w:t>
            </w:r>
          </w:p>
        </w:tc>
        <w:tc>
          <w:tcPr>
            <w:tcW w:w="1134" w:type="dxa"/>
            <w:shd w:val="clear" w:color="auto" w:fill="auto"/>
          </w:tcPr>
          <w:p w14:paraId="2CFDBB3E" w14:textId="3B69427E" w:rsidR="00400DEF" w:rsidRPr="00B81A28" w:rsidRDefault="00400DEF" w:rsidP="00400DEF">
            <w:pPr>
              <w:spacing w:before="40" w:after="40" w:line="280" w:lineRule="atLeast"/>
              <w:jc w:val="center"/>
              <w:rPr>
                <w:rFonts w:ascii="Verdana" w:hAnsi="Verdana"/>
                <w:sz w:val="16"/>
                <w:szCs w:val="16"/>
              </w:rPr>
            </w:pPr>
            <w:r>
              <w:rPr>
                <w:rFonts w:ascii="Verdana" w:hAnsi="Verdana"/>
                <w:sz w:val="16"/>
                <w:szCs w:val="16"/>
              </w:rPr>
              <w:t>30,83%</w:t>
            </w:r>
          </w:p>
        </w:tc>
        <w:tc>
          <w:tcPr>
            <w:tcW w:w="1134" w:type="dxa"/>
          </w:tcPr>
          <w:p w14:paraId="1D050F65" w14:textId="77777777" w:rsidR="00400DEF" w:rsidRPr="00B81A28" w:rsidRDefault="00400DEF" w:rsidP="00400DEF">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662C4F4F" w14:textId="77777777" w:rsidR="00400DEF" w:rsidRPr="00B81A28" w:rsidRDefault="00400DEF" w:rsidP="00400DEF">
            <w:pPr>
              <w:spacing w:before="40" w:after="40" w:line="280" w:lineRule="atLeast"/>
              <w:jc w:val="center"/>
              <w:rPr>
                <w:rFonts w:ascii="Verdana" w:hAnsi="Verdana"/>
                <w:sz w:val="16"/>
                <w:szCs w:val="16"/>
              </w:rPr>
            </w:pPr>
            <w:r w:rsidRPr="00B81A28">
              <w:rPr>
                <w:rFonts w:ascii="Verdana" w:hAnsi="Verdana"/>
                <w:sz w:val="16"/>
                <w:szCs w:val="16"/>
              </w:rPr>
              <w:t>-</w:t>
            </w:r>
          </w:p>
        </w:tc>
      </w:tr>
      <w:tr w:rsidR="00400DEF" w:rsidRPr="00B81A28" w14:paraId="7652B325" w14:textId="77777777" w:rsidTr="00524304">
        <w:tc>
          <w:tcPr>
            <w:tcW w:w="4536" w:type="dxa"/>
          </w:tcPr>
          <w:p w14:paraId="0141A9AD" w14:textId="77777777" w:rsidR="00400DEF" w:rsidRPr="00B81A28" w:rsidRDefault="00400DEF" w:rsidP="00400DEF">
            <w:pPr>
              <w:spacing w:before="40" w:after="40" w:line="280" w:lineRule="atLeast"/>
              <w:rPr>
                <w:rFonts w:ascii="Verdana" w:hAnsi="Verdana"/>
                <w:sz w:val="16"/>
                <w:szCs w:val="16"/>
              </w:rPr>
            </w:pPr>
            <w:r w:rsidRPr="00B81A28">
              <w:rPr>
                <w:rFonts w:ascii="Verdana" w:hAnsi="Verdana"/>
                <w:sz w:val="16"/>
                <w:szCs w:val="16"/>
              </w:rPr>
              <w:t>F</w:t>
            </w:r>
            <w:r>
              <w:rPr>
                <w:rFonts w:ascii="Verdana" w:hAnsi="Verdana"/>
                <w:sz w:val="16"/>
                <w:szCs w:val="16"/>
              </w:rPr>
              <w:t>irstRand</w:t>
            </w:r>
            <w:r w:rsidRPr="00B81A28">
              <w:rPr>
                <w:rFonts w:ascii="Verdana" w:hAnsi="Verdana"/>
                <w:sz w:val="16"/>
                <w:szCs w:val="16"/>
              </w:rPr>
              <w:t xml:space="preserve"> Krugerrand Custodian Certificate </w:t>
            </w:r>
          </w:p>
        </w:tc>
        <w:tc>
          <w:tcPr>
            <w:tcW w:w="1134" w:type="dxa"/>
          </w:tcPr>
          <w:p w14:paraId="4F16F211" w14:textId="19C2119F" w:rsidR="00400DEF" w:rsidRPr="00B81A28" w:rsidRDefault="00400DEF" w:rsidP="00400DEF">
            <w:pPr>
              <w:tabs>
                <w:tab w:val="left" w:pos="1050"/>
              </w:tabs>
              <w:spacing w:before="40" w:after="40" w:line="280" w:lineRule="atLeast"/>
              <w:jc w:val="center"/>
              <w:rPr>
                <w:rFonts w:ascii="Verdana" w:hAnsi="Verdana"/>
                <w:sz w:val="16"/>
                <w:szCs w:val="16"/>
              </w:rPr>
            </w:pPr>
            <w:r>
              <w:rPr>
                <w:rFonts w:ascii="Verdana" w:hAnsi="Verdana"/>
                <w:sz w:val="16"/>
                <w:szCs w:val="16"/>
              </w:rPr>
              <w:t>7,12%</w:t>
            </w:r>
          </w:p>
        </w:tc>
        <w:tc>
          <w:tcPr>
            <w:tcW w:w="1276" w:type="dxa"/>
          </w:tcPr>
          <w:p w14:paraId="3E515410" w14:textId="7494F416" w:rsidR="00400DEF" w:rsidRPr="00B81A28" w:rsidRDefault="00400DEF" w:rsidP="00400DEF">
            <w:pPr>
              <w:spacing w:before="40" w:after="40" w:line="280" w:lineRule="atLeast"/>
              <w:jc w:val="center"/>
              <w:rPr>
                <w:rFonts w:ascii="Verdana" w:hAnsi="Verdana"/>
                <w:sz w:val="16"/>
                <w:szCs w:val="16"/>
              </w:rPr>
            </w:pPr>
            <w:r>
              <w:rPr>
                <w:rFonts w:ascii="Verdana" w:hAnsi="Verdana"/>
                <w:sz w:val="16"/>
                <w:szCs w:val="16"/>
              </w:rPr>
              <w:t>34,03%</w:t>
            </w:r>
          </w:p>
        </w:tc>
        <w:tc>
          <w:tcPr>
            <w:tcW w:w="1134" w:type="dxa"/>
          </w:tcPr>
          <w:p w14:paraId="5112BF9B" w14:textId="562E57DA" w:rsidR="00400DEF" w:rsidRPr="00B81A28" w:rsidRDefault="00400DEF" w:rsidP="00400DEF">
            <w:pPr>
              <w:spacing w:before="40" w:after="40" w:line="280" w:lineRule="atLeast"/>
              <w:jc w:val="center"/>
              <w:rPr>
                <w:rFonts w:ascii="Verdana" w:hAnsi="Verdana"/>
                <w:sz w:val="16"/>
                <w:szCs w:val="16"/>
              </w:rPr>
            </w:pPr>
            <w:r>
              <w:rPr>
                <w:rFonts w:ascii="Verdana" w:hAnsi="Verdana"/>
                <w:sz w:val="16"/>
                <w:szCs w:val="16"/>
              </w:rPr>
              <w:t>38,62%</w:t>
            </w:r>
          </w:p>
        </w:tc>
        <w:tc>
          <w:tcPr>
            <w:tcW w:w="1134" w:type="dxa"/>
          </w:tcPr>
          <w:p w14:paraId="574D7653" w14:textId="19D05E99" w:rsidR="00400DEF" w:rsidRPr="00B81A28" w:rsidRDefault="00400DEF" w:rsidP="00400DEF">
            <w:pPr>
              <w:spacing w:before="40" w:after="40" w:line="280" w:lineRule="atLeast"/>
              <w:jc w:val="center"/>
              <w:rPr>
                <w:rFonts w:ascii="Verdana" w:hAnsi="Verdana"/>
                <w:sz w:val="16"/>
                <w:szCs w:val="16"/>
              </w:rPr>
            </w:pPr>
            <w:r>
              <w:rPr>
                <w:rFonts w:ascii="Verdana" w:hAnsi="Verdana"/>
                <w:sz w:val="16"/>
                <w:szCs w:val="16"/>
              </w:rPr>
              <w:t>69,02%</w:t>
            </w:r>
          </w:p>
        </w:tc>
        <w:tc>
          <w:tcPr>
            <w:tcW w:w="1134" w:type="dxa"/>
          </w:tcPr>
          <w:p w14:paraId="51C11FE6" w14:textId="5E91093F" w:rsidR="00400DEF" w:rsidRPr="00B81A28" w:rsidRDefault="00400DEF" w:rsidP="00400DEF">
            <w:pPr>
              <w:spacing w:before="40" w:after="40" w:line="280" w:lineRule="atLeast"/>
              <w:jc w:val="center"/>
              <w:rPr>
                <w:rFonts w:ascii="Verdana" w:hAnsi="Verdana"/>
                <w:sz w:val="16"/>
                <w:szCs w:val="16"/>
              </w:rPr>
            </w:pPr>
            <w:r>
              <w:rPr>
                <w:rFonts w:ascii="Verdana" w:hAnsi="Verdana"/>
                <w:sz w:val="16"/>
                <w:szCs w:val="16"/>
              </w:rPr>
              <w:t>36,56%</w:t>
            </w:r>
          </w:p>
        </w:tc>
        <w:tc>
          <w:tcPr>
            <w:tcW w:w="1134" w:type="dxa"/>
            <w:shd w:val="clear" w:color="auto" w:fill="auto"/>
          </w:tcPr>
          <w:p w14:paraId="78F19AE9" w14:textId="7018BC54" w:rsidR="00400DEF" w:rsidRPr="00B81A28" w:rsidRDefault="00400DEF" w:rsidP="00400DEF">
            <w:pPr>
              <w:spacing w:before="40" w:after="40" w:line="280" w:lineRule="atLeast"/>
              <w:jc w:val="center"/>
              <w:rPr>
                <w:rFonts w:ascii="Verdana" w:hAnsi="Verdana"/>
                <w:sz w:val="16"/>
                <w:szCs w:val="16"/>
              </w:rPr>
            </w:pPr>
            <w:r>
              <w:rPr>
                <w:rFonts w:ascii="Verdana" w:hAnsi="Verdana"/>
                <w:sz w:val="16"/>
                <w:szCs w:val="16"/>
              </w:rPr>
              <w:t>21,56%</w:t>
            </w:r>
          </w:p>
        </w:tc>
        <w:tc>
          <w:tcPr>
            <w:tcW w:w="1134" w:type="dxa"/>
            <w:shd w:val="clear" w:color="auto" w:fill="auto"/>
          </w:tcPr>
          <w:p w14:paraId="67D0CD1C" w14:textId="77777777" w:rsidR="00400DEF" w:rsidRPr="00B81A28" w:rsidRDefault="00400DEF" w:rsidP="00400DEF">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0599DBD" w14:textId="77777777" w:rsidR="00400DEF" w:rsidRPr="00B81A28" w:rsidRDefault="00400DEF" w:rsidP="00400DEF">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19052B16" w14:textId="77777777" w:rsidR="00400DEF" w:rsidRPr="00B81A28" w:rsidRDefault="00400DEF" w:rsidP="00400DEF">
            <w:pPr>
              <w:spacing w:before="40" w:after="40" w:line="280" w:lineRule="atLeast"/>
              <w:jc w:val="center"/>
              <w:rPr>
                <w:rFonts w:ascii="Verdana" w:hAnsi="Verdana"/>
                <w:sz w:val="16"/>
                <w:szCs w:val="16"/>
              </w:rPr>
            </w:pPr>
            <w:r w:rsidRPr="00B81A28">
              <w:rPr>
                <w:rFonts w:ascii="Verdana" w:hAnsi="Verdana"/>
                <w:sz w:val="16"/>
                <w:szCs w:val="16"/>
              </w:rPr>
              <w:t>-</w:t>
            </w:r>
          </w:p>
        </w:tc>
      </w:tr>
      <w:tr w:rsidR="00400DEF" w:rsidRPr="00AB33B6" w14:paraId="3EFED57A" w14:textId="77777777" w:rsidTr="003945A7">
        <w:tc>
          <w:tcPr>
            <w:tcW w:w="14884" w:type="dxa"/>
            <w:gridSpan w:val="10"/>
            <w:shd w:val="clear" w:color="auto" w:fill="7583BD"/>
          </w:tcPr>
          <w:p w14:paraId="6F16210D" w14:textId="77777777" w:rsidR="00400DEF" w:rsidRPr="00AB33B6" w:rsidRDefault="00400DEF" w:rsidP="00400DEF">
            <w:pPr>
              <w:spacing w:before="20" w:after="40" w:line="260" w:lineRule="atLeast"/>
              <w:rPr>
                <w:rFonts w:ascii="Verdana" w:hAnsi="Verdana"/>
                <w:b/>
                <w:color w:val="FFFFFF" w:themeColor="background1"/>
                <w:sz w:val="16"/>
                <w:szCs w:val="16"/>
              </w:rPr>
            </w:pPr>
            <w:r>
              <w:rPr>
                <w:rFonts w:ascii="Verdana" w:hAnsi="Verdana"/>
                <w:b/>
                <w:color w:val="FFFFFF" w:themeColor="background1"/>
                <w:sz w:val="16"/>
                <w:szCs w:val="16"/>
              </w:rPr>
              <w:t>ETNS</w:t>
            </w:r>
          </w:p>
        </w:tc>
      </w:tr>
      <w:tr w:rsidR="00400DEF" w:rsidRPr="00B81A28" w14:paraId="18CE98A0" w14:textId="77777777" w:rsidTr="003945A7">
        <w:tc>
          <w:tcPr>
            <w:tcW w:w="4536" w:type="dxa"/>
          </w:tcPr>
          <w:p w14:paraId="51507692" w14:textId="77777777" w:rsidR="00400DEF" w:rsidRPr="00B81A28" w:rsidRDefault="00400DEF" w:rsidP="00400DEF">
            <w:pPr>
              <w:spacing w:before="2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Platinum</w:t>
            </w:r>
          </w:p>
        </w:tc>
        <w:tc>
          <w:tcPr>
            <w:tcW w:w="1134" w:type="dxa"/>
          </w:tcPr>
          <w:p w14:paraId="16E1A34C" w14:textId="11A5C9A3" w:rsidR="00400DEF" w:rsidRPr="00B81A28" w:rsidRDefault="00400DEF" w:rsidP="00400DEF">
            <w:pPr>
              <w:tabs>
                <w:tab w:val="left" w:pos="1050"/>
              </w:tabs>
              <w:spacing w:before="20" w:after="40" w:line="280" w:lineRule="atLeast"/>
              <w:jc w:val="center"/>
              <w:rPr>
                <w:rFonts w:ascii="Verdana" w:hAnsi="Verdana"/>
                <w:sz w:val="16"/>
                <w:szCs w:val="16"/>
              </w:rPr>
            </w:pPr>
            <w:r>
              <w:rPr>
                <w:rFonts w:ascii="Verdana" w:hAnsi="Verdana"/>
                <w:sz w:val="16"/>
                <w:szCs w:val="16"/>
              </w:rPr>
              <w:t>8,42%</w:t>
            </w:r>
          </w:p>
        </w:tc>
        <w:tc>
          <w:tcPr>
            <w:tcW w:w="1276" w:type="dxa"/>
          </w:tcPr>
          <w:p w14:paraId="69424F6E" w14:textId="3E3789C5"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(3,41%)</w:t>
            </w:r>
          </w:p>
        </w:tc>
        <w:tc>
          <w:tcPr>
            <w:tcW w:w="1134" w:type="dxa"/>
          </w:tcPr>
          <w:p w14:paraId="2FEE3156" w14:textId="36F5E43E"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0,88%</w:t>
            </w:r>
          </w:p>
        </w:tc>
        <w:tc>
          <w:tcPr>
            <w:tcW w:w="1134" w:type="dxa"/>
          </w:tcPr>
          <w:p w14:paraId="5FE78C2D" w14:textId="12968446"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8,76%</w:t>
            </w:r>
          </w:p>
        </w:tc>
        <w:tc>
          <w:tcPr>
            <w:tcW w:w="1134" w:type="dxa"/>
          </w:tcPr>
          <w:p w14:paraId="50F995AE" w14:textId="6C3A8004"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10,50%</w:t>
            </w:r>
          </w:p>
        </w:tc>
        <w:tc>
          <w:tcPr>
            <w:tcW w:w="1134" w:type="dxa"/>
            <w:shd w:val="clear" w:color="auto" w:fill="auto"/>
          </w:tcPr>
          <w:p w14:paraId="11F00D4E" w14:textId="23455DA8"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2,81%</w:t>
            </w:r>
          </w:p>
        </w:tc>
        <w:tc>
          <w:tcPr>
            <w:tcW w:w="1134" w:type="dxa"/>
            <w:shd w:val="clear" w:color="auto" w:fill="auto"/>
          </w:tcPr>
          <w:p w14:paraId="413B1BB0" w14:textId="1B452DEF"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0,27%</w:t>
            </w:r>
          </w:p>
        </w:tc>
        <w:tc>
          <w:tcPr>
            <w:tcW w:w="1134" w:type="dxa"/>
          </w:tcPr>
          <w:p w14:paraId="13A20B2D" w14:textId="121A3B5A"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0,14%</w:t>
            </w:r>
          </w:p>
        </w:tc>
        <w:tc>
          <w:tcPr>
            <w:tcW w:w="1134" w:type="dxa"/>
          </w:tcPr>
          <w:p w14:paraId="4A9387D3" w14:textId="77777777" w:rsidR="00400DEF" w:rsidRPr="00B81A28" w:rsidRDefault="00400DEF" w:rsidP="00400DEF">
            <w:pPr>
              <w:spacing w:before="20" w:after="40" w:line="280" w:lineRule="atLeast"/>
              <w:jc w:val="center"/>
              <w:rPr>
                <w:rFonts w:ascii="Verdana" w:hAnsi="Verdana"/>
                <w:sz w:val="16"/>
                <w:szCs w:val="16"/>
              </w:rPr>
            </w:pPr>
            <w:r w:rsidRPr="00B81A28">
              <w:rPr>
                <w:rFonts w:ascii="Verdana" w:hAnsi="Verdana"/>
                <w:sz w:val="16"/>
                <w:szCs w:val="16"/>
              </w:rPr>
              <w:t>-</w:t>
            </w:r>
          </w:p>
        </w:tc>
      </w:tr>
      <w:tr w:rsidR="00400DEF" w:rsidRPr="00B81A28" w14:paraId="6E8C6207" w14:textId="77777777" w:rsidTr="003945A7">
        <w:tc>
          <w:tcPr>
            <w:tcW w:w="4536" w:type="dxa"/>
          </w:tcPr>
          <w:p w14:paraId="48C1E5FA" w14:textId="77777777" w:rsidR="00400DEF" w:rsidRPr="00B81A28" w:rsidRDefault="00400DEF" w:rsidP="00400DEF">
            <w:pPr>
              <w:spacing w:before="2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Silver</w:t>
            </w:r>
          </w:p>
        </w:tc>
        <w:tc>
          <w:tcPr>
            <w:tcW w:w="1134" w:type="dxa"/>
          </w:tcPr>
          <w:p w14:paraId="51A075F8" w14:textId="3CEC8D32" w:rsidR="00400DEF" w:rsidRPr="00B81A28" w:rsidRDefault="00400DEF" w:rsidP="00400DEF">
            <w:pPr>
              <w:tabs>
                <w:tab w:val="left" w:pos="1050"/>
              </w:tabs>
              <w:spacing w:before="20" w:after="40" w:line="280" w:lineRule="atLeast"/>
              <w:jc w:val="center"/>
              <w:rPr>
                <w:rFonts w:ascii="Verdana" w:hAnsi="Verdana"/>
                <w:sz w:val="16"/>
                <w:szCs w:val="16"/>
              </w:rPr>
            </w:pPr>
            <w:r>
              <w:rPr>
                <w:rFonts w:ascii="Verdana" w:hAnsi="Verdana"/>
                <w:sz w:val="16"/>
                <w:szCs w:val="16"/>
              </w:rPr>
              <w:t>8,54%</w:t>
            </w:r>
          </w:p>
        </w:tc>
        <w:tc>
          <w:tcPr>
            <w:tcW w:w="1276" w:type="dxa"/>
          </w:tcPr>
          <w:p w14:paraId="13DA963F" w14:textId="0CB27402"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5,12%</w:t>
            </w:r>
          </w:p>
        </w:tc>
        <w:tc>
          <w:tcPr>
            <w:tcW w:w="1134" w:type="dxa"/>
          </w:tcPr>
          <w:p w14:paraId="43C2989F" w14:textId="7F07A442"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2,69%</w:t>
            </w:r>
          </w:p>
        </w:tc>
        <w:tc>
          <w:tcPr>
            <w:tcW w:w="1134" w:type="dxa"/>
          </w:tcPr>
          <w:p w14:paraId="1B65EC46" w14:textId="4B922E09"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28,37%</w:t>
            </w:r>
          </w:p>
        </w:tc>
        <w:tc>
          <w:tcPr>
            <w:tcW w:w="1134" w:type="dxa"/>
          </w:tcPr>
          <w:p w14:paraId="3025EB1C" w14:textId="223F5964"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15,83%</w:t>
            </w:r>
          </w:p>
        </w:tc>
        <w:tc>
          <w:tcPr>
            <w:tcW w:w="1134" w:type="dxa"/>
            <w:shd w:val="clear" w:color="auto" w:fill="auto"/>
          </w:tcPr>
          <w:p w14:paraId="39B9550F" w14:textId="4CB1E5ED"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5,71%</w:t>
            </w:r>
          </w:p>
        </w:tc>
        <w:tc>
          <w:tcPr>
            <w:tcW w:w="1134" w:type="dxa"/>
            <w:shd w:val="clear" w:color="auto" w:fill="auto"/>
          </w:tcPr>
          <w:p w14:paraId="1600E9A8" w14:textId="4B3CBE3E"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7,04%</w:t>
            </w:r>
          </w:p>
        </w:tc>
        <w:tc>
          <w:tcPr>
            <w:tcW w:w="1134" w:type="dxa"/>
          </w:tcPr>
          <w:p w14:paraId="3C109744" w14:textId="325EB4E7"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2,94%</w:t>
            </w:r>
          </w:p>
        </w:tc>
        <w:tc>
          <w:tcPr>
            <w:tcW w:w="1134" w:type="dxa"/>
          </w:tcPr>
          <w:p w14:paraId="6387DF3F" w14:textId="77777777" w:rsidR="00400DEF" w:rsidRPr="00B81A28" w:rsidRDefault="00400DEF" w:rsidP="00400DEF">
            <w:pPr>
              <w:spacing w:before="20" w:after="40" w:line="280" w:lineRule="atLeast"/>
              <w:jc w:val="center"/>
              <w:rPr>
                <w:rFonts w:ascii="Verdana" w:hAnsi="Verdana"/>
                <w:sz w:val="16"/>
                <w:szCs w:val="16"/>
              </w:rPr>
            </w:pPr>
            <w:r w:rsidRPr="00B81A28">
              <w:rPr>
                <w:rFonts w:ascii="Verdana" w:hAnsi="Verdana"/>
                <w:sz w:val="16"/>
                <w:szCs w:val="16"/>
              </w:rPr>
              <w:t>-</w:t>
            </w:r>
          </w:p>
        </w:tc>
      </w:tr>
      <w:tr w:rsidR="00400DEF" w:rsidRPr="00B81A28" w14:paraId="3F08B60F" w14:textId="77777777" w:rsidTr="003945A7">
        <w:tc>
          <w:tcPr>
            <w:tcW w:w="4536" w:type="dxa"/>
          </w:tcPr>
          <w:p w14:paraId="1A99A733" w14:textId="77777777" w:rsidR="00400DEF" w:rsidRPr="00B81A28" w:rsidRDefault="00400DEF" w:rsidP="00400DEF">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Gold-Linker</w:t>
            </w:r>
          </w:p>
        </w:tc>
        <w:tc>
          <w:tcPr>
            <w:tcW w:w="1134" w:type="dxa"/>
          </w:tcPr>
          <w:p w14:paraId="13AFFE5C" w14:textId="6B1EA67F" w:rsidR="00400DEF" w:rsidRPr="00B81A28" w:rsidRDefault="00400DEF" w:rsidP="00400DEF">
            <w:pPr>
              <w:tabs>
                <w:tab w:val="left" w:pos="1050"/>
              </w:tabs>
              <w:spacing w:before="20" w:after="40" w:line="280" w:lineRule="atLeast"/>
              <w:jc w:val="center"/>
              <w:rPr>
                <w:rFonts w:ascii="Verdana" w:hAnsi="Verdana"/>
                <w:sz w:val="16"/>
                <w:szCs w:val="16"/>
              </w:rPr>
            </w:pPr>
            <w:r>
              <w:rPr>
                <w:rFonts w:ascii="Verdana" w:hAnsi="Verdana"/>
                <w:sz w:val="16"/>
                <w:szCs w:val="16"/>
              </w:rPr>
              <w:t>(6,63%)</w:t>
            </w:r>
          </w:p>
        </w:tc>
        <w:tc>
          <w:tcPr>
            <w:tcW w:w="1276" w:type="dxa"/>
          </w:tcPr>
          <w:p w14:paraId="61BDD70D" w14:textId="47D3DF35"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17,13%</w:t>
            </w:r>
          </w:p>
        </w:tc>
        <w:tc>
          <w:tcPr>
            <w:tcW w:w="1134" w:type="dxa"/>
          </w:tcPr>
          <w:p w14:paraId="4AF00070" w14:textId="3B453B08"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20,93%</w:t>
            </w:r>
          </w:p>
        </w:tc>
        <w:tc>
          <w:tcPr>
            <w:tcW w:w="1134" w:type="dxa"/>
          </w:tcPr>
          <w:p w14:paraId="744DA60C" w14:textId="7A39EE8D"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46,25%</w:t>
            </w:r>
          </w:p>
        </w:tc>
        <w:tc>
          <w:tcPr>
            <w:tcW w:w="1134" w:type="dxa"/>
          </w:tcPr>
          <w:p w14:paraId="61E800A2" w14:textId="59B0CB35"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27,12%</w:t>
            </w:r>
          </w:p>
        </w:tc>
        <w:tc>
          <w:tcPr>
            <w:tcW w:w="1134" w:type="dxa"/>
            <w:shd w:val="clear" w:color="auto" w:fill="auto"/>
          </w:tcPr>
          <w:p w14:paraId="1C6D44CF" w14:textId="7F92C5CA"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15,57%</w:t>
            </w:r>
          </w:p>
        </w:tc>
        <w:tc>
          <w:tcPr>
            <w:tcW w:w="1134" w:type="dxa"/>
            <w:shd w:val="clear" w:color="auto" w:fill="auto"/>
          </w:tcPr>
          <w:p w14:paraId="26F579A4" w14:textId="512394C1"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13,19%</w:t>
            </w:r>
          </w:p>
        </w:tc>
        <w:tc>
          <w:tcPr>
            <w:tcW w:w="1134" w:type="dxa"/>
          </w:tcPr>
          <w:p w14:paraId="32484426" w14:textId="38CBA157"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10,21%</w:t>
            </w:r>
          </w:p>
        </w:tc>
        <w:tc>
          <w:tcPr>
            <w:tcW w:w="1134" w:type="dxa"/>
          </w:tcPr>
          <w:p w14:paraId="196B28CB" w14:textId="77777777" w:rsidR="00400DEF" w:rsidRPr="00B81A28" w:rsidRDefault="00400DEF" w:rsidP="00400DEF">
            <w:pPr>
              <w:spacing w:before="20" w:after="40" w:line="280" w:lineRule="atLeast"/>
              <w:jc w:val="center"/>
              <w:rPr>
                <w:rFonts w:ascii="Verdana" w:hAnsi="Verdana"/>
                <w:sz w:val="16"/>
                <w:szCs w:val="16"/>
              </w:rPr>
            </w:pPr>
            <w:r w:rsidRPr="00B81A28">
              <w:rPr>
                <w:rFonts w:ascii="Verdana" w:hAnsi="Verdana"/>
                <w:sz w:val="16"/>
                <w:szCs w:val="16"/>
              </w:rPr>
              <w:t>-</w:t>
            </w:r>
          </w:p>
        </w:tc>
      </w:tr>
      <w:tr w:rsidR="00400DEF" w:rsidRPr="00B81A28" w14:paraId="72F7784C" w14:textId="77777777" w:rsidTr="003945A7">
        <w:tc>
          <w:tcPr>
            <w:tcW w:w="4536" w:type="dxa"/>
          </w:tcPr>
          <w:p w14:paraId="4C3D2DC6" w14:textId="77777777" w:rsidR="00400DEF" w:rsidRPr="00B81A28" w:rsidRDefault="00400DEF" w:rsidP="00400DEF">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Palladium-Linker</w:t>
            </w:r>
          </w:p>
        </w:tc>
        <w:tc>
          <w:tcPr>
            <w:tcW w:w="1134" w:type="dxa"/>
          </w:tcPr>
          <w:p w14:paraId="6211D3FA" w14:textId="67F579D3" w:rsidR="00400DEF" w:rsidRPr="00B81A28" w:rsidRDefault="00400DEF" w:rsidP="00400DEF">
            <w:pPr>
              <w:tabs>
                <w:tab w:val="left" w:pos="1050"/>
              </w:tabs>
              <w:spacing w:before="20" w:after="40" w:line="280" w:lineRule="atLeast"/>
              <w:jc w:val="center"/>
              <w:rPr>
                <w:rFonts w:ascii="Verdana" w:hAnsi="Verdana"/>
                <w:sz w:val="16"/>
                <w:szCs w:val="16"/>
              </w:rPr>
            </w:pPr>
            <w:r>
              <w:rPr>
                <w:rFonts w:ascii="Verdana" w:hAnsi="Verdana"/>
                <w:sz w:val="16"/>
                <w:szCs w:val="16"/>
              </w:rPr>
              <w:t>(8,27%)</w:t>
            </w:r>
          </w:p>
        </w:tc>
        <w:tc>
          <w:tcPr>
            <w:tcW w:w="1276" w:type="dxa"/>
          </w:tcPr>
          <w:p w14:paraId="60FE0FDC" w14:textId="402769DE"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9,07%</w:t>
            </w:r>
          </w:p>
        </w:tc>
        <w:tc>
          <w:tcPr>
            <w:tcW w:w="1134" w:type="dxa"/>
          </w:tcPr>
          <w:p w14:paraId="0DB3564C" w14:textId="205095A8"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34,53%</w:t>
            </w:r>
          </w:p>
        </w:tc>
        <w:tc>
          <w:tcPr>
            <w:tcW w:w="1134" w:type="dxa"/>
          </w:tcPr>
          <w:p w14:paraId="34026040" w14:textId="5C361B57"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83,60%</w:t>
            </w:r>
          </w:p>
        </w:tc>
        <w:tc>
          <w:tcPr>
            <w:tcW w:w="1134" w:type="dxa"/>
          </w:tcPr>
          <w:p w14:paraId="5A334B65" w14:textId="6682CB97"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78,32%</w:t>
            </w:r>
          </w:p>
        </w:tc>
        <w:tc>
          <w:tcPr>
            <w:tcW w:w="1134" w:type="dxa"/>
            <w:shd w:val="clear" w:color="auto" w:fill="auto"/>
          </w:tcPr>
          <w:p w14:paraId="7CE03ADA" w14:textId="7BC1D3A7"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51,81%</w:t>
            </w:r>
          </w:p>
        </w:tc>
        <w:tc>
          <w:tcPr>
            <w:tcW w:w="1134" w:type="dxa"/>
            <w:shd w:val="clear" w:color="auto" w:fill="auto"/>
          </w:tcPr>
          <w:p w14:paraId="413EC33E" w14:textId="1B4DA2AF"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32,87%</w:t>
            </w:r>
          </w:p>
        </w:tc>
        <w:tc>
          <w:tcPr>
            <w:tcW w:w="1134" w:type="dxa"/>
          </w:tcPr>
          <w:p w14:paraId="1FD4F9B7" w14:textId="3D546242"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29,07%</w:t>
            </w:r>
          </w:p>
        </w:tc>
        <w:tc>
          <w:tcPr>
            <w:tcW w:w="1134" w:type="dxa"/>
          </w:tcPr>
          <w:p w14:paraId="487CB34D" w14:textId="77777777" w:rsidR="00400DEF" w:rsidRPr="00B81A28" w:rsidRDefault="00400DEF" w:rsidP="00400DEF">
            <w:pPr>
              <w:spacing w:before="20" w:after="40" w:line="280" w:lineRule="atLeast"/>
              <w:jc w:val="center"/>
              <w:rPr>
                <w:rFonts w:ascii="Verdana" w:hAnsi="Verdana"/>
                <w:sz w:val="16"/>
                <w:szCs w:val="16"/>
              </w:rPr>
            </w:pPr>
            <w:r w:rsidRPr="00B81A28">
              <w:rPr>
                <w:rFonts w:ascii="Verdana" w:hAnsi="Verdana"/>
                <w:sz w:val="16"/>
                <w:szCs w:val="16"/>
              </w:rPr>
              <w:t>-</w:t>
            </w:r>
          </w:p>
        </w:tc>
      </w:tr>
      <w:tr w:rsidR="00400DEF" w:rsidRPr="00B81A28" w14:paraId="36B71980" w14:textId="77777777" w:rsidTr="003945A7">
        <w:tc>
          <w:tcPr>
            <w:tcW w:w="4536" w:type="dxa"/>
          </w:tcPr>
          <w:p w14:paraId="1ACEE7F5" w14:textId="77777777" w:rsidR="00400DEF" w:rsidRPr="00B81A28" w:rsidRDefault="00400DEF" w:rsidP="00400DEF">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Platinum-Linker</w:t>
            </w:r>
          </w:p>
        </w:tc>
        <w:tc>
          <w:tcPr>
            <w:tcW w:w="1134" w:type="dxa"/>
          </w:tcPr>
          <w:p w14:paraId="0EA56EA9" w14:textId="056F50CF" w:rsidR="00400DEF" w:rsidRPr="00B81A28" w:rsidRDefault="00400DEF" w:rsidP="00400DEF">
            <w:pPr>
              <w:tabs>
                <w:tab w:val="left" w:pos="1050"/>
              </w:tabs>
              <w:spacing w:before="20" w:after="40" w:line="280" w:lineRule="atLeast"/>
              <w:jc w:val="center"/>
              <w:rPr>
                <w:rFonts w:ascii="Verdana" w:hAnsi="Verdana"/>
                <w:sz w:val="16"/>
                <w:szCs w:val="16"/>
              </w:rPr>
            </w:pPr>
            <w:r>
              <w:rPr>
                <w:rFonts w:ascii="Verdana" w:hAnsi="Verdana"/>
                <w:sz w:val="16"/>
                <w:szCs w:val="16"/>
              </w:rPr>
              <w:t>12,69%</w:t>
            </w:r>
          </w:p>
        </w:tc>
        <w:tc>
          <w:tcPr>
            <w:tcW w:w="1276" w:type="dxa"/>
          </w:tcPr>
          <w:p w14:paraId="7B92F5E6" w14:textId="1806F762"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1,52%</w:t>
            </w:r>
          </w:p>
        </w:tc>
        <w:tc>
          <w:tcPr>
            <w:tcW w:w="1134" w:type="dxa"/>
          </w:tcPr>
          <w:p w14:paraId="4FF074B6" w14:textId="23C4088E"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6,17%</w:t>
            </w:r>
          </w:p>
        </w:tc>
        <w:tc>
          <w:tcPr>
            <w:tcW w:w="1134" w:type="dxa"/>
          </w:tcPr>
          <w:p w14:paraId="56BA4335" w14:textId="17EABCCA"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14,26%</w:t>
            </w:r>
          </w:p>
        </w:tc>
        <w:tc>
          <w:tcPr>
            <w:tcW w:w="1134" w:type="dxa"/>
          </w:tcPr>
          <w:p w14:paraId="42B120F8" w14:textId="77E7C0DF"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14,10%</w:t>
            </w:r>
          </w:p>
        </w:tc>
        <w:tc>
          <w:tcPr>
            <w:tcW w:w="1134" w:type="dxa"/>
            <w:shd w:val="clear" w:color="auto" w:fill="auto"/>
          </w:tcPr>
          <w:p w14:paraId="204AA655" w14:textId="50928422"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4,57%</w:t>
            </w:r>
          </w:p>
        </w:tc>
        <w:tc>
          <w:tcPr>
            <w:tcW w:w="1134" w:type="dxa"/>
            <w:shd w:val="clear" w:color="auto" w:fill="auto"/>
          </w:tcPr>
          <w:p w14:paraId="6ADBD55B" w14:textId="13C96720"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0,83%</w:t>
            </w:r>
          </w:p>
        </w:tc>
        <w:tc>
          <w:tcPr>
            <w:tcW w:w="1134" w:type="dxa"/>
          </w:tcPr>
          <w:p w14:paraId="0E94F308" w14:textId="6E74E730"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0,37%</w:t>
            </w:r>
          </w:p>
        </w:tc>
        <w:tc>
          <w:tcPr>
            <w:tcW w:w="1134" w:type="dxa"/>
          </w:tcPr>
          <w:p w14:paraId="033C2DD6" w14:textId="77777777" w:rsidR="00400DEF" w:rsidRPr="00B81A28" w:rsidRDefault="00400DEF" w:rsidP="00400DEF">
            <w:pPr>
              <w:spacing w:before="20" w:after="40" w:line="280" w:lineRule="atLeast"/>
              <w:jc w:val="center"/>
              <w:rPr>
                <w:rFonts w:ascii="Verdana" w:hAnsi="Verdana"/>
                <w:sz w:val="16"/>
                <w:szCs w:val="16"/>
              </w:rPr>
            </w:pPr>
            <w:r w:rsidRPr="00B81A28">
              <w:rPr>
                <w:rFonts w:ascii="Verdana" w:hAnsi="Verdana"/>
                <w:sz w:val="16"/>
                <w:szCs w:val="16"/>
              </w:rPr>
              <w:t>-</w:t>
            </w:r>
          </w:p>
        </w:tc>
      </w:tr>
      <w:tr w:rsidR="00400DEF" w:rsidRPr="00B81A28" w14:paraId="064C4C69" w14:textId="77777777" w:rsidTr="003945A7">
        <w:tc>
          <w:tcPr>
            <w:tcW w:w="4536" w:type="dxa"/>
          </w:tcPr>
          <w:p w14:paraId="295A042B" w14:textId="77777777" w:rsidR="00400DEF" w:rsidRPr="00B81A28" w:rsidRDefault="00400DEF" w:rsidP="00400DEF">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Silver-Linker</w:t>
            </w:r>
          </w:p>
        </w:tc>
        <w:tc>
          <w:tcPr>
            <w:tcW w:w="1134" w:type="dxa"/>
          </w:tcPr>
          <w:p w14:paraId="7D5EA6BB" w14:textId="13CBC6AC" w:rsidR="00400DEF" w:rsidRPr="00B81A28" w:rsidRDefault="00400DEF" w:rsidP="00400DEF">
            <w:pPr>
              <w:tabs>
                <w:tab w:val="left" w:pos="1050"/>
              </w:tabs>
              <w:spacing w:before="20" w:after="40" w:line="280" w:lineRule="atLeast"/>
              <w:jc w:val="center"/>
              <w:rPr>
                <w:rFonts w:ascii="Verdana" w:hAnsi="Verdana"/>
                <w:sz w:val="16"/>
                <w:szCs w:val="16"/>
              </w:rPr>
            </w:pPr>
            <w:r>
              <w:rPr>
                <w:rFonts w:ascii="Verdana" w:hAnsi="Verdana"/>
                <w:sz w:val="16"/>
                <w:szCs w:val="16"/>
              </w:rPr>
              <w:t>7,03%</w:t>
            </w:r>
          </w:p>
        </w:tc>
        <w:tc>
          <w:tcPr>
            <w:tcW w:w="1276" w:type="dxa"/>
          </w:tcPr>
          <w:p w14:paraId="332F4E38" w14:textId="6D2A741B"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4,89%</w:t>
            </w:r>
          </w:p>
        </w:tc>
        <w:tc>
          <w:tcPr>
            <w:tcW w:w="1134" w:type="dxa"/>
          </w:tcPr>
          <w:p w14:paraId="38D87E9B" w14:textId="7DC7ADD4"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2,16%</w:t>
            </w:r>
          </w:p>
        </w:tc>
        <w:tc>
          <w:tcPr>
            <w:tcW w:w="1134" w:type="dxa"/>
          </w:tcPr>
          <w:p w14:paraId="647DC5FD" w14:textId="0FBFF85F"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28,28%</w:t>
            </w:r>
          </w:p>
        </w:tc>
        <w:tc>
          <w:tcPr>
            <w:tcW w:w="1134" w:type="dxa"/>
          </w:tcPr>
          <w:p w14:paraId="48217844" w14:textId="3BFA4FB5"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15,86%</w:t>
            </w:r>
          </w:p>
        </w:tc>
        <w:tc>
          <w:tcPr>
            <w:tcW w:w="1134" w:type="dxa"/>
            <w:shd w:val="clear" w:color="auto" w:fill="auto"/>
          </w:tcPr>
          <w:p w14:paraId="470F9E1F" w14:textId="044AD449"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4,66%</w:t>
            </w:r>
          </w:p>
        </w:tc>
        <w:tc>
          <w:tcPr>
            <w:tcW w:w="1134" w:type="dxa"/>
            <w:shd w:val="clear" w:color="auto" w:fill="auto"/>
          </w:tcPr>
          <w:p w14:paraId="3D31E7CC" w14:textId="7A0D0CCD"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6,15%</w:t>
            </w:r>
          </w:p>
        </w:tc>
        <w:tc>
          <w:tcPr>
            <w:tcW w:w="1134" w:type="dxa"/>
          </w:tcPr>
          <w:p w14:paraId="3E966376" w14:textId="3F48173D"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1,89%</w:t>
            </w:r>
          </w:p>
        </w:tc>
        <w:tc>
          <w:tcPr>
            <w:tcW w:w="1134" w:type="dxa"/>
          </w:tcPr>
          <w:p w14:paraId="2A72845A" w14:textId="77777777" w:rsidR="00400DEF" w:rsidRPr="00B81A28" w:rsidRDefault="00400DEF" w:rsidP="00400DEF">
            <w:pPr>
              <w:spacing w:before="20" w:after="40" w:line="280" w:lineRule="atLeast"/>
              <w:jc w:val="center"/>
              <w:rPr>
                <w:rFonts w:ascii="Verdana" w:hAnsi="Verdana"/>
                <w:sz w:val="16"/>
                <w:szCs w:val="16"/>
              </w:rPr>
            </w:pPr>
            <w:r w:rsidRPr="00B81A28">
              <w:rPr>
                <w:rFonts w:ascii="Verdana" w:hAnsi="Verdana"/>
                <w:sz w:val="16"/>
                <w:szCs w:val="16"/>
              </w:rPr>
              <w:t>-</w:t>
            </w:r>
          </w:p>
        </w:tc>
      </w:tr>
      <w:tr w:rsidR="00400DEF" w:rsidRPr="00B81A28" w14:paraId="48466515" w14:textId="77777777" w:rsidTr="003945A7">
        <w:tc>
          <w:tcPr>
            <w:tcW w:w="4536" w:type="dxa"/>
          </w:tcPr>
          <w:p w14:paraId="381C1836" w14:textId="77777777" w:rsidR="00400DEF" w:rsidRPr="00B81A28" w:rsidRDefault="00400DEF" w:rsidP="00400DEF">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Copper </w:t>
            </w:r>
          </w:p>
        </w:tc>
        <w:tc>
          <w:tcPr>
            <w:tcW w:w="1134" w:type="dxa"/>
          </w:tcPr>
          <w:p w14:paraId="28D98EB5" w14:textId="135AB32D" w:rsidR="00400DEF" w:rsidRPr="00B81A28" w:rsidRDefault="00400DEF" w:rsidP="00400DEF">
            <w:pPr>
              <w:tabs>
                <w:tab w:val="left" w:pos="1050"/>
              </w:tabs>
              <w:spacing w:before="20" w:after="40" w:line="280" w:lineRule="atLeast"/>
              <w:jc w:val="center"/>
              <w:rPr>
                <w:rFonts w:ascii="Verdana" w:hAnsi="Verdana"/>
                <w:sz w:val="16"/>
                <w:szCs w:val="16"/>
              </w:rPr>
            </w:pPr>
            <w:r>
              <w:rPr>
                <w:rFonts w:ascii="Verdana" w:hAnsi="Verdana"/>
                <w:sz w:val="16"/>
                <w:szCs w:val="16"/>
              </w:rPr>
              <w:t>10,30%</w:t>
            </w:r>
          </w:p>
        </w:tc>
        <w:tc>
          <w:tcPr>
            <w:tcW w:w="1276" w:type="dxa"/>
          </w:tcPr>
          <w:p w14:paraId="3D448D58" w14:textId="1649593B"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14,00%</w:t>
            </w:r>
          </w:p>
        </w:tc>
        <w:tc>
          <w:tcPr>
            <w:tcW w:w="1134" w:type="dxa"/>
          </w:tcPr>
          <w:p w14:paraId="09EF4FC6" w14:textId="1659C0E6"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5,25%</w:t>
            </w:r>
          </w:p>
        </w:tc>
        <w:tc>
          <w:tcPr>
            <w:tcW w:w="1134" w:type="dxa"/>
          </w:tcPr>
          <w:p w14:paraId="3CD41A80" w14:textId="3633ABB6"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2,36%</w:t>
            </w:r>
          </w:p>
        </w:tc>
        <w:tc>
          <w:tcPr>
            <w:tcW w:w="1134" w:type="dxa"/>
          </w:tcPr>
          <w:p w14:paraId="3009637D" w14:textId="0D3C9B20"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5,51%</w:t>
            </w:r>
          </w:p>
        </w:tc>
        <w:tc>
          <w:tcPr>
            <w:tcW w:w="1134" w:type="dxa"/>
            <w:shd w:val="clear" w:color="auto" w:fill="auto"/>
          </w:tcPr>
          <w:p w14:paraId="733A74B8" w14:textId="739DDEC3"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6,12%</w:t>
            </w:r>
          </w:p>
        </w:tc>
        <w:tc>
          <w:tcPr>
            <w:tcW w:w="1134" w:type="dxa"/>
            <w:shd w:val="clear" w:color="auto" w:fill="auto"/>
          </w:tcPr>
          <w:p w14:paraId="249CAD88" w14:textId="7E5A98D8"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3,45%</w:t>
            </w:r>
          </w:p>
        </w:tc>
        <w:tc>
          <w:tcPr>
            <w:tcW w:w="1134" w:type="dxa"/>
          </w:tcPr>
          <w:p w14:paraId="29BA0975" w14:textId="2C2F7927"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4,82%</w:t>
            </w:r>
          </w:p>
        </w:tc>
        <w:tc>
          <w:tcPr>
            <w:tcW w:w="1134" w:type="dxa"/>
          </w:tcPr>
          <w:p w14:paraId="6109992E" w14:textId="77777777" w:rsidR="00400DEF" w:rsidRPr="00B81A28" w:rsidRDefault="00400DEF" w:rsidP="00400DEF">
            <w:pPr>
              <w:spacing w:before="20" w:after="40" w:line="280" w:lineRule="atLeast"/>
              <w:jc w:val="center"/>
              <w:rPr>
                <w:rFonts w:ascii="Verdana" w:hAnsi="Verdana"/>
                <w:sz w:val="16"/>
                <w:szCs w:val="16"/>
              </w:rPr>
            </w:pPr>
            <w:r w:rsidRPr="00B81A28">
              <w:rPr>
                <w:rFonts w:ascii="Verdana" w:hAnsi="Verdana"/>
                <w:sz w:val="16"/>
                <w:szCs w:val="16"/>
              </w:rPr>
              <w:t>-</w:t>
            </w:r>
          </w:p>
        </w:tc>
      </w:tr>
      <w:tr w:rsidR="00400DEF" w:rsidRPr="00B81A28" w14:paraId="5B76CBDC" w14:textId="77777777" w:rsidTr="003945A7">
        <w:tc>
          <w:tcPr>
            <w:tcW w:w="4536" w:type="dxa"/>
          </w:tcPr>
          <w:p w14:paraId="4FA0BBA2" w14:textId="77777777" w:rsidR="00400DEF" w:rsidRPr="00B81A28" w:rsidRDefault="00400DEF" w:rsidP="00400DEF">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Corn </w:t>
            </w:r>
          </w:p>
        </w:tc>
        <w:tc>
          <w:tcPr>
            <w:tcW w:w="1134" w:type="dxa"/>
          </w:tcPr>
          <w:p w14:paraId="644B09FF" w14:textId="5C8D5CBC" w:rsidR="00400DEF" w:rsidRPr="00B81A28" w:rsidRDefault="00400DEF" w:rsidP="00400DEF">
            <w:pPr>
              <w:tabs>
                <w:tab w:val="left" w:pos="1050"/>
              </w:tabs>
              <w:spacing w:before="20" w:after="40" w:line="280" w:lineRule="atLeast"/>
              <w:jc w:val="center"/>
              <w:rPr>
                <w:rFonts w:ascii="Verdana" w:hAnsi="Verdana"/>
                <w:sz w:val="16"/>
                <w:szCs w:val="16"/>
              </w:rPr>
            </w:pPr>
            <w:r>
              <w:rPr>
                <w:rFonts w:ascii="Verdana" w:hAnsi="Verdana"/>
                <w:sz w:val="16"/>
                <w:szCs w:val="16"/>
              </w:rPr>
              <w:t>(6,26%)</w:t>
            </w:r>
          </w:p>
        </w:tc>
        <w:tc>
          <w:tcPr>
            <w:tcW w:w="1276" w:type="dxa"/>
          </w:tcPr>
          <w:p w14:paraId="2DCB54CE" w14:textId="40EAF01A"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2,03%</w:t>
            </w:r>
          </w:p>
        </w:tc>
        <w:tc>
          <w:tcPr>
            <w:tcW w:w="1134" w:type="dxa"/>
          </w:tcPr>
          <w:p w14:paraId="6C811C27" w14:textId="1613D2BC"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(4,61%)</w:t>
            </w:r>
          </w:p>
        </w:tc>
        <w:tc>
          <w:tcPr>
            <w:tcW w:w="1134" w:type="dxa"/>
          </w:tcPr>
          <w:p w14:paraId="302202A6" w14:textId="005263CD"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4,60%</w:t>
            </w:r>
          </w:p>
        </w:tc>
        <w:tc>
          <w:tcPr>
            <w:tcW w:w="1134" w:type="dxa"/>
          </w:tcPr>
          <w:p w14:paraId="23CC6529" w14:textId="2FBC4BE0"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(2,35%)</w:t>
            </w:r>
          </w:p>
        </w:tc>
        <w:tc>
          <w:tcPr>
            <w:tcW w:w="1134" w:type="dxa"/>
            <w:shd w:val="clear" w:color="auto" w:fill="auto"/>
          </w:tcPr>
          <w:p w14:paraId="73519AFA" w14:textId="5C840476"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(4,92%)</w:t>
            </w:r>
          </w:p>
        </w:tc>
        <w:tc>
          <w:tcPr>
            <w:tcW w:w="1134" w:type="dxa"/>
            <w:shd w:val="clear" w:color="auto" w:fill="auto"/>
          </w:tcPr>
          <w:p w14:paraId="1CB354CB" w14:textId="553A8313"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(7,54%)</w:t>
            </w:r>
          </w:p>
        </w:tc>
        <w:tc>
          <w:tcPr>
            <w:tcW w:w="1134" w:type="dxa"/>
          </w:tcPr>
          <w:p w14:paraId="26C8BFD9" w14:textId="77777777" w:rsidR="00400DEF" w:rsidRPr="00B81A28" w:rsidRDefault="00400DEF" w:rsidP="00400DEF">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7E74A1F9" w14:textId="77777777" w:rsidR="00400DEF" w:rsidRPr="00B81A28" w:rsidRDefault="00400DEF" w:rsidP="00400DEF">
            <w:pPr>
              <w:spacing w:before="20" w:after="40" w:line="280" w:lineRule="atLeast"/>
              <w:jc w:val="center"/>
              <w:rPr>
                <w:rFonts w:ascii="Verdana" w:hAnsi="Verdana"/>
                <w:sz w:val="16"/>
                <w:szCs w:val="16"/>
              </w:rPr>
            </w:pPr>
            <w:r w:rsidRPr="00B81A28">
              <w:rPr>
                <w:rFonts w:ascii="Verdana" w:hAnsi="Verdana"/>
                <w:sz w:val="16"/>
                <w:szCs w:val="16"/>
              </w:rPr>
              <w:t>-</w:t>
            </w:r>
          </w:p>
        </w:tc>
      </w:tr>
      <w:tr w:rsidR="00400DEF" w:rsidRPr="00B81A28" w14:paraId="0E2EDD47" w14:textId="77777777" w:rsidTr="003945A7">
        <w:tc>
          <w:tcPr>
            <w:tcW w:w="4536" w:type="dxa"/>
          </w:tcPr>
          <w:p w14:paraId="7777A13E" w14:textId="77777777" w:rsidR="00400DEF" w:rsidRPr="00B81A28" w:rsidRDefault="00400DEF" w:rsidP="00400DEF">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Oil </w:t>
            </w:r>
          </w:p>
        </w:tc>
        <w:tc>
          <w:tcPr>
            <w:tcW w:w="1134" w:type="dxa"/>
          </w:tcPr>
          <w:p w14:paraId="4371BE0F" w14:textId="6B3EBAF8" w:rsidR="00400DEF" w:rsidRPr="00B81A28" w:rsidRDefault="00400DEF" w:rsidP="00400DEF">
            <w:pPr>
              <w:tabs>
                <w:tab w:val="left" w:pos="1050"/>
              </w:tabs>
              <w:spacing w:before="20" w:after="40" w:line="280" w:lineRule="atLeast"/>
              <w:jc w:val="center"/>
              <w:rPr>
                <w:rFonts w:ascii="Verdana" w:hAnsi="Verdana"/>
                <w:sz w:val="16"/>
                <w:szCs w:val="16"/>
              </w:rPr>
            </w:pPr>
            <w:r>
              <w:rPr>
                <w:rFonts w:ascii="Verdana" w:hAnsi="Verdana"/>
                <w:sz w:val="16"/>
                <w:szCs w:val="16"/>
              </w:rPr>
              <w:t>(18,97%)</w:t>
            </w:r>
          </w:p>
        </w:tc>
        <w:tc>
          <w:tcPr>
            <w:tcW w:w="1276" w:type="dxa"/>
          </w:tcPr>
          <w:p w14:paraId="7D952D12" w14:textId="319FA115"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(55,24%)</w:t>
            </w:r>
          </w:p>
        </w:tc>
        <w:tc>
          <w:tcPr>
            <w:tcW w:w="1134" w:type="dxa"/>
          </w:tcPr>
          <w:p w14:paraId="5EEF13C2" w14:textId="0C3ECD46"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(57,62%)</w:t>
            </w:r>
          </w:p>
        </w:tc>
        <w:tc>
          <w:tcPr>
            <w:tcW w:w="1134" w:type="dxa"/>
          </w:tcPr>
          <w:p w14:paraId="14D5DC03" w14:textId="3F53A7D6"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(61,27%)</w:t>
            </w:r>
          </w:p>
        </w:tc>
        <w:tc>
          <w:tcPr>
            <w:tcW w:w="1134" w:type="dxa"/>
          </w:tcPr>
          <w:p w14:paraId="6B660D18" w14:textId="4A1CAF60"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(33,64%)</w:t>
            </w:r>
          </w:p>
        </w:tc>
        <w:tc>
          <w:tcPr>
            <w:tcW w:w="1134" w:type="dxa"/>
            <w:shd w:val="clear" w:color="auto" w:fill="auto"/>
          </w:tcPr>
          <w:p w14:paraId="45113FCA" w14:textId="199E8C06"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(17,33%)</w:t>
            </w:r>
          </w:p>
        </w:tc>
        <w:tc>
          <w:tcPr>
            <w:tcW w:w="1134" w:type="dxa"/>
            <w:shd w:val="clear" w:color="auto" w:fill="auto"/>
          </w:tcPr>
          <w:p w14:paraId="41C8FBC7" w14:textId="30EB38B2"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14,70%</w:t>
            </w:r>
          </w:p>
        </w:tc>
        <w:tc>
          <w:tcPr>
            <w:tcW w:w="1134" w:type="dxa"/>
          </w:tcPr>
          <w:p w14:paraId="566FE180" w14:textId="77777777"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1D2ACE08" w14:textId="77777777" w:rsidR="00400DEF" w:rsidRPr="00B81A28" w:rsidRDefault="00400DEF" w:rsidP="00400DEF">
            <w:pPr>
              <w:spacing w:before="20" w:after="40" w:line="280" w:lineRule="atLeast"/>
              <w:jc w:val="center"/>
              <w:rPr>
                <w:rFonts w:ascii="Verdana" w:hAnsi="Verdana"/>
                <w:sz w:val="16"/>
                <w:szCs w:val="16"/>
              </w:rPr>
            </w:pPr>
            <w:r w:rsidRPr="00B81A28">
              <w:rPr>
                <w:rFonts w:ascii="Verdana" w:hAnsi="Verdana"/>
                <w:sz w:val="16"/>
                <w:szCs w:val="16"/>
              </w:rPr>
              <w:t>-</w:t>
            </w:r>
          </w:p>
        </w:tc>
      </w:tr>
      <w:tr w:rsidR="00400DEF" w:rsidRPr="00B81A28" w14:paraId="608C45AA" w14:textId="77777777" w:rsidTr="003945A7">
        <w:tc>
          <w:tcPr>
            <w:tcW w:w="4536" w:type="dxa"/>
          </w:tcPr>
          <w:p w14:paraId="36EBB480" w14:textId="77777777" w:rsidR="00400DEF" w:rsidRPr="00B81A28" w:rsidRDefault="00400DEF" w:rsidP="00400DEF">
            <w:pPr>
              <w:spacing w:before="2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Wheat </w:t>
            </w:r>
          </w:p>
        </w:tc>
        <w:tc>
          <w:tcPr>
            <w:tcW w:w="1134" w:type="dxa"/>
          </w:tcPr>
          <w:p w14:paraId="0B7865D3" w14:textId="400FD4EF" w:rsidR="00400DEF" w:rsidRPr="00B81A28" w:rsidRDefault="00400DEF" w:rsidP="00400DEF">
            <w:pPr>
              <w:tabs>
                <w:tab w:val="left" w:pos="1050"/>
              </w:tabs>
              <w:spacing w:before="20" w:after="40" w:line="280" w:lineRule="atLeast"/>
              <w:jc w:val="center"/>
              <w:rPr>
                <w:rFonts w:ascii="Verdana" w:hAnsi="Verdana"/>
                <w:sz w:val="16"/>
                <w:szCs w:val="16"/>
              </w:rPr>
            </w:pPr>
            <w:r>
              <w:rPr>
                <w:rFonts w:ascii="Verdana" w:hAnsi="Verdana"/>
                <w:sz w:val="16"/>
                <w:szCs w:val="16"/>
              </w:rPr>
              <w:t>(5,20%)</w:t>
            </w:r>
          </w:p>
        </w:tc>
        <w:tc>
          <w:tcPr>
            <w:tcW w:w="1276" w:type="dxa"/>
          </w:tcPr>
          <w:p w14:paraId="24E70288" w14:textId="48894568"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15,03%</w:t>
            </w:r>
          </w:p>
        </w:tc>
        <w:tc>
          <w:tcPr>
            <w:tcW w:w="1134" w:type="dxa"/>
          </w:tcPr>
          <w:p w14:paraId="4D58DBB2" w14:textId="2C635B44"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22,76%</w:t>
            </w:r>
          </w:p>
        </w:tc>
        <w:tc>
          <w:tcPr>
            <w:tcW w:w="1134" w:type="dxa"/>
          </w:tcPr>
          <w:p w14:paraId="64F10FA8" w14:textId="59F4B7DB"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54,41%</w:t>
            </w:r>
          </w:p>
        </w:tc>
        <w:tc>
          <w:tcPr>
            <w:tcW w:w="1134" w:type="dxa"/>
          </w:tcPr>
          <w:p w14:paraId="0EF291A0" w14:textId="219DA7BC"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19,02%</w:t>
            </w:r>
          </w:p>
        </w:tc>
        <w:tc>
          <w:tcPr>
            <w:tcW w:w="1134" w:type="dxa"/>
            <w:shd w:val="clear" w:color="auto" w:fill="auto"/>
          </w:tcPr>
          <w:p w14:paraId="0AC968B1" w14:textId="5C5AB3B2"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9,43%</w:t>
            </w:r>
          </w:p>
        </w:tc>
        <w:tc>
          <w:tcPr>
            <w:tcW w:w="1134" w:type="dxa"/>
            <w:shd w:val="clear" w:color="auto" w:fill="auto"/>
          </w:tcPr>
          <w:p w14:paraId="6BC1FF4D" w14:textId="6B0F94E7" w:rsidR="00400DEF" w:rsidRPr="00B81A28" w:rsidRDefault="00400DEF" w:rsidP="00400DEF">
            <w:pPr>
              <w:spacing w:before="20" w:after="40" w:line="280" w:lineRule="atLeast"/>
              <w:jc w:val="center"/>
              <w:rPr>
                <w:rFonts w:ascii="Verdana" w:hAnsi="Verdana"/>
                <w:sz w:val="16"/>
                <w:szCs w:val="16"/>
              </w:rPr>
            </w:pPr>
            <w:r>
              <w:rPr>
                <w:rFonts w:ascii="Verdana" w:hAnsi="Verdana"/>
                <w:sz w:val="16"/>
                <w:szCs w:val="16"/>
              </w:rPr>
              <w:t>(3,00%)</w:t>
            </w:r>
          </w:p>
        </w:tc>
        <w:tc>
          <w:tcPr>
            <w:tcW w:w="1134" w:type="dxa"/>
          </w:tcPr>
          <w:p w14:paraId="0C6C253C" w14:textId="77777777" w:rsidR="00400DEF" w:rsidRPr="00B81A28" w:rsidRDefault="00400DEF" w:rsidP="00400DEF">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2BDD36CE" w14:textId="77777777" w:rsidR="00400DEF" w:rsidRPr="00B81A28" w:rsidRDefault="00400DEF" w:rsidP="00400DEF">
            <w:pPr>
              <w:spacing w:before="20" w:after="40" w:line="280" w:lineRule="atLeast"/>
              <w:jc w:val="center"/>
              <w:rPr>
                <w:rFonts w:ascii="Verdana" w:hAnsi="Verdana"/>
                <w:sz w:val="16"/>
                <w:szCs w:val="16"/>
              </w:rPr>
            </w:pPr>
            <w:r w:rsidRPr="00B81A28">
              <w:rPr>
                <w:rFonts w:ascii="Verdana" w:hAnsi="Verdana"/>
                <w:sz w:val="16"/>
                <w:szCs w:val="16"/>
              </w:rPr>
              <w:t>-</w:t>
            </w:r>
          </w:p>
        </w:tc>
      </w:tr>
    </w:tbl>
    <w:p w14:paraId="3323BB11" w14:textId="77777777" w:rsidR="005466AD" w:rsidRDefault="005466AD" w:rsidP="005466AD">
      <w:pPr>
        <w:spacing w:after="160" w:line="259" w:lineRule="auto"/>
      </w:pPr>
      <w:r>
        <w:br w:type="page"/>
      </w:r>
    </w:p>
    <w:p w14:paraId="7CCC4BA5" w14:textId="77777777" w:rsidR="005466AD" w:rsidRPr="00B81A28" w:rsidRDefault="005466AD" w:rsidP="005466AD">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541432F1" wp14:editId="25F32E5B">
            <wp:extent cx="3057525" cy="642486"/>
            <wp:effectExtent l="0" t="0" r="0" b="5715"/>
            <wp:docPr id="6" name="Picture 6"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5466AD" w:rsidRPr="00B81A28" w14:paraId="6D9793BA" w14:textId="77777777" w:rsidTr="00524304">
        <w:tc>
          <w:tcPr>
            <w:tcW w:w="14884" w:type="dxa"/>
            <w:gridSpan w:val="10"/>
            <w:shd w:val="clear" w:color="auto" w:fill="CB2229"/>
            <w:vAlign w:val="center"/>
          </w:tcPr>
          <w:p w14:paraId="447EFC4A" w14:textId="77777777" w:rsidR="005466AD" w:rsidRPr="00B81A28" w:rsidRDefault="005466AD" w:rsidP="00524304">
            <w:pPr>
              <w:spacing w:before="20" w:after="20" w:line="26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56A18CC1" w14:textId="77777777" w:rsidR="005466AD" w:rsidRPr="00B81A28" w:rsidRDefault="005466AD" w:rsidP="00524304">
            <w:pPr>
              <w:spacing w:before="20" w:after="20" w:line="26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30 April 2020</w:t>
            </w:r>
          </w:p>
          <w:p w14:paraId="0EA1BB35" w14:textId="77777777" w:rsidR="005466AD" w:rsidRPr="00B81A28" w:rsidRDefault="005466AD" w:rsidP="00524304">
            <w:pPr>
              <w:spacing w:before="20" w:after="20" w:line="26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5466AD" w:rsidRPr="00B81A28" w14:paraId="3AA40C2D" w14:textId="77777777" w:rsidTr="00524304">
        <w:tc>
          <w:tcPr>
            <w:tcW w:w="4536" w:type="dxa"/>
            <w:shd w:val="clear" w:color="auto" w:fill="4C4C4C"/>
          </w:tcPr>
          <w:p w14:paraId="6B0B3E9A" w14:textId="77777777" w:rsidR="005466AD" w:rsidRPr="0067766B" w:rsidRDefault="005466AD" w:rsidP="00524304">
            <w:pPr>
              <w:spacing w:before="20" w:after="40" w:line="260" w:lineRule="atLeast"/>
              <w:rPr>
                <w:rFonts w:ascii="Verdana" w:hAnsi="Verdana"/>
                <w:b/>
                <w:caps/>
                <w:color w:val="FFFFFF"/>
                <w:sz w:val="16"/>
                <w:szCs w:val="16"/>
              </w:rPr>
            </w:pPr>
            <w:r>
              <w:rPr>
                <w:rFonts w:ascii="Verdana" w:hAnsi="Verdana"/>
                <w:b/>
                <w:caps/>
                <w:color w:val="FFFFFF"/>
                <w:sz w:val="16"/>
                <w:szCs w:val="16"/>
              </w:rPr>
              <w:t>COMMODITIES</w:t>
            </w:r>
          </w:p>
        </w:tc>
        <w:tc>
          <w:tcPr>
            <w:tcW w:w="1134" w:type="dxa"/>
            <w:shd w:val="clear" w:color="auto" w:fill="4C4C4C"/>
          </w:tcPr>
          <w:p w14:paraId="296D99DA" w14:textId="77777777" w:rsidR="005466AD" w:rsidRPr="00B81A28" w:rsidRDefault="005466AD" w:rsidP="00524304">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6CB3F611" w14:textId="77777777" w:rsidR="005466AD" w:rsidRPr="00B81A28" w:rsidRDefault="005466AD" w:rsidP="00524304">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4EF3DB04" w14:textId="77777777" w:rsidR="005466AD" w:rsidRPr="00B81A28" w:rsidRDefault="005466AD" w:rsidP="00524304">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7C261792" w14:textId="77777777" w:rsidR="005466AD" w:rsidRPr="00B81A28" w:rsidRDefault="005466AD" w:rsidP="00524304">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5C632430" w14:textId="77777777" w:rsidR="005466AD" w:rsidRPr="00B81A28" w:rsidRDefault="005466AD" w:rsidP="00524304">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627031DB" w14:textId="77777777" w:rsidR="005466AD" w:rsidRPr="00B81A28" w:rsidRDefault="005466AD" w:rsidP="00524304">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05359865" w14:textId="77777777" w:rsidR="005466AD" w:rsidRPr="00B81A28" w:rsidRDefault="005466AD" w:rsidP="00524304">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74241B80" w14:textId="77777777" w:rsidR="005466AD" w:rsidRPr="00B81A28" w:rsidRDefault="005466AD" w:rsidP="00524304">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28400246" w14:textId="77777777" w:rsidR="005466AD" w:rsidRPr="00B81A28" w:rsidRDefault="005466AD" w:rsidP="00524304">
            <w:pPr>
              <w:spacing w:before="20" w:after="40" w:line="26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5466AD" w:rsidRPr="00B81A28" w14:paraId="5B03313F" w14:textId="77777777" w:rsidTr="00524304">
        <w:tc>
          <w:tcPr>
            <w:tcW w:w="4536" w:type="dxa"/>
            <w:shd w:val="clear" w:color="auto" w:fill="4C4C4C"/>
          </w:tcPr>
          <w:p w14:paraId="6EA0F296" w14:textId="77777777" w:rsidR="005466AD" w:rsidRPr="0067766B" w:rsidRDefault="005466AD" w:rsidP="00524304">
            <w:pPr>
              <w:spacing w:before="20" w:after="40" w:line="280" w:lineRule="atLeast"/>
              <w:rPr>
                <w:rFonts w:ascii="Verdana" w:hAnsi="Verdana"/>
                <w:b/>
                <w:caps/>
                <w:color w:val="FFFFFF"/>
                <w:sz w:val="16"/>
                <w:szCs w:val="16"/>
              </w:rPr>
            </w:pPr>
            <w:r>
              <w:rPr>
                <w:rFonts w:ascii="Verdana" w:hAnsi="Verdana"/>
                <w:b/>
                <w:caps/>
                <w:color w:val="FFFFFF"/>
                <w:sz w:val="16"/>
                <w:szCs w:val="16"/>
              </w:rPr>
              <w:t>CURRENCIES</w:t>
            </w:r>
          </w:p>
        </w:tc>
        <w:tc>
          <w:tcPr>
            <w:tcW w:w="1134" w:type="dxa"/>
            <w:shd w:val="clear" w:color="auto" w:fill="4C4C4C"/>
          </w:tcPr>
          <w:p w14:paraId="2F876A04" w14:textId="77777777" w:rsidR="005466AD" w:rsidRPr="00B81A28" w:rsidRDefault="005466AD" w:rsidP="00524304">
            <w:pPr>
              <w:spacing w:before="20" w:after="40" w:line="280" w:lineRule="atLeast"/>
              <w:jc w:val="center"/>
              <w:rPr>
                <w:rFonts w:ascii="Verdana" w:hAnsi="Verdana"/>
                <w:b/>
                <w:color w:val="FFFFFF"/>
                <w:sz w:val="16"/>
                <w:szCs w:val="16"/>
              </w:rPr>
            </w:pPr>
          </w:p>
        </w:tc>
        <w:tc>
          <w:tcPr>
            <w:tcW w:w="1276" w:type="dxa"/>
            <w:shd w:val="clear" w:color="auto" w:fill="4C4C4C"/>
          </w:tcPr>
          <w:p w14:paraId="78FAE94D" w14:textId="77777777" w:rsidR="005466AD" w:rsidRPr="00B81A28" w:rsidRDefault="005466AD" w:rsidP="00524304">
            <w:pPr>
              <w:spacing w:before="20" w:after="40" w:line="280" w:lineRule="atLeast"/>
              <w:jc w:val="center"/>
              <w:rPr>
                <w:rFonts w:ascii="Verdana" w:hAnsi="Verdana"/>
                <w:b/>
                <w:color w:val="FFFFFF"/>
                <w:sz w:val="16"/>
                <w:szCs w:val="16"/>
              </w:rPr>
            </w:pPr>
          </w:p>
        </w:tc>
        <w:tc>
          <w:tcPr>
            <w:tcW w:w="1134" w:type="dxa"/>
            <w:shd w:val="clear" w:color="auto" w:fill="4C4C4C"/>
          </w:tcPr>
          <w:p w14:paraId="4CD5249C" w14:textId="77777777" w:rsidR="005466AD" w:rsidRPr="00B81A28" w:rsidRDefault="005466AD" w:rsidP="00524304">
            <w:pPr>
              <w:spacing w:before="20" w:after="40" w:line="280" w:lineRule="atLeast"/>
              <w:jc w:val="center"/>
              <w:rPr>
                <w:rFonts w:ascii="Verdana" w:hAnsi="Verdana"/>
                <w:b/>
                <w:color w:val="FFFFFF"/>
                <w:sz w:val="16"/>
                <w:szCs w:val="16"/>
              </w:rPr>
            </w:pPr>
          </w:p>
        </w:tc>
        <w:tc>
          <w:tcPr>
            <w:tcW w:w="1134" w:type="dxa"/>
            <w:shd w:val="clear" w:color="auto" w:fill="4C4C4C"/>
          </w:tcPr>
          <w:p w14:paraId="27EA5568" w14:textId="77777777" w:rsidR="005466AD" w:rsidRPr="00B81A28" w:rsidRDefault="005466AD" w:rsidP="00524304">
            <w:pPr>
              <w:spacing w:before="20" w:after="40" w:line="280" w:lineRule="atLeast"/>
              <w:jc w:val="center"/>
              <w:rPr>
                <w:rFonts w:ascii="Verdana" w:hAnsi="Verdana"/>
                <w:b/>
                <w:color w:val="FFFFFF"/>
                <w:sz w:val="16"/>
                <w:szCs w:val="16"/>
              </w:rPr>
            </w:pPr>
          </w:p>
        </w:tc>
        <w:tc>
          <w:tcPr>
            <w:tcW w:w="1134" w:type="dxa"/>
            <w:shd w:val="clear" w:color="auto" w:fill="4C4C4C"/>
          </w:tcPr>
          <w:p w14:paraId="63DB3D5D" w14:textId="77777777" w:rsidR="005466AD" w:rsidRPr="00B81A28" w:rsidRDefault="005466AD" w:rsidP="00524304">
            <w:pPr>
              <w:spacing w:before="20" w:after="40" w:line="280" w:lineRule="atLeast"/>
              <w:jc w:val="center"/>
              <w:rPr>
                <w:rFonts w:ascii="Verdana" w:hAnsi="Verdana"/>
                <w:b/>
                <w:color w:val="FFFFFF"/>
                <w:sz w:val="16"/>
                <w:szCs w:val="16"/>
              </w:rPr>
            </w:pPr>
          </w:p>
        </w:tc>
        <w:tc>
          <w:tcPr>
            <w:tcW w:w="1134" w:type="dxa"/>
            <w:shd w:val="clear" w:color="auto" w:fill="4C4C4C"/>
          </w:tcPr>
          <w:p w14:paraId="6CCDF6AB" w14:textId="77777777" w:rsidR="005466AD" w:rsidRPr="00B81A28" w:rsidRDefault="005466AD" w:rsidP="00524304">
            <w:pPr>
              <w:spacing w:before="20" w:after="40" w:line="280" w:lineRule="atLeast"/>
              <w:jc w:val="center"/>
              <w:rPr>
                <w:rFonts w:ascii="Verdana" w:hAnsi="Verdana"/>
                <w:b/>
                <w:color w:val="FFFFFF"/>
                <w:sz w:val="16"/>
                <w:szCs w:val="16"/>
              </w:rPr>
            </w:pPr>
          </w:p>
        </w:tc>
        <w:tc>
          <w:tcPr>
            <w:tcW w:w="1134" w:type="dxa"/>
            <w:shd w:val="clear" w:color="auto" w:fill="4C4C4C"/>
          </w:tcPr>
          <w:p w14:paraId="347CEED0" w14:textId="77777777" w:rsidR="005466AD" w:rsidRPr="00B81A28" w:rsidRDefault="005466AD" w:rsidP="00524304">
            <w:pPr>
              <w:spacing w:before="20" w:after="40" w:line="280" w:lineRule="atLeast"/>
              <w:jc w:val="center"/>
              <w:rPr>
                <w:rFonts w:ascii="Verdana" w:hAnsi="Verdana"/>
                <w:b/>
                <w:color w:val="FFFFFF"/>
                <w:sz w:val="16"/>
                <w:szCs w:val="16"/>
              </w:rPr>
            </w:pPr>
          </w:p>
        </w:tc>
        <w:tc>
          <w:tcPr>
            <w:tcW w:w="1134" w:type="dxa"/>
            <w:shd w:val="clear" w:color="auto" w:fill="4C4C4C"/>
          </w:tcPr>
          <w:p w14:paraId="37E28298" w14:textId="77777777" w:rsidR="005466AD" w:rsidRPr="00B81A28" w:rsidRDefault="005466AD" w:rsidP="00524304">
            <w:pPr>
              <w:spacing w:before="20" w:after="40" w:line="280" w:lineRule="atLeast"/>
              <w:jc w:val="center"/>
              <w:rPr>
                <w:rFonts w:ascii="Verdana" w:hAnsi="Verdana"/>
                <w:b/>
                <w:color w:val="FFFFFF"/>
                <w:sz w:val="16"/>
                <w:szCs w:val="16"/>
              </w:rPr>
            </w:pPr>
          </w:p>
        </w:tc>
        <w:tc>
          <w:tcPr>
            <w:tcW w:w="1134" w:type="dxa"/>
            <w:shd w:val="clear" w:color="auto" w:fill="4C4C4C"/>
          </w:tcPr>
          <w:p w14:paraId="07B8E3AE" w14:textId="77777777" w:rsidR="005466AD" w:rsidRPr="00B81A28" w:rsidRDefault="005466AD" w:rsidP="00524304">
            <w:pPr>
              <w:spacing w:before="20" w:after="40" w:line="280" w:lineRule="atLeast"/>
              <w:jc w:val="center"/>
              <w:rPr>
                <w:rFonts w:ascii="Verdana" w:hAnsi="Verdana"/>
                <w:b/>
                <w:color w:val="FFFFFF"/>
                <w:sz w:val="16"/>
                <w:szCs w:val="16"/>
              </w:rPr>
            </w:pPr>
          </w:p>
        </w:tc>
      </w:tr>
      <w:tr w:rsidR="005466AD" w:rsidRPr="00B81A28" w14:paraId="24924237" w14:textId="77777777" w:rsidTr="00524304">
        <w:tc>
          <w:tcPr>
            <w:tcW w:w="14884" w:type="dxa"/>
            <w:gridSpan w:val="10"/>
            <w:shd w:val="clear" w:color="auto" w:fill="7583BD"/>
            <w:vAlign w:val="center"/>
          </w:tcPr>
          <w:p w14:paraId="24853014" w14:textId="77777777" w:rsidR="005466AD" w:rsidRPr="00B81A28" w:rsidRDefault="005466AD" w:rsidP="00524304">
            <w:pPr>
              <w:spacing w:before="20" w:after="40" w:line="260" w:lineRule="atLeast"/>
              <w:rPr>
                <w:rFonts w:ascii="Verdana" w:hAnsi="Verdana"/>
                <w:b/>
                <w:color w:val="FFFFFF" w:themeColor="background1"/>
                <w:sz w:val="16"/>
                <w:szCs w:val="16"/>
              </w:rPr>
            </w:pPr>
            <w:r>
              <w:rPr>
                <w:rFonts w:ascii="Verdana" w:hAnsi="Verdana"/>
                <w:b/>
                <w:color w:val="FFFFFF" w:themeColor="background1"/>
                <w:sz w:val="16"/>
                <w:szCs w:val="16"/>
              </w:rPr>
              <w:t>ETNS</w:t>
            </w:r>
          </w:p>
        </w:tc>
      </w:tr>
      <w:tr w:rsidR="005466AD" w:rsidRPr="00B81A28" w14:paraId="36A07C24" w14:textId="77777777" w:rsidTr="00524304">
        <w:tc>
          <w:tcPr>
            <w:tcW w:w="4536" w:type="dxa"/>
          </w:tcPr>
          <w:p w14:paraId="1A02EE62" w14:textId="77777777" w:rsidR="005466AD" w:rsidRPr="00B81A28" w:rsidRDefault="005466AD" w:rsidP="00524304">
            <w:pPr>
              <w:spacing w:before="2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EURO</w:t>
            </w:r>
          </w:p>
        </w:tc>
        <w:tc>
          <w:tcPr>
            <w:tcW w:w="1134" w:type="dxa"/>
          </w:tcPr>
          <w:p w14:paraId="7D7FD421" w14:textId="5CAA8B2E" w:rsidR="005466AD" w:rsidRPr="00B81A28" w:rsidRDefault="009B6DB4" w:rsidP="00524304">
            <w:pPr>
              <w:tabs>
                <w:tab w:val="left" w:pos="1050"/>
              </w:tabs>
              <w:spacing w:before="20" w:after="40" w:line="280" w:lineRule="atLeast"/>
              <w:jc w:val="center"/>
              <w:rPr>
                <w:rFonts w:ascii="Verdana" w:hAnsi="Verdana"/>
                <w:sz w:val="16"/>
                <w:szCs w:val="16"/>
              </w:rPr>
            </w:pPr>
            <w:r>
              <w:rPr>
                <w:rFonts w:ascii="Verdana" w:hAnsi="Verdana"/>
                <w:sz w:val="16"/>
                <w:szCs w:val="16"/>
              </w:rPr>
              <w:t>0,76%</w:t>
            </w:r>
          </w:p>
        </w:tc>
        <w:tc>
          <w:tcPr>
            <w:tcW w:w="1276" w:type="dxa"/>
          </w:tcPr>
          <w:p w14:paraId="2BF9EE79" w14:textId="309057DA" w:rsidR="005466AD" w:rsidRPr="00B81A28" w:rsidRDefault="009B6DB4" w:rsidP="00524304">
            <w:pPr>
              <w:spacing w:before="20" w:after="40" w:line="280" w:lineRule="atLeast"/>
              <w:jc w:val="center"/>
              <w:rPr>
                <w:rFonts w:ascii="Verdana" w:hAnsi="Verdana"/>
                <w:sz w:val="16"/>
                <w:szCs w:val="16"/>
              </w:rPr>
            </w:pPr>
            <w:r>
              <w:rPr>
                <w:rFonts w:ascii="Verdana" w:hAnsi="Verdana"/>
                <w:sz w:val="16"/>
                <w:szCs w:val="16"/>
              </w:rPr>
              <w:t>22,91%</w:t>
            </w:r>
          </w:p>
        </w:tc>
        <w:tc>
          <w:tcPr>
            <w:tcW w:w="1134" w:type="dxa"/>
          </w:tcPr>
          <w:p w14:paraId="2E3E74CB" w14:textId="5BD1B1BE" w:rsidR="005466AD" w:rsidRPr="00B81A28" w:rsidRDefault="009B6DB4" w:rsidP="00524304">
            <w:pPr>
              <w:spacing w:before="20" w:after="40" w:line="280" w:lineRule="atLeast"/>
              <w:jc w:val="center"/>
              <w:rPr>
                <w:rFonts w:ascii="Verdana" w:hAnsi="Verdana"/>
                <w:sz w:val="16"/>
                <w:szCs w:val="16"/>
              </w:rPr>
            </w:pPr>
            <w:r>
              <w:rPr>
                <w:rFonts w:ascii="Verdana" w:hAnsi="Verdana"/>
                <w:sz w:val="16"/>
                <w:szCs w:val="16"/>
              </w:rPr>
              <w:t>19,31%</w:t>
            </w:r>
          </w:p>
        </w:tc>
        <w:tc>
          <w:tcPr>
            <w:tcW w:w="1134" w:type="dxa"/>
          </w:tcPr>
          <w:p w14:paraId="2D136B9C" w14:textId="76E05C51" w:rsidR="005466AD" w:rsidRPr="00B81A28" w:rsidRDefault="00E40EC3" w:rsidP="00524304">
            <w:pPr>
              <w:spacing w:before="20" w:after="40" w:line="280" w:lineRule="atLeast"/>
              <w:jc w:val="center"/>
              <w:rPr>
                <w:rFonts w:ascii="Verdana" w:hAnsi="Verdana"/>
                <w:sz w:val="16"/>
                <w:szCs w:val="16"/>
              </w:rPr>
            </w:pPr>
            <w:r>
              <w:rPr>
                <w:rFonts w:ascii="Verdana" w:hAnsi="Verdana"/>
                <w:sz w:val="16"/>
                <w:szCs w:val="16"/>
              </w:rPr>
              <w:t>23,90%</w:t>
            </w:r>
          </w:p>
        </w:tc>
        <w:tc>
          <w:tcPr>
            <w:tcW w:w="1134" w:type="dxa"/>
          </w:tcPr>
          <w:p w14:paraId="5D140DAC" w14:textId="04AAEF11" w:rsidR="005466AD" w:rsidRPr="00B81A28" w:rsidRDefault="00E40EC3" w:rsidP="00524304">
            <w:pPr>
              <w:spacing w:before="20" w:after="40" w:line="280" w:lineRule="atLeast"/>
              <w:jc w:val="center"/>
              <w:rPr>
                <w:rFonts w:ascii="Verdana" w:hAnsi="Verdana"/>
                <w:sz w:val="16"/>
                <w:szCs w:val="16"/>
              </w:rPr>
            </w:pPr>
            <w:r>
              <w:rPr>
                <w:rFonts w:ascii="Verdana" w:hAnsi="Verdana"/>
                <w:sz w:val="16"/>
                <w:szCs w:val="16"/>
              </w:rPr>
              <w:t>15,12%</w:t>
            </w:r>
          </w:p>
        </w:tc>
        <w:tc>
          <w:tcPr>
            <w:tcW w:w="1134" w:type="dxa"/>
            <w:shd w:val="clear" w:color="auto" w:fill="auto"/>
          </w:tcPr>
          <w:p w14:paraId="655D5CB1" w14:textId="2CCB7BBB" w:rsidR="005466AD" w:rsidRPr="00B81A28" w:rsidRDefault="00E40EC3" w:rsidP="00524304">
            <w:pPr>
              <w:spacing w:before="20" w:after="40" w:line="280" w:lineRule="atLeast"/>
              <w:jc w:val="center"/>
              <w:rPr>
                <w:rFonts w:ascii="Verdana" w:hAnsi="Verdana"/>
                <w:sz w:val="16"/>
                <w:szCs w:val="16"/>
              </w:rPr>
            </w:pPr>
            <w:r>
              <w:rPr>
                <w:rFonts w:ascii="Verdana" w:hAnsi="Verdana"/>
                <w:sz w:val="16"/>
                <w:szCs w:val="16"/>
              </w:rPr>
              <w:t>11,01%</w:t>
            </w:r>
          </w:p>
        </w:tc>
        <w:tc>
          <w:tcPr>
            <w:tcW w:w="1134" w:type="dxa"/>
            <w:shd w:val="clear" w:color="auto" w:fill="auto"/>
          </w:tcPr>
          <w:p w14:paraId="49B9F101" w14:textId="5B179324" w:rsidR="005466AD" w:rsidRPr="00B81A28" w:rsidRDefault="00E40EC3" w:rsidP="00524304">
            <w:pPr>
              <w:spacing w:before="20" w:after="40" w:line="280" w:lineRule="atLeast"/>
              <w:jc w:val="center"/>
              <w:rPr>
                <w:rFonts w:ascii="Verdana" w:hAnsi="Verdana"/>
                <w:sz w:val="16"/>
                <w:szCs w:val="16"/>
              </w:rPr>
            </w:pPr>
            <w:r>
              <w:rPr>
                <w:rFonts w:ascii="Verdana" w:hAnsi="Verdana"/>
                <w:sz w:val="16"/>
                <w:szCs w:val="16"/>
              </w:rPr>
              <w:t>8,39%</w:t>
            </w:r>
          </w:p>
        </w:tc>
        <w:tc>
          <w:tcPr>
            <w:tcW w:w="1134" w:type="dxa"/>
          </w:tcPr>
          <w:p w14:paraId="7D5F931E" w14:textId="4D0A2BD7" w:rsidR="005466AD" w:rsidRPr="00B81A28" w:rsidRDefault="006300DC" w:rsidP="00524304">
            <w:pPr>
              <w:spacing w:before="20" w:after="40" w:line="280" w:lineRule="atLeast"/>
              <w:jc w:val="center"/>
              <w:rPr>
                <w:rFonts w:ascii="Verdana" w:hAnsi="Verdana"/>
                <w:sz w:val="16"/>
                <w:szCs w:val="16"/>
              </w:rPr>
            </w:pPr>
            <w:r>
              <w:rPr>
                <w:rFonts w:ascii="Verdana" w:hAnsi="Verdana"/>
                <w:sz w:val="16"/>
                <w:szCs w:val="16"/>
              </w:rPr>
              <w:t>7,82%</w:t>
            </w:r>
          </w:p>
        </w:tc>
        <w:tc>
          <w:tcPr>
            <w:tcW w:w="1134" w:type="dxa"/>
          </w:tcPr>
          <w:p w14:paraId="569BEB58" w14:textId="77777777" w:rsidR="005466AD" w:rsidRPr="00B81A28" w:rsidRDefault="005466AD" w:rsidP="00524304">
            <w:pPr>
              <w:spacing w:before="20" w:after="40" w:line="280" w:lineRule="atLeast"/>
              <w:jc w:val="center"/>
              <w:rPr>
                <w:rFonts w:ascii="Verdana" w:hAnsi="Verdana"/>
                <w:sz w:val="16"/>
                <w:szCs w:val="16"/>
              </w:rPr>
            </w:pPr>
            <w:r w:rsidRPr="00B81A28">
              <w:rPr>
                <w:rFonts w:ascii="Verdana" w:hAnsi="Verdana"/>
                <w:sz w:val="16"/>
                <w:szCs w:val="16"/>
              </w:rPr>
              <w:t>-</w:t>
            </w:r>
          </w:p>
        </w:tc>
      </w:tr>
      <w:tr w:rsidR="005466AD" w:rsidRPr="00B81A28" w14:paraId="3DBFB17E" w14:textId="77777777" w:rsidTr="00524304">
        <w:tc>
          <w:tcPr>
            <w:tcW w:w="4536" w:type="dxa"/>
          </w:tcPr>
          <w:p w14:paraId="45C73D81" w14:textId="77777777" w:rsidR="005466AD" w:rsidRPr="00B81A28" w:rsidRDefault="005466AD" w:rsidP="00524304">
            <w:pPr>
              <w:spacing w:before="2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Pound</w:t>
            </w:r>
          </w:p>
        </w:tc>
        <w:tc>
          <w:tcPr>
            <w:tcW w:w="1134" w:type="dxa"/>
          </w:tcPr>
          <w:p w14:paraId="078F6232" w14:textId="4AC24F48" w:rsidR="005466AD" w:rsidRPr="00B81A28" w:rsidRDefault="009B6DB4" w:rsidP="00524304">
            <w:pPr>
              <w:tabs>
                <w:tab w:val="left" w:pos="1050"/>
              </w:tabs>
              <w:spacing w:before="20" w:after="40" w:line="280" w:lineRule="atLeast"/>
              <w:jc w:val="center"/>
              <w:rPr>
                <w:rFonts w:ascii="Verdana" w:hAnsi="Verdana"/>
                <w:sz w:val="16"/>
                <w:szCs w:val="16"/>
              </w:rPr>
            </w:pPr>
            <w:r>
              <w:rPr>
                <w:rFonts w:ascii="Verdana" w:hAnsi="Verdana"/>
                <w:sz w:val="16"/>
                <w:szCs w:val="16"/>
              </w:rPr>
              <w:t>3,37%</w:t>
            </w:r>
          </w:p>
        </w:tc>
        <w:tc>
          <w:tcPr>
            <w:tcW w:w="1276" w:type="dxa"/>
          </w:tcPr>
          <w:p w14:paraId="22B6D3F5" w14:textId="55AD3D1E" w:rsidR="005466AD" w:rsidRPr="00B81A28" w:rsidRDefault="009B6DB4" w:rsidP="00524304">
            <w:pPr>
              <w:spacing w:before="20" w:after="40" w:line="280" w:lineRule="atLeast"/>
              <w:jc w:val="center"/>
              <w:rPr>
                <w:rFonts w:ascii="Verdana" w:hAnsi="Verdana"/>
                <w:sz w:val="16"/>
                <w:szCs w:val="16"/>
              </w:rPr>
            </w:pPr>
            <w:r>
              <w:rPr>
                <w:rFonts w:ascii="Verdana" w:hAnsi="Verdana"/>
                <w:sz w:val="16"/>
                <w:szCs w:val="16"/>
              </w:rPr>
              <w:t>19,35%</w:t>
            </w:r>
          </w:p>
        </w:tc>
        <w:tc>
          <w:tcPr>
            <w:tcW w:w="1134" w:type="dxa"/>
          </w:tcPr>
          <w:p w14:paraId="5AEE35E5" w14:textId="10DBD46D" w:rsidR="005466AD" w:rsidRPr="00B81A28" w:rsidRDefault="009B6DB4" w:rsidP="00524304">
            <w:pPr>
              <w:spacing w:before="20" w:after="40" w:line="280" w:lineRule="atLeast"/>
              <w:jc w:val="center"/>
              <w:rPr>
                <w:rFonts w:ascii="Verdana" w:hAnsi="Verdana"/>
                <w:sz w:val="16"/>
                <w:szCs w:val="16"/>
              </w:rPr>
            </w:pPr>
            <w:r>
              <w:rPr>
                <w:rFonts w:ascii="Verdana" w:hAnsi="Verdana"/>
                <w:sz w:val="16"/>
                <w:szCs w:val="16"/>
              </w:rPr>
              <w:t>18,92%</w:t>
            </w:r>
          </w:p>
        </w:tc>
        <w:tc>
          <w:tcPr>
            <w:tcW w:w="1134" w:type="dxa"/>
          </w:tcPr>
          <w:p w14:paraId="7F966E80" w14:textId="6ED1D263" w:rsidR="005466AD" w:rsidRPr="00B81A28" w:rsidRDefault="00E40EC3" w:rsidP="00524304">
            <w:pPr>
              <w:spacing w:before="20" w:after="40" w:line="280" w:lineRule="atLeast"/>
              <w:jc w:val="center"/>
              <w:rPr>
                <w:rFonts w:ascii="Verdana" w:hAnsi="Verdana"/>
                <w:sz w:val="16"/>
                <w:szCs w:val="16"/>
              </w:rPr>
            </w:pPr>
            <w:r>
              <w:rPr>
                <w:rFonts w:ascii="Verdana" w:hAnsi="Verdana"/>
                <w:sz w:val="16"/>
                <w:szCs w:val="16"/>
              </w:rPr>
              <w:t>23,31%</w:t>
            </w:r>
          </w:p>
        </w:tc>
        <w:tc>
          <w:tcPr>
            <w:tcW w:w="1134" w:type="dxa"/>
          </w:tcPr>
          <w:p w14:paraId="491A1C4F" w14:textId="5F54CCC1" w:rsidR="005466AD" w:rsidRPr="00B81A28" w:rsidRDefault="00E40EC3" w:rsidP="00524304">
            <w:pPr>
              <w:spacing w:before="20" w:after="40" w:line="280" w:lineRule="atLeast"/>
              <w:jc w:val="center"/>
              <w:rPr>
                <w:rFonts w:ascii="Verdana" w:hAnsi="Verdana"/>
                <w:sz w:val="16"/>
                <w:szCs w:val="16"/>
              </w:rPr>
            </w:pPr>
            <w:r>
              <w:rPr>
                <w:rFonts w:ascii="Verdana" w:hAnsi="Verdana"/>
                <w:sz w:val="16"/>
                <w:szCs w:val="16"/>
              </w:rPr>
              <w:t>16,20%</w:t>
            </w:r>
          </w:p>
        </w:tc>
        <w:tc>
          <w:tcPr>
            <w:tcW w:w="1134" w:type="dxa"/>
            <w:shd w:val="clear" w:color="auto" w:fill="auto"/>
          </w:tcPr>
          <w:p w14:paraId="09BCEDA0" w14:textId="633EE803" w:rsidR="005466AD" w:rsidRPr="00B81A28" w:rsidRDefault="00E40EC3" w:rsidP="00524304">
            <w:pPr>
              <w:spacing w:before="20" w:after="40" w:line="280" w:lineRule="atLeast"/>
              <w:jc w:val="center"/>
              <w:rPr>
                <w:rFonts w:ascii="Verdana" w:hAnsi="Verdana"/>
                <w:sz w:val="16"/>
                <w:szCs w:val="16"/>
              </w:rPr>
            </w:pPr>
            <w:r>
              <w:rPr>
                <w:rFonts w:ascii="Verdana" w:hAnsi="Verdana"/>
                <w:sz w:val="16"/>
                <w:szCs w:val="16"/>
              </w:rPr>
              <w:t>10,27%</w:t>
            </w:r>
          </w:p>
        </w:tc>
        <w:tc>
          <w:tcPr>
            <w:tcW w:w="1134" w:type="dxa"/>
            <w:shd w:val="clear" w:color="auto" w:fill="auto"/>
          </w:tcPr>
          <w:p w14:paraId="2FF4CE52" w14:textId="1F6B154A" w:rsidR="005466AD" w:rsidRPr="00B81A28" w:rsidRDefault="00E40EC3" w:rsidP="00524304">
            <w:pPr>
              <w:spacing w:before="20" w:after="40" w:line="280" w:lineRule="atLeast"/>
              <w:jc w:val="center"/>
              <w:rPr>
                <w:rFonts w:ascii="Verdana" w:hAnsi="Verdana"/>
                <w:sz w:val="16"/>
                <w:szCs w:val="16"/>
              </w:rPr>
            </w:pPr>
            <w:r>
              <w:rPr>
                <w:rFonts w:ascii="Verdana" w:hAnsi="Verdana"/>
                <w:sz w:val="16"/>
                <w:szCs w:val="16"/>
              </w:rPr>
              <w:t>4,96%</w:t>
            </w:r>
          </w:p>
        </w:tc>
        <w:tc>
          <w:tcPr>
            <w:tcW w:w="1134" w:type="dxa"/>
          </w:tcPr>
          <w:p w14:paraId="5D9BE64C" w14:textId="00598FB4" w:rsidR="005466AD" w:rsidRPr="00B81A28" w:rsidRDefault="006300DC" w:rsidP="00524304">
            <w:pPr>
              <w:spacing w:before="20" w:after="40" w:line="280" w:lineRule="atLeast"/>
              <w:jc w:val="center"/>
              <w:rPr>
                <w:rFonts w:ascii="Verdana" w:hAnsi="Verdana"/>
                <w:sz w:val="16"/>
                <w:szCs w:val="16"/>
              </w:rPr>
            </w:pPr>
            <w:r>
              <w:rPr>
                <w:rFonts w:ascii="Verdana" w:hAnsi="Verdana"/>
                <w:sz w:val="16"/>
                <w:szCs w:val="16"/>
              </w:rPr>
              <w:t>7,62%</w:t>
            </w:r>
          </w:p>
        </w:tc>
        <w:tc>
          <w:tcPr>
            <w:tcW w:w="1134" w:type="dxa"/>
          </w:tcPr>
          <w:p w14:paraId="40DEC887" w14:textId="77777777" w:rsidR="005466AD" w:rsidRPr="00B81A28" w:rsidRDefault="005466AD" w:rsidP="00524304">
            <w:pPr>
              <w:spacing w:before="20" w:after="40" w:line="280" w:lineRule="atLeast"/>
              <w:jc w:val="center"/>
              <w:rPr>
                <w:rFonts w:ascii="Verdana" w:hAnsi="Verdana"/>
                <w:sz w:val="16"/>
                <w:szCs w:val="16"/>
              </w:rPr>
            </w:pPr>
            <w:r w:rsidRPr="00B81A28">
              <w:rPr>
                <w:rFonts w:ascii="Verdana" w:hAnsi="Verdana"/>
                <w:sz w:val="16"/>
                <w:szCs w:val="16"/>
              </w:rPr>
              <w:t>-</w:t>
            </w:r>
          </w:p>
        </w:tc>
      </w:tr>
      <w:tr w:rsidR="005466AD" w:rsidRPr="00B81A28" w14:paraId="49C0A692" w14:textId="77777777" w:rsidTr="00524304">
        <w:tc>
          <w:tcPr>
            <w:tcW w:w="4536" w:type="dxa"/>
          </w:tcPr>
          <w:p w14:paraId="7E090F6D" w14:textId="77777777" w:rsidR="005466AD" w:rsidRPr="00B81A28" w:rsidRDefault="005466AD" w:rsidP="00524304">
            <w:pPr>
              <w:spacing w:before="2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US Dollar</w:t>
            </w:r>
          </w:p>
        </w:tc>
        <w:tc>
          <w:tcPr>
            <w:tcW w:w="1134" w:type="dxa"/>
          </w:tcPr>
          <w:p w14:paraId="3CA1D4F0" w14:textId="53D4D932" w:rsidR="005466AD" w:rsidRPr="00B81A28" w:rsidRDefault="009B6DB4" w:rsidP="00524304">
            <w:pPr>
              <w:tabs>
                <w:tab w:val="left" w:pos="1050"/>
              </w:tabs>
              <w:spacing w:before="20" w:after="40" w:line="280" w:lineRule="atLeast"/>
              <w:jc w:val="center"/>
              <w:rPr>
                <w:rFonts w:ascii="Verdana" w:hAnsi="Verdana"/>
                <w:sz w:val="16"/>
                <w:szCs w:val="16"/>
              </w:rPr>
            </w:pPr>
            <w:r>
              <w:rPr>
                <w:rFonts w:ascii="Verdana" w:hAnsi="Verdana"/>
                <w:sz w:val="16"/>
                <w:szCs w:val="16"/>
              </w:rPr>
              <w:t>1,72%</w:t>
            </w:r>
          </w:p>
        </w:tc>
        <w:tc>
          <w:tcPr>
            <w:tcW w:w="1276" w:type="dxa"/>
          </w:tcPr>
          <w:p w14:paraId="2772DD45" w14:textId="0B311E8D" w:rsidR="005466AD" w:rsidRPr="00B81A28" w:rsidRDefault="009B6DB4" w:rsidP="00524304">
            <w:pPr>
              <w:spacing w:before="20" w:after="40" w:line="280" w:lineRule="atLeast"/>
              <w:jc w:val="center"/>
              <w:rPr>
                <w:rFonts w:ascii="Verdana" w:hAnsi="Verdana"/>
                <w:sz w:val="16"/>
                <w:szCs w:val="16"/>
              </w:rPr>
            </w:pPr>
            <w:r>
              <w:rPr>
                <w:rFonts w:ascii="Verdana" w:hAnsi="Verdana"/>
                <w:sz w:val="16"/>
                <w:szCs w:val="16"/>
              </w:rPr>
              <w:t>24,21%</w:t>
            </w:r>
          </w:p>
        </w:tc>
        <w:tc>
          <w:tcPr>
            <w:tcW w:w="1134" w:type="dxa"/>
          </w:tcPr>
          <w:p w14:paraId="7C9F70FC" w14:textId="2D14E355" w:rsidR="005466AD" w:rsidRPr="00B81A28" w:rsidRDefault="009B6DB4" w:rsidP="00524304">
            <w:pPr>
              <w:spacing w:before="20" w:after="40" w:line="280" w:lineRule="atLeast"/>
              <w:jc w:val="center"/>
              <w:rPr>
                <w:rFonts w:ascii="Verdana" w:hAnsi="Verdana"/>
                <w:sz w:val="16"/>
                <w:szCs w:val="16"/>
              </w:rPr>
            </w:pPr>
            <w:r>
              <w:rPr>
                <w:rFonts w:ascii="Verdana" w:hAnsi="Verdana"/>
                <w:sz w:val="16"/>
                <w:szCs w:val="16"/>
              </w:rPr>
              <w:t>22,07%</w:t>
            </w:r>
          </w:p>
        </w:tc>
        <w:tc>
          <w:tcPr>
            <w:tcW w:w="1134" w:type="dxa"/>
          </w:tcPr>
          <w:p w14:paraId="0BBE7A59" w14:textId="19737FE3" w:rsidR="005466AD" w:rsidRPr="00B81A28" w:rsidRDefault="00E40EC3" w:rsidP="00524304">
            <w:pPr>
              <w:spacing w:before="20" w:after="40" w:line="280" w:lineRule="atLeast"/>
              <w:jc w:val="center"/>
              <w:rPr>
                <w:rFonts w:ascii="Verdana" w:hAnsi="Verdana"/>
                <w:sz w:val="16"/>
                <w:szCs w:val="16"/>
              </w:rPr>
            </w:pPr>
            <w:r>
              <w:rPr>
                <w:rFonts w:ascii="Verdana" w:hAnsi="Verdana"/>
                <w:sz w:val="16"/>
                <w:szCs w:val="16"/>
              </w:rPr>
              <w:t>29,16%</w:t>
            </w:r>
          </w:p>
        </w:tc>
        <w:tc>
          <w:tcPr>
            <w:tcW w:w="1134" w:type="dxa"/>
          </w:tcPr>
          <w:p w14:paraId="2568531E" w14:textId="5FA330C8" w:rsidR="005466AD" w:rsidRPr="00B81A28" w:rsidRDefault="00E40EC3" w:rsidP="00524304">
            <w:pPr>
              <w:spacing w:before="20" w:after="40" w:line="280" w:lineRule="atLeast"/>
              <w:jc w:val="center"/>
              <w:rPr>
                <w:rFonts w:ascii="Verdana" w:hAnsi="Verdana"/>
                <w:sz w:val="16"/>
                <w:szCs w:val="16"/>
              </w:rPr>
            </w:pPr>
            <w:r>
              <w:rPr>
                <w:rFonts w:ascii="Verdana" w:hAnsi="Verdana"/>
                <w:sz w:val="16"/>
                <w:szCs w:val="16"/>
              </w:rPr>
              <w:t>23,36%</w:t>
            </w:r>
          </w:p>
        </w:tc>
        <w:tc>
          <w:tcPr>
            <w:tcW w:w="1134" w:type="dxa"/>
            <w:shd w:val="clear" w:color="auto" w:fill="auto"/>
          </w:tcPr>
          <w:p w14:paraId="2E4974E0" w14:textId="198A165D" w:rsidR="005466AD" w:rsidRPr="00B81A28" w:rsidRDefault="00E40EC3" w:rsidP="00524304">
            <w:pPr>
              <w:spacing w:before="20" w:after="40" w:line="280" w:lineRule="atLeast"/>
              <w:jc w:val="center"/>
              <w:rPr>
                <w:rFonts w:ascii="Verdana" w:hAnsi="Verdana"/>
                <w:sz w:val="16"/>
                <w:szCs w:val="16"/>
              </w:rPr>
            </w:pPr>
            <w:r>
              <w:rPr>
                <w:rFonts w:ascii="Verdana" w:hAnsi="Verdana"/>
                <w:sz w:val="16"/>
                <w:szCs w:val="16"/>
              </w:rPr>
              <w:t>12,75%</w:t>
            </w:r>
          </w:p>
        </w:tc>
        <w:tc>
          <w:tcPr>
            <w:tcW w:w="1134" w:type="dxa"/>
            <w:shd w:val="clear" w:color="auto" w:fill="auto"/>
          </w:tcPr>
          <w:p w14:paraId="53157A15" w14:textId="52376AB9" w:rsidR="005466AD" w:rsidRPr="00B81A28" w:rsidRDefault="00E40EC3" w:rsidP="00524304">
            <w:pPr>
              <w:spacing w:before="20" w:after="40" w:line="280" w:lineRule="atLeast"/>
              <w:jc w:val="center"/>
              <w:rPr>
                <w:rFonts w:ascii="Verdana" w:hAnsi="Verdana"/>
                <w:sz w:val="16"/>
                <w:szCs w:val="16"/>
              </w:rPr>
            </w:pPr>
            <w:r>
              <w:rPr>
                <w:rFonts w:ascii="Verdana" w:hAnsi="Verdana"/>
                <w:sz w:val="16"/>
                <w:szCs w:val="16"/>
              </w:rPr>
              <w:t>9,97%</w:t>
            </w:r>
          </w:p>
        </w:tc>
        <w:tc>
          <w:tcPr>
            <w:tcW w:w="1134" w:type="dxa"/>
          </w:tcPr>
          <w:p w14:paraId="79F9671E" w14:textId="6C6594A1" w:rsidR="005466AD" w:rsidRPr="00B81A28" w:rsidRDefault="006300DC" w:rsidP="00524304">
            <w:pPr>
              <w:spacing w:before="20" w:after="40" w:line="280" w:lineRule="atLeast"/>
              <w:jc w:val="center"/>
              <w:rPr>
                <w:rFonts w:ascii="Verdana" w:hAnsi="Verdana"/>
                <w:sz w:val="16"/>
                <w:szCs w:val="16"/>
              </w:rPr>
            </w:pPr>
            <w:r>
              <w:rPr>
                <w:rFonts w:ascii="Verdana" w:hAnsi="Verdana"/>
                <w:sz w:val="16"/>
                <w:szCs w:val="16"/>
              </w:rPr>
              <w:t>11,46%</w:t>
            </w:r>
          </w:p>
        </w:tc>
        <w:tc>
          <w:tcPr>
            <w:tcW w:w="1134" w:type="dxa"/>
          </w:tcPr>
          <w:p w14:paraId="6FF5F4E3" w14:textId="77777777" w:rsidR="005466AD" w:rsidRPr="00B81A28" w:rsidRDefault="005466AD" w:rsidP="00524304">
            <w:pPr>
              <w:spacing w:before="20" w:after="40" w:line="280" w:lineRule="atLeast"/>
              <w:jc w:val="center"/>
              <w:rPr>
                <w:rFonts w:ascii="Verdana" w:hAnsi="Verdana"/>
                <w:sz w:val="16"/>
                <w:szCs w:val="16"/>
              </w:rPr>
            </w:pPr>
            <w:r w:rsidRPr="00B81A28">
              <w:rPr>
                <w:rFonts w:ascii="Verdana" w:hAnsi="Verdana"/>
                <w:sz w:val="16"/>
                <w:szCs w:val="16"/>
              </w:rPr>
              <w:t>-</w:t>
            </w:r>
          </w:p>
        </w:tc>
      </w:tr>
      <w:tr w:rsidR="005466AD" w:rsidRPr="00B81A28" w14:paraId="19838512" w14:textId="77777777" w:rsidTr="00524304">
        <w:tc>
          <w:tcPr>
            <w:tcW w:w="14884" w:type="dxa"/>
            <w:gridSpan w:val="10"/>
            <w:vAlign w:val="center"/>
          </w:tcPr>
          <w:p w14:paraId="7EC2FD7C" w14:textId="77777777" w:rsidR="005466AD" w:rsidRPr="00FC742B" w:rsidRDefault="005466AD" w:rsidP="00524304">
            <w:pPr>
              <w:spacing w:after="40" w:line="260" w:lineRule="atLeast"/>
              <w:rPr>
                <w:rFonts w:ascii="Verdana" w:hAnsi="Verdana"/>
                <w:i/>
                <w:sz w:val="15"/>
                <w:szCs w:val="15"/>
              </w:rPr>
            </w:pPr>
            <w:r w:rsidRPr="00FC742B">
              <w:rPr>
                <w:rFonts w:ascii="Verdana" w:hAnsi="Verdana"/>
                <w:i/>
                <w:sz w:val="15"/>
                <w:szCs w:val="15"/>
              </w:rPr>
              <w:t>Source: etfSA.co.za / Profile Media – Funds Data (</w:t>
            </w:r>
            <w:r>
              <w:rPr>
                <w:rFonts w:ascii="Verdana" w:hAnsi="Verdana"/>
                <w:i/>
                <w:sz w:val="15"/>
                <w:szCs w:val="15"/>
              </w:rPr>
              <w:t>30</w:t>
            </w:r>
            <w:r w:rsidRPr="00FC742B">
              <w:rPr>
                <w:rFonts w:ascii="Verdana" w:hAnsi="Verdana"/>
                <w:i/>
                <w:sz w:val="15"/>
                <w:szCs w:val="15"/>
              </w:rPr>
              <w:t>/</w:t>
            </w:r>
            <w:r>
              <w:rPr>
                <w:rFonts w:ascii="Verdana" w:hAnsi="Verdana"/>
                <w:i/>
                <w:sz w:val="15"/>
                <w:szCs w:val="15"/>
              </w:rPr>
              <w:t>4</w:t>
            </w:r>
            <w:r w:rsidRPr="00FC742B">
              <w:rPr>
                <w:rFonts w:ascii="Verdana" w:hAnsi="Verdana"/>
                <w:i/>
                <w:sz w:val="15"/>
                <w:szCs w:val="15"/>
              </w:rPr>
              <w:t>/</w:t>
            </w:r>
            <w:r>
              <w:rPr>
                <w:rFonts w:ascii="Verdana" w:hAnsi="Verdana"/>
                <w:i/>
                <w:sz w:val="15"/>
                <w:szCs w:val="15"/>
              </w:rPr>
              <w:t>2020</w:t>
            </w:r>
            <w:r w:rsidRPr="00FC742B">
              <w:rPr>
                <w:rFonts w:ascii="Verdana" w:hAnsi="Verdana"/>
                <w:i/>
                <w:sz w:val="15"/>
                <w:szCs w:val="15"/>
              </w:rPr>
              <w:t>)</w:t>
            </w:r>
          </w:p>
        </w:tc>
      </w:tr>
      <w:bookmarkEnd w:id="7"/>
    </w:tbl>
    <w:p w14:paraId="6594C34D" w14:textId="77777777" w:rsidR="005466AD" w:rsidRPr="0054627D" w:rsidRDefault="005466AD" w:rsidP="005466AD">
      <w:pPr>
        <w:spacing w:after="0" w:line="240" w:lineRule="auto"/>
        <w:ind w:right="567"/>
        <w:jc w:val="both"/>
        <w:rPr>
          <w:rFonts w:ascii="Verdana" w:hAnsi="Verdana"/>
          <w:sz w:val="4"/>
          <w:szCs w:val="4"/>
        </w:rPr>
      </w:pPr>
    </w:p>
    <w:p w14:paraId="171550EB" w14:textId="77777777" w:rsidR="005466AD" w:rsidRPr="00020C60" w:rsidRDefault="005466AD" w:rsidP="005466AD">
      <w:pPr>
        <w:pBdr>
          <w:top w:val="single" w:sz="4" w:space="1" w:color="auto"/>
        </w:pBdr>
        <w:spacing w:after="0" w:line="240" w:lineRule="auto"/>
        <w:ind w:right="567"/>
        <w:rPr>
          <w:rFonts w:ascii="Verdana" w:hAnsi="Verdana"/>
          <w:sz w:val="12"/>
          <w:szCs w:val="12"/>
          <w:lang w:eastAsia="en-ZA"/>
        </w:rPr>
      </w:pPr>
      <w:r w:rsidRPr="00020C60">
        <w:rPr>
          <w:rFonts w:ascii="Verdana" w:hAnsi="Verdana"/>
          <w:b/>
          <w:i/>
          <w:color w:val="0F0D35"/>
          <w:sz w:val="12"/>
          <w:szCs w:val="12"/>
        </w:rPr>
        <w:t xml:space="preserve">Disclaimer: </w:t>
      </w:r>
      <w:r w:rsidRPr="00020C60">
        <w:rPr>
          <w:rFonts w:ascii="Verdana" w:hAnsi="Verdana"/>
          <w:color w:val="000000"/>
          <w:sz w:val="12"/>
          <w:szCs w:val="12"/>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27CE0916" w14:textId="77777777" w:rsidR="005466AD" w:rsidRPr="00020C60" w:rsidRDefault="005466AD" w:rsidP="005466AD">
      <w:pPr>
        <w:pBdr>
          <w:bottom w:val="single" w:sz="4" w:space="1" w:color="auto"/>
        </w:pBdr>
        <w:shd w:val="clear" w:color="auto" w:fill="FFFFFF"/>
        <w:spacing w:after="0" w:line="240" w:lineRule="auto"/>
        <w:ind w:right="567"/>
        <w:jc w:val="both"/>
        <w:rPr>
          <w:rFonts w:ascii="Verdana" w:hAnsi="Verdana"/>
          <w:color w:val="000000"/>
          <w:sz w:val="12"/>
          <w:szCs w:val="12"/>
          <w:lang w:eastAsia="en-ZA"/>
        </w:rPr>
      </w:pPr>
      <w:r w:rsidRPr="00020C60">
        <w:rPr>
          <w:rFonts w:ascii="Verdana" w:hAnsi="Verdana"/>
          <w:color w:val="000000"/>
          <w:sz w:val="12"/>
          <w:szCs w:val="12"/>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263F4FEF" w14:textId="77777777" w:rsidR="005466AD" w:rsidRPr="00020C60" w:rsidRDefault="005466AD" w:rsidP="005466AD">
      <w:pPr>
        <w:pBdr>
          <w:bottom w:val="single" w:sz="4" w:space="1" w:color="auto"/>
        </w:pBdr>
        <w:shd w:val="clear" w:color="auto" w:fill="FFFFFF"/>
        <w:spacing w:after="0" w:line="240" w:lineRule="auto"/>
        <w:ind w:right="567"/>
        <w:jc w:val="both"/>
        <w:rPr>
          <w:rFonts w:ascii="Verdana" w:hAnsi="Verdana"/>
          <w:color w:val="000000"/>
          <w:sz w:val="12"/>
          <w:szCs w:val="12"/>
          <w:lang w:eastAsia="en-ZA"/>
        </w:rPr>
      </w:pPr>
      <w:r w:rsidRPr="00020C60">
        <w:rPr>
          <w:rFonts w:ascii="Verdana" w:hAnsi="Verdana"/>
          <w:color w:val="000000"/>
          <w:sz w:val="12"/>
          <w:szCs w:val="12"/>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65EA4D7A" w14:textId="77777777" w:rsidR="005466AD" w:rsidRPr="00020C60" w:rsidRDefault="005466AD" w:rsidP="005466AD">
      <w:pPr>
        <w:pBdr>
          <w:bottom w:val="single" w:sz="4" w:space="1" w:color="auto"/>
        </w:pBdr>
        <w:shd w:val="clear" w:color="auto" w:fill="FFFFFF"/>
        <w:spacing w:after="0" w:line="240" w:lineRule="auto"/>
        <w:ind w:right="567"/>
        <w:jc w:val="both"/>
        <w:rPr>
          <w:rFonts w:ascii="Verdana" w:hAnsi="Verdana"/>
          <w:color w:val="000000"/>
          <w:sz w:val="12"/>
          <w:szCs w:val="12"/>
          <w:lang w:eastAsia="en-ZA"/>
        </w:rPr>
      </w:pPr>
      <w:r w:rsidRPr="00020C60">
        <w:rPr>
          <w:rFonts w:ascii="Verdana" w:hAnsi="Verdana"/>
          <w:color w:val="000000"/>
          <w:sz w:val="12"/>
          <w:szCs w:val="12"/>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68AB305D" w14:textId="77777777" w:rsidR="005466AD" w:rsidRPr="00020C60" w:rsidRDefault="005466AD" w:rsidP="005466AD">
      <w:pPr>
        <w:pBdr>
          <w:bottom w:val="single" w:sz="4" w:space="1" w:color="auto"/>
        </w:pBdr>
        <w:shd w:val="clear" w:color="auto" w:fill="FFFFFF"/>
        <w:spacing w:after="0" w:line="240" w:lineRule="auto"/>
        <w:ind w:right="567"/>
        <w:jc w:val="both"/>
        <w:rPr>
          <w:rFonts w:ascii="Verdana" w:hAnsi="Verdana"/>
          <w:color w:val="000000"/>
          <w:sz w:val="12"/>
          <w:szCs w:val="12"/>
          <w:lang w:eastAsia="en-ZA"/>
        </w:rPr>
      </w:pPr>
      <w:r w:rsidRPr="00020C60">
        <w:rPr>
          <w:rFonts w:ascii="Verdana" w:hAnsi="Verdana"/>
          <w:color w:val="000000"/>
          <w:sz w:val="12"/>
          <w:szCs w:val="12"/>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p w14:paraId="0A6B40F9" w14:textId="77777777" w:rsidR="005466AD" w:rsidRDefault="005466AD" w:rsidP="005466AD">
      <w:pPr>
        <w:pBdr>
          <w:top w:val="single" w:sz="4" w:space="1" w:color="auto"/>
        </w:pBdr>
        <w:spacing w:after="0" w:line="240" w:lineRule="auto"/>
        <w:jc w:val="center"/>
        <w:rPr>
          <w:rFonts w:ascii="Verdana" w:hAnsi="Verdana"/>
          <w:sz w:val="15"/>
          <w:szCs w:val="15"/>
        </w:rPr>
      </w:pPr>
      <w:r w:rsidRPr="00B81A28">
        <w:rPr>
          <w:rFonts w:ascii="Verdana" w:hAnsi="Verdana"/>
          <w:sz w:val="15"/>
          <w:szCs w:val="15"/>
        </w:rPr>
        <w:br w:type="page"/>
      </w:r>
    </w:p>
    <w:p w14:paraId="4FA8341F" w14:textId="77777777" w:rsidR="005466AD" w:rsidRPr="00B81A28" w:rsidRDefault="005466AD" w:rsidP="005466AD">
      <w:pPr>
        <w:pBdr>
          <w:top w:val="single" w:sz="4" w:space="1" w:color="auto"/>
        </w:pBdr>
        <w:spacing w:after="0" w:line="240" w:lineRule="auto"/>
        <w:rPr>
          <w:rFonts w:ascii="Verdana" w:hAnsi="Verdana"/>
          <w:sz w:val="15"/>
          <w:szCs w:val="15"/>
        </w:rPr>
      </w:pPr>
    </w:p>
    <w:p w14:paraId="02E474CA" w14:textId="77777777" w:rsidR="005466AD" w:rsidRPr="00B81A28" w:rsidRDefault="005466AD" w:rsidP="005466AD">
      <w:pPr>
        <w:spacing w:after="0" w:line="240" w:lineRule="auto"/>
        <w:rPr>
          <w:rFonts w:ascii="Verdana" w:hAnsi="Verdana"/>
          <w:sz w:val="16"/>
          <w:szCs w:val="16"/>
        </w:rPr>
      </w:pPr>
      <w:r w:rsidRPr="00B81A28">
        <w:rPr>
          <w:rFonts w:ascii="Verdana" w:hAnsi="Verdana"/>
          <w:noProof/>
          <w:lang w:eastAsia="en-ZA"/>
        </w:rPr>
        <w:drawing>
          <wp:inline distT="0" distB="0" distL="0" distR="0" wp14:anchorId="7D4614A0" wp14:editId="0492277A">
            <wp:extent cx="3057525" cy="642486"/>
            <wp:effectExtent l="0" t="0" r="0" b="5715"/>
            <wp:docPr id="17" name="Picture 17"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5466AD" w:rsidRPr="00B81A28" w14:paraId="42D781F7" w14:textId="77777777" w:rsidTr="00524304">
        <w:tc>
          <w:tcPr>
            <w:tcW w:w="14884" w:type="dxa"/>
            <w:gridSpan w:val="7"/>
            <w:shd w:val="clear" w:color="auto" w:fill="CB2229"/>
            <w:vAlign w:val="center"/>
          </w:tcPr>
          <w:p w14:paraId="11610F99"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53A02C7C"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30 April 2020   </w:t>
            </w:r>
            <w:r w:rsidRPr="00B81A28">
              <w:rPr>
                <w:rFonts w:ascii="Verdana" w:hAnsi="Verdana"/>
                <w:b/>
                <w:color w:val="FFFFFF"/>
                <w:sz w:val="20"/>
                <w:szCs w:val="20"/>
              </w:rPr>
              <w:t>(Total Returns – dividends reinvested)</w:t>
            </w:r>
          </w:p>
        </w:tc>
      </w:tr>
      <w:tr w:rsidR="005466AD" w:rsidRPr="00B81A28" w14:paraId="0BF0D2B4" w14:textId="77777777" w:rsidTr="00524304">
        <w:tc>
          <w:tcPr>
            <w:tcW w:w="5245" w:type="dxa"/>
            <w:shd w:val="clear" w:color="auto" w:fill="4C4C4C"/>
          </w:tcPr>
          <w:p w14:paraId="60A1B04D" w14:textId="77777777" w:rsidR="005466AD" w:rsidRPr="0067766B" w:rsidRDefault="005466AD" w:rsidP="00524304">
            <w:pPr>
              <w:spacing w:before="40" w:after="40" w:line="30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35F5766E"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24CD287D"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6D9704AC"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559B1C57"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3A9B1823"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6AF9CB15" w14:textId="77777777" w:rsidR="005466AD" w:rsidRPr="00B81A28" w:rsidRDefault="005466AD" w:rsidP="00524304">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5466AD" w:rsidRPr="00B81A28" w14:paraId="4DE9D83B" w14:textId="77777777" w:rsidTr="00524304">
        <w:tc>
          <w:tcPr>
            <w:tcW w:w="5245" w:type="dxa"/>
            <w:shd w:val="clear" w:color="auto" w:fill="auto"/>
          </w:tcPr>
          <w:p w14:paraId="30CFF06C" w14:textId="77777777" w:rsidR="005466AD" w:rsidRPr="00AE5F39" w:rsidRDefault="005466AD" w:rsidP="00524304">
            <w:pPr>
              <w:spacing w:before="40" w:after="40" w:line="300" w:lineRule="atLeast"/>
              <w:rPr>
                <w:rFonts w:ascii="Verdana" w:hAnsi="Verdana"/>
                <w:b/>
                <w:color w:val="000000" w:themeColor="text1"/>
                <w:sz w:val="16"/>
                <w:szCs w:val="16"/>
              </w:rPr>
            </w:pPr>
            <w:r w:rsidRPr="00AE5F39">
              <w:rPr>
                <w:rFonts w:ascii="Verdana" w:hAnsi="Verdana"/>
                <w:b/>
                <w:color w:val="000000" w:themeColor="text1"/>
                <w:sz w:val="16"/>
                <w:szCs w:val="16"/>
              </w:rPr>
              <w:t>FTSE/JSE TOP 40 INDEX (Total Return)</w:t>
            </w:r>
          </w:p>
        </w:tc>
        <w:tc>
          <w:tcPr>
            <w:tcW w:w="1606" w:type="dxa"/>
            <w:shd w:val="clear" w:color="auto" w:fill="auto"/>
          </w:tcPr>
          <w:p w14:paraId="34473F71" w14:textId="77FCC3F8" w:rsidR="005466AD" w:rsidRPr="00AE5F39" w:rsidRDefault="00050652" w:rsidP="00524304">
            <w:pPr>
              <w:tabs>
                <w:tab w:val="left" w:pos="1050"/>
              </w:tabs>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17,48%</w:t>
            </w:r>
          </w:p>
        </w:tc>
        <w:tc>
          <w:tcPr>
            <w:tcW w:w="1607" w:type="dxa"/>
            <w:shd w:val="clear" w:color="auto" w:fill="auto"/>
          </w:tcPr>
          <w:p w14:paraId="2C59B495" w14:textId="2C87C6B4" w:rsidR="005466AD" w:rsidRPr="00AE5F39" w:rsidRDefault="00050652" w:rsidP="00524304">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(6,87%)</w:t>
            </w:r>
          </w:p>
        </w:tc>
        <w:tc>
          <w:tcPr>
            <w:tcW w:w="1606" w:type="dxa"/>
            <w:shd w:val="clear" w:color="auto" w:fill="auto"/>
          </w:tcPr>
          <w:p w14:paraId="08718C80" w14:textId="4B062B34" w:rsidR="005466AD" w:rsidRPr="00AE5F39" w:rsidRDefault="00A56E5F" w:rsidP="00524304">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(8,15%)</w:t>
            </w:r>
          </w:p>
        </w:tc>
        <w:tc>
          <w:tcPr>
            <w:tcW w:w="1607" w:type="dxa"/>
            <w:shd w:val="clear" w:color="auto" w:fill="auto"/>
          </w:tcPr>
          <w:p w14:paraId="0727D236" w14:textId="5CF6A666" w:rsidR="005466AD" w:rsidRPr="00AE5F39" w:rsidRDefault="002A6107" w:rsidP="00524304">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2,70%</w:t>
            </w:r>
          </w:p>
        </w:tc>
        <w:tc>
          <w:tcPr>
            <w:tcW w:w="1606" w:type="dxa"/>
            <w:shd w:val="clear" w:color="auto" w:fill="auto"/>
          </w:tcPr>
          <w:p w14:paraId="1DB80E94" w14:textId="2F07313E" w:rsidR="005466AD" w:rsidRPr="00AE5F39" w:rsidRDefault="002A6107" w:rsidP="00524304">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2,28%</w:t>
            </w:r>
          </w:p>
        </w:tc>
        <w:tc>
          <w:tcPr>
            <w:tcW w:w="1607" w:type="dxa"/>
            <w:shd w:val="clear" w:color="auto" w:fill="auto"/>
          </w:tcPr>
          <w:p w14:paraId="3913F6A5" w14:textId="1F11FBC3" w:rsidR="005466AD" w:rsidRPr="00AE5F39" w:rsidRDefault="00D818A1" w:rsidP="00524304">
            <w:pPr>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9,31%</w:t>
            </w:r>
          </w:p>
        </w:tc>
      </w:tr>
      <w:tr w:rsidR="005466AD" w:rsidRPr="00B81A28" w14:paraId="24F67A26" w14:textId="77777777" w:rsidTr="00524304">
        <w:tc>
          <w:tcPr>
            <w:tcW w:w="5245" w:type="dxa"/>
          </w:tcPr>
          <w:p w14:paraId="1F19236E"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1nvest ALSI 40 Fund</w:t>
            </w:r>
          </w:p>
        </w:tc>
        <w:tc>
          <w:tcPr>
            <w:tcW w:w="1606" w:type="dxa"/>
          </w:tcPr>
          <w:p w14:paraId="2270FE31" w14:textId="0BBCCE88" w:rsidR="005466AD" w:rsidRPr="00B81A28" w:rsidRDefault="00050652" w:rsidP="00524304">
            <w:pPr>
              <w:tabs>
                <w:tab w:val="left" w:pos="1050"/>
              </w:tabs>
              <w:spacing w:before="40" w:after="40" w:line="300" w:lineRule="atLeast"/>
              <w:jc w:val="center"/>
              <w:rPr>
                <w:rFonts w:ascii="Verdana" w:hAnsi="Verdana"/>
                <w:sz w:val="16"/>
                <w:szCs w:val="16"/>
              </w:rPr>
            </w:pPr>
            <w:r>
              <w:rPr>
                <w:rFonts w:ascii="Verdana" w:hAnsi="Verdana"/>
                <w:sz w:val="16"/>
                <w:szCs w:val="16"/>
              </w:rPr>
              <w:t>17,57%</w:t>
            </w:r>
          </w:p>
        </w:tc>
        <w:tc>
          <w:tcPr>
            <w:tcW w:w="1607" w:type="dxa"/>
          </w:tcPr>
          <w:p w14:paraId="63D45F5C" w14:textId="4E41BD2C" w:rsidR="005466AD" w:rsidRPr="00B81A28" w:rsidRDefault="00E95CBE" w:rsidP="00524304">
            <w:pPr>
              <w:spacing w:before="40" w:after="40" w:line="300" w:lineRule="atLeast"/>
              <w:jc w:val="center"/>
              <w:rPr>
                <w:rFonts w:ascii="Verdana" w:hAnsi="Verdana"/>
                <w:sz w:val="16"/>
                <w:szCs w:val="16"/>
              </w:rPr>
            </w:pPr>
            <w:r>
              <w:rPr>
                <w:rFonts w:ascii="Verdana" w:hAnsi="Verdana"/>
                <w:sz w:val="16"/>
                <w:szCs w:val="16"/>
              </w:rPr>
              <w:t>(6,57%)</w:t>
            </w:r>
          </w:p>
        </w:tc>
        <w:tc>
          <w:tcPr>
            <w:tcW w:w="1606" w:type="dxa"/>
          </w:tcPr>
          <w:p w14:paraId="655B4A26" w14:textId="57F570D8" w:rsidR="005466AD" w:rsidRPr="00B81A28" w:rsidRDefault="00A56E5F" w:rsidP="00524304">
            <w:pPr>
              <w:spacing w:before="40" w:after="40" w:line="300" w:lineRule="atLeast"/>
              <w:jc w:val="center"/>
              <w:rPr>
                <w:rFonts w:ascii="Verdana" w:hAnsi="Verdana"/>
                <w:sz w:val="16"/>
                <w:szCs w:val="16"/>
              </w:rPr>
            </w:pPr>
            <w:r>
              <w:rPr>
                <w:rFonts w:ascii="Verdana" w:hAnsi="Verdana"/>
                <w:sz w:val="16"/>
                <w:szCs w:val="16"/>
              </w:rPr>
              <w:t>(8,51%)</w:t>
            </w:r>
          </w:p>
        </w:tc>
        <w:tc>
          <w:tcPr>
            <w:tcW w:w="1607" w:type="dxa"/>
          </w:tcPr>
          <w:p w14:paraId="7A388C10" w14:textId="1618A1D6" w:rsidR="005466AD" w:rsidRPr="00B81A28" w:rsidRDefault="002A6107" w:rsidP="00524304">
            <w:pPr>
              <w:spacing w:before="40" w:after="40" w:line="300" w:lineRule="atLeast"/>
              <w:jc w:val="center"/>
              <w:rPr>
                <w:rFonts w:ascii="Verdana" w:hAnsi="Verdana"/>
                <w:sz w:val="16"/>
                <w:szCs w:val="16"/>
              </w:rPr>
            </w:pPr>
            <w:r>
              <w:rPr>
                <w:rFonts w:ascii="Verdana" w:hAnsi="Verdana"/>
                <w:sz w:val="16"/>
                <w:szCs w:val="16"/>
              </w:rPr>
              <w:t>2,20%</w:t>
            </w:r>
          </w:p>
        </w:tc>
        <w:tc>
          <w:tcPr>
            <w:tcW w:w="1606" w:type="dxa"/>
          </w:tcPr>
          <w:p w14:paraId="6662301B" w14:textId="186F6EC5" w:rsidR="005466AD" w:rsidRPr="00B81A28" w:rsidRDefault="002A6107" w:rsidP="00524304">
            <w:pPr>
              <w:spacing w:before="40" w:after="40" w:line="300" w:lineRule="atLeast"/>
              <w:jc w:val="center"/>
              <w:rPr>
                <w:rFonts w:ascii="Verdana" w:hAnsi="Verdana"/>
                <w:sz w:val="16"/>
                <w:szCs w:val="16"/>
              </w:rPr>
            </w:pPr>
            <w:r>
              <w:rPr>
                <w:rFonts w:ascii="Verdana" w:hAnsi="Verdana"/>
                <w:sz w:val="16"/>
                <w:szCs w:val="16"/>
              </w:rPr>
              <w:t>1,87%</w:t>
            </w:r>
          </w:p>
        </w:tc>
        <w:tc>
          <w:tcPr>
            <w:tcW w:w="1607" w:type="dxa"/>
            <w:shd w:val="clear" w:color="auto" w:fill="auto"/>
          </w:tcPr>
          <w:p w14:paraId="5FDC6408" w14:textId="78EA8019" w:rsidR="005466AD" w:rsidRPr="00B81A28" w:rsidRDefault="00D818A1" w:rsidP="00524304">
            <w:pPr>
              <w:spacing w:before="40" w:after="40" w:line="280" w:lineRule="atLeast"/>
              <w:jc w:val="center"/>
              <w:rPr>
                <w:rFonts w:ascii="Verdana" w:hAnsi="Verdana"/>
                <w:sz w:val="16"/>
                <w:szCs w:val="16"/>
              </w:rPr>
            </w:pPr>
            <w:r>
              <w:rPr>
                <w:rFonts w:ascii="Verdana" w:hAnsi="Verdana"/>
                <w:sz w:val="16"/>
                <w:szCs w:val="16"/>
              </w:rPr>
              <w:t>9,33%</w:t>
            </w:r>
          </w:p>
        </w:tc>
      </w:tr>
      <w:tr w:rsidR="005466AD" w:rsidRPr="00B81A28" w14:paraId="150A1203" w14:textId="77777777" w:rsidTr="00524304">
        <w:tc>
          <w:tcPr>
            <w:tcW w:w="5245" w:type="dxa"/>
          </w:tcPr>
          <w:p w14:paraId="1EB8C538"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 xml:space="preserve">Kagiso Top 40 Tracker Fund </w:t>
            </w:r>
          </w:p>
        </w:tc>
        <w:tc>
          <w:tcPr>
            <w:tcW w:w="1606" w:type="dxa"/>
          </w:tcPr>
          <w:p w14:paraId="3172BEC6" w14:textId="4D855A4D" w:rsidR="005466AD" w:rsidRPr="00B81A28" w:rsidRDefault="00050652" w:rsidP="00524304">
            <w:pPr>
              <w:tabs>
                <w:tab w:val="left" w:pos="1050"/>
              </w:tabs>
              <w:spacing w:before="40" w:after="40" w:line="300" w:lineRule="atLeast"/>
              <w:jc w:val="center"/>
              <w:rPr>
                <w:rFonts w:ascii="Verdana" w:hAnsi="Verdana"/>
                <w:sz w:val="16"/>
                <w:szCs w:val="16"/>
              </w:rPr>
            </w:pPr>
            <w:r>
              <w:rPr>
                <w:rFonts w:ascii="Verdana" w:hAnsi="Verdana"/>
                <w:sz w:val="16"/>
                <w:szCs w:val="16"/>
              </w:rPr>
              <w:t>16,56%</w:t>
            </w:r>
          </w:p>
        </w:tc>
        <w:tc>
          <w:tcPr>
            <w:tcW w:w="1607" w:type="dxa"/>
          </w:tcPr>
          <w:p w14:paraId="1A0D8C12" w14:textId="53E4A10B" w:rsidR="005466AD" w:rsidRPr="00B81A28" w:rsidRDefault="00E95CBE" w:rsidP="00524304">
            <w:pPr>
              <w:spacing w:before="40" w:after="40" w:line="300" w:lineRule="atLeast"/>
              <w:jc w:val="center"/>
              <w:rPr>
                <w:rFonts w:ascii="Verdana" w:hAnsi="Verdana"/>
                <w:sz w:val="16"/>
                <w:szCs w:val="16"/>
              </w:rPr>
            </w:pPr>
            <w:r>
              <w:rPr>
                <w:rFonts w:ascii="Verdana" w:hAnsi="Verdana"/>
                <w:sz w:val="16"/>
                <w:szCs w:val="16"/>
              </w:rPr>
              <w:t>(3,95%)</w:t>
            </w:r>
          </w:p>
        </w:tc>
        <w:tc>
          <w:tcPr>
            <w:tcW w:w="1606" w:type="dxa"/>
          </w:tcPr>
          <w:p w14:paraId="14C355B9" w14:textId="1E8478F3" w:rsidR="005466AD" w:rsidRPr="00B81A28" w:rsidRDefault="00A56E5F" w:rsidP="00524304">
            <w:pPr>
              <w:spacing w:before="40" w:after="40" w:line="300" w:lineRule="atLeast"/>
              <w:jc w:val="center"/>
              <w:rPr>
                <w:rFonts w:ascii="Verdana" w:hAnsi="Verdana"/>
                <w:sz w:val="16"/>
                <w:szCs w:val="16"/>
              </w:rPr>
            </w:pPr>
            <w:r>
              <w:rPr>
                <w:rFonts w:ascii="Verdana" w:hAnsi="Verdana"/>
                <w:sz w:val="16"/>
                <w:szCs w:val="16"/>
              </w:rPr>
              <w:t>(6,61%)</w:t>
            </w:r>
          </w:p>
        </w:tc>
        <w:tc>
          <w:tcPr>
            <w:tcW w:w="1607" w:type="dxa"/>
          </w:tcPr>
          <w:p w14:paraId="24BC631D" w14:textId="206D376F" w:rsidR="005466AD" w:rsidRPr="00B81A28" w:rsidRDefault="002A6107" w:rsidP="00524304">
            <w:pPr>
              <w:spacing w:before="40" w:after="40" w:line="300" w:lineRule="atLeast"/>
              <w:jc w:val="center"/>
              <w:rPr>
                <w:rFonts w:ascii="Verdana" w:hAnsi="Verdana"/>
                <w:sz w:val="16"/>
                <w:szCs w:val="16"/>
              </w:rPr>
            </w:pPr>
            <w:r>
              <w:rPr>
                <w:rFonts w:ascii="Verdana" w:hAnsi="Verdana"/>
                <w:sz w:val="16"/>
                <w:szCs w:val="16"/>
              </w:rPr>
              <w:t>2,69%</w:t>
            </w:r>
          </w:p>
        </w:tc>
        <w:tc>
          <w:tcPr>
            <w:tcW w:w="1606" w:type="dxa"/>
          </w:tcPr>
          <w:p w14:paraId="6A331F42" w14:textId="198E9599" w:rsidR="005466AD" w:rsidRPr="00B81A28" w:rsidRDefault="002A6107" w:rsidP="00524304">
            <w:pPr>
              <w:spacing w:before="40" w:after="40" w:line="300" w:lineRule="atLeast"/>
              <w:jc w:val="center"/>
              <w:rPr>
                <w:rFonts w:ascii="Verdana" w:hAnsi="Verdana"/>
                <w:sz w:val="16"/>
                <w:szCs w:val="16"/>
              </w:rPr>
            </w:pPr>
            <w:r>
              <w:rPr>
                <w:rFonts w:ascii="Verdana" w:hAnsi="Verdana"/>
                <w:sz w:val="16"/>
                <w:szCs w:val="16"/>
              </w:rPr>
              <w:t>1,88%</w:t>
            </w:r>
          </w:p>
        </w:tc>
        <w:tc>
          <w:tcPr>
            <w:tcW w:w="1607" w:type="dxa"/>
            <w:shd w:val="clear" w:color="auto" w:fill="auto"/>
          </w:tcPr>
          <w:p w14:paraId="46430B01" w14:textId="7FAD6740" w:rsidR="005466AD" w:rsidRPr="00B81A28" w:rsidRDefault="00D818A1" w:rsidP="00524304">
            <w:pPr>
              <w:spacing w:before="40" w:after="40" w:line="280" w:lineRule="atLeast"/>
              <w:jc w:val="center"/>
              <w:rPr>
                <w:rFonts w:ascii="Verdana" w:hAnsi="Verdana"/>
                <w:sz w:val="16"/>
                <w:szCs w:val="16"/>
              </w:rPr>
            </w:pPr>
            <w:r>
              <w:rPr>
                <w:rFonts w:ascii="Verdana" w:hAnsi="Verdana"/>
                <w:sz w:val="16"/>
                <w:szCs w:val="16"/>
              </w:rPr>
              <w:t>9,26%</w:t>
            </w:r>
          </w:p>
        </w:tc>
      </w:tr>
      <w:tr w:rsidR="005466AD" w:rsidRPr="00B81A28" w14:paraId="00D17363" w14:textId="77777777" w:rsidTr="00524304">
        <w:tc>
          <w:tcPr>
            <w:tcW w:w="5245" w:type="dxa"/>
          </w:tcPr>
          <w:p w14:paraId="3E61BF1A"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Momentum Top 40 Index Fund</w:t>
            </w:r>
          </w:p>
        </w:tc>
        <w:tc>
          <w:tcPr>
            <w:tcW w:w="1606" w:type="dxa"/>
          </w:tcPr>
          <w:p w14:paraId="46ED2342" w14:textId="20B24358" w:rsidR="005466AD" w:rsidRPr="00B81A28" w:rsidRDefault="00050652" w:rsidP="00524304">
            <w:pPr>
              <w:tabs>
                <w:tab w:val="left" w:pos="1050"/>
              </w:tabs>
              <w:spacing w:before="40" w:after="40" w:line="300" w:lineRule="atLeast"/>
              <w:jc w:val="center"/>
              <w:rPr>
                <w:rFonts w:ascii="Verdana" w:hAnsi="Verdana"/>
                <w:sz w:val="16"/>
                <w:szCs w:val="16"/>
              </w:rPr>
            </w:pPr>
            <w:r>
              <w:rPr>
                <w:rFonts w:ascii="Verdana" w:hAnsi="Verdana"/>
                <w:sz w:val="16"/>
                <w:szCs w:val="16"/>
              </w:rPr>
              <w:t>15,73%</w:t>
            </w:r>
          </w:p>
        </w:tc>
        <w:tc>
          <w:tcPr>
            <w:tcW w:w="1607" w:type="dxa"/>
          </w:tcPr>
          <w:p w14:paraId="126E7A83" w14:textId="6255C5D5" w:rsidR="005466AD" w:rsidRPr="00B81A28" w:rsidRDefault="00E95CBE" w:rsidP="00524304">
            <w:pPr>
              <w:spacing w:before="40" w:after="40" w:line="300" w:lineRule="atLeast"/>
              <w:jc w:val="center"/>
              <w:rPr>
                <w:rFonts w:ascii="Verdana" w:hAnsi="Verdana"/>
                <w:sz w:val="16"/>
                <w:szCs w:val="16"/>
              </w:rPr>
            </w:pPr>
            <w:r>
              <w:rPr>
                <w:rFonts w:ascii="Verdana" w:hAnsi="Verdana"/>
                <w:sz w:val="16"/>
                <w:szCs w:val="16"/>
              </w:rPr>
              <w:t>(6,76%)</w:t>
            </w:r>
          </w:p>
        </w:tc>
        <w:tc>
          <w:tcPr>
            <w:tcW w:w="1606" w:type="dxa"/>
          </w:tcPr>
          <w:p w14:paraId="335EBDC5" w14:textId="0808D744" w:rsidR="005466AD" w:rsidRPr="00B81A28" w:rsidRDefault="00A56E5F" w:rsidP="00524304">
            <w:pPr>
              <w:spacing w:before="40" w:after="40" w:line="300" w:lineRule="atLeast"/>
              <w:jc w:val="center"/>
              <w:rPr>
                <w:rFonts w:ascii="Verdana" w:hAnsi="Verdana"/>
                <w:sz w:val="16"/>
                <w:szCs w:val="16"/>
              </w:rPr>
            </w:pPr>
            <w:r>
              <w:rPr>
                <w:rFonts w:ascii="Verdana" w:hAnsi="Verdana"/>
                <w:sz w:val="16"/>
                <w:szCs w:val="16"/>
              </w:rPr>
              <w:t>(9,17%)</w:t>
            </w:r>
          </w:p>
        </w:tc>
        <w:tc>
          <w:tcPr>
            <w:tcW w:w="1607" w:type="dxa"/>
          </w:tcPr>
          <w:p w14:paraId="54A301A9" w14:textId="519CDEFD" w:rsidR="005466AD" w:rsidRPr="00B81A28" w:rsidRDefault="002A6107" w:rsidP="00524304">
            <w:pPr>
              <w:spacing w:before="40" w:after="40" w:line="300" w:lineRule="atLeast"/>
              <w:jc w:val="center"/>
              <w:rPr>
                <w:rFonts w:ascii="Verdana" w:hAnsi="Verdana"/>
                <w:sz w:val="16"/>
                <w:szCs w:val="16"/>
              </w:rPr>
            </w:pPr>
            <w:r>
              <w:rPr>
                <w:rFonts w:ascii="Verdana" w:hAnsi="Verdana"/>
                <w:sz w:val="16"/>
                <w:szCs w:val="16"/>
              </w:rPr>
              <w:t>1,82%</w:t>
            </w:r>
          </w:p>
        </w:tc>
        <w:tc>
          <w:tcPr>
            <w:tcW w:w="1606" w:type="dxa"/>
          </w:tcPr>
          <w:p w14:paraId="0C839B19" w14:textId="347EC9B0" w:rsidR="005466AD" w:rsidRPr="00B81A28" w:rsidRDefault="002A6107" w:rsidP="00524304">
            <w:pPr>
              <w:spacing w:before="40" w:after="40" w:line="300" w:lineRule="atLeast"/>
              <w:jc w:val="center"/>
              <w:rPr>
                <w:rFonts w:ascii="Verdana" w:hAnsi="Verdana"/>
                <w:sz w:val="16"/>
                <w:szCs w:val="16"/>
              </w:rPr>
            </w:pPr>
            <w:r>
              <w:rPr>
                <w:rFonts w:ascii="Verdana" w:hAnsi="Verdana"/>
                <w:sz w:val="16"/>
                <w:szCs w:val="16"/>
              </w:rPr>
              <w:t>1,54%</w:t>
            </w:r>
          </w:p>
        </w:tc>
        <w:tc>
          <w:tcPr>
            <w:tcW w:w="1607" w:type="dxa"/>
            <w:shd w:val="clear" w:color="auto" w:fill="auto"/>
          </w:tcPr>
          <w:p w14:paraId="2FE1B45F" w14:textId="2CA13AEC" w:rsidR="005466AD" w:rsidRPr="00B81A28" w:rsidRDefault="00D818A1" w:rsidP="00524304">
            <w:pPr>
              <w:spacing w:before="40" w:after="40" w:line="280" w:lineRule="atLeast"/>
              <w:jc w:val="center"/>
              <w:rPr>
                <w:rFonts w:ascii="Verdana" w:hAnsi="Verdana"/>
                <w:sz w:val="16"/>
                <w:szCs w:val="16"/>
              </w:rPr>
            </w:pPr>
            <w:r>
              <w:rPr>
                <w:rFonts w:ascii="Verdana" w:hAnsi="Verdana"/>
                <w:sz w:val="16"/>
                <w:szCs w:val="16"/>
              </w:rPr>
              <w:t>9,07%</w:t>
            </w:r>
          </w:p>
        </w:tc>
      </w:tr>
      <w:tr w:rsidR="005466AD" w:rsidRPr="00B81A28" w14:paraId="541376EB" w14:textId="77777777" w:rsidTr="00524304">
        <w:tc>
          <w:tcPr>
            <w:tcW w:w="5245" w:type="dxa"/>
          </w:tcPr>
          <w:p w14:paraId="7E444C64"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Satrix Equally Weighted Top 40 Index Fund</w:t>
            </w:r>
          </w:p>
        </w:tc>
        <w:tc>
          <w:tcPr>
            <w:tcW w:w="1606" w:type="dxa"/>
          </w:tcPr>
          <w:p w14:paraId="1D3397B6" w14:textId="2C39B688" w:rsidR="005466AD" w:rsidRPr="00B81A28" w:rsidRDefault="00E95CBE" w:rsidP="00524304">
            <w:pPr>
              <w:tabs>
                <w:tab w:val="left" w:pos="1050"/>
              </w:tabs>
              <w:spacing w:before="40" w:after="40" w:line="300" w:lineRule="atLeast"/>
              <w:jc w:val="center"/>
              <w:rPr>
                <w:rFonts w:ascii="Verdana" w:hAnsi="Verdana"/>
                <w:sz w:val="16"/>
                <w:szCs w:val="16"/>
              </w:rPr>
            </w:pPr>
            <w:r>
              <w:rPr>
                <w:rFonts w:ascii="Verdana" w:hAnsi="Verdana"/>
                <w:sz w:val="16"/>
                <w:szCs w:val="16"/>
              </w:rPr>
              <w:t>21,83%</w:t>
            </w:r>
          </w:p>
        </w:tc>
        <w:tc>
          <w:tcPr>
            <w:tcW w:w="1607" w:type="dxa"/>
          </w:tcPr>
          <w:p w14:paraId="5F4FD80A" w14:textId="0D714232" w:rsidR="005466AD" w:rsidRPr="00B81A28" w:rsidRDefault="00E95CBE" w:rsidP="00524304">
            <w:pPr>
              <w:spacing w:before="40" w:after="40" w:line="300" w:lineRule="atLeast"/>
              <w:jc w:val="center"/>
              <w:rPr>
                <w:rFonts w:ascii="Verdana" w:hAnsi="Verdana"/>
                <w:sz w:val="16"/>
                <w:szCs w:val="16"/>
              </w:rPr>
            </w:pPr>
            <w:r>
              <w:rPr>
                <w:rFonts w:ascii="Verdana" w:hAnsi="Verdana"/>
                <w:sz w:val="16"/>
                <w:szCs w:val="16"/>
              </w:rPr>
              <w:t>(13</w:t>
            </w:r>
            <w:r w:rsidR="00A56E5F">
              <w:rPr>
                <w:rFonts w:ascii="Verdana" w:hAnsi="Verdana"/>
                <w:sz w:val="16"/>
                <w:szCs w:val="16"/>
              </w:rPr>
              <w:t>,08%)</w:t>
            </w:r>
          </w:p>
        </w:tc>
        <w:tc>
          <w:tcPr>
            <w:tcW w:w="1606" w:type="dxa"/>
          </w:tcPr>
          <w:p w14:paraId="151FD6F2" w14:textId="2A308B75" w:rsidR="005466AD" w:rsidRPr="00B81A28" w:rsidRDefault="00A56E5F" w:rsidP="00524304">
            <w:pPr>
              <w:spacing w:before="40" w:after="40" w:line="300" w:lineRule="atLeast"/>
              <w:jc w:val="center"/>
              <w:rPr>
                <w:rFonts w:ascii="Verdana" w:hAnsi="Verdana"/>
                <w:sz w:val="16"/>
                <w:szCs w:val="16"/>
              </w:rPr>
            </w:pPr>
            <w:r>
              <w:rPr>
                <w:rFonts w:ascii="Verdana" w:hAnsi="Verdana"/>
                <w:sz w:val="16"/>
                <w:szCs w:val="16"/>
              </w:rPr>
              <w:t>(13,</w:t>
            </w:r>
            <w:r w:rsidR="0091796C">
              <w:rPr>
                <w:rFonts w:ascii="Verdana" w:hAnsi="Verdana"/>
                <w:sz w:val="16"/>
                <w:szCs w:val="16"/>
              </w:rPr>
              <w:t>41%)</w:t>
            </w:r>
          </w:p>
        </w:tc>
        <w:tc>
          <w:tcPr>
            <w:tcW w:w="1607" w:type="dxa"/>
          </w:tcPr>
          <w:p w14:paraId="0185B731" w14:textId="38B5E13F" w:rsidR="005466AD" w:rsidRPr="00B81A28" w:rsidRDefault="002A6107" w:rsidP="00524304">
            <w:pPr>
              <w:spacing w:before="40" w:after="40" w:line="300" w:lineRule="atLeast"/>
              <w:jc w:val="center"/>
              <w:rPr>
                <w:rFonts w:ascii="Verdana" w:hAnsi="Verdana"/>
                <w:sz w:val="16"/>
                <w:szCs w:val="16"/>
              </w:rPr>
            </w:pPr>
            <w:r>
              <w:rPr>
                <w:rFonts w:ascii="Verdana" w:hAnsi="Verdana"/>
                <w:sz w:val="16"/>
                <w:szCs w:val="16"/>
              </w:rPr>
              <w:t>(5,10%)</w:t>
            </w:r>
          </w:p>
        </w:tc>
        <w:tc>
          <w:tcPr>
            <w:tcW w:w="1606" w:type="dxa"/>
          </w:tcPr>
          <w:p w14:paraId="01D18BE6" w14:textId="554840A8" w:rsidR="005466AD" w:rsidRPr="00B81A28" w:rsidRDefault="002A6107" w:rsidP="00524304">
            <w:pPr>
              <w:spacing w:before="40" w:after="40" w:line="300" w:lineRule="atLeast"/>
              <w:jc w:val="center"/>
              <w:rPr>
                <w:rFonts w:ascii="Verdana" w:hAnsi="Verdana"/>
                <w:sz w:val="16"/>
                <w:szCs w:val="16"/>
              </w:rPr>
            </w:pPr>
            <w:r>
              <w:rPr>
                <w:rFonts w:ascii="Verdana" w:hAnsi="Verdana"/>
                <w:sz w:val="16"/>
                <w:szCs w:val="16"/>
              </w:rPr>
              <w:t>(3,69%)</w:t>
            </w:r>
          </w:p>
        </w:tc>
        <w:tc>
          <w:tcPr>
            <w:tcW w:w="1607" w:type="dxa"/>
            <w:shd w:val="clear" w:color="auto" w:fill="auto"/>
          </w:tcPr>
          <w:p w14:paraId="5EF0B9C4"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r>
      <w:tr w:rsidR="005466AD" w:rsidRPr="00B81A28" w14:paraId="72AB1773" w14:textId="77777777" w:rsidTr="00524304">
        <w:tc>
          <w:tcPr>
            <w:tcW w:w="5245" w:type="dxa"/>
          </w:tcPr>
          <w:p w14:paraId="09C5F762"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Satrix Top 40 Index Fund</w:t>
            </w:r>
          </w:p>
        </w:tc>
        <w:tc>
          <w:tcPr>
            <w:tcW w:w="1606" w:type="dxa"/>
          </w:tcPr>
          <w:p w14:paraId="0AB00E32" w14:textId="1E93F02C" w:rsidR="005466AD" w:rsidRPr="00B81A28" w:rsidRDefault="00E95CBE" w:rsidP="00524304">
            <w:pPr>
              <w:tabs>
                <w:tab w:val="left" w:pos="1050"/>
              </w:tabs>
              <w:spacing w:before="40" w:after="40" w:line="300" w:lineRule="atLeast"/>
              <w:jc w:val="center"/>
              <w:rPr>
                <w:rFonts w:ascii="Verdana" w:hAnsi="Verdana"/>
                <w:sz w:val="16"/>
                <w:szCs w:val="16"/>
              </w:rPr>
            </w:pPr>
            <w:r>
              <w:rPr>
                <w:rFonts w:ascii="Verdana" w:hAnsi="Verdana"/>
                <w:sz w:val="16"/>
                <w:szCs w:val="16"/>
              </w:rPr>
              <w:t>17,29%</w:t>
            </w:r>
          </w:p>
        </w:tc>
        <w:tc>
          <w:tcPr>
            <w:tcW w:w="1607" w:type="dxa"/>
          </w:tcPr>
          <w:p w14:paraId="1F1D525B" w14:textId="7C04898E" w:rsidR="005466AD" w:rsidRPr="00B81A28" w:rsidRDefault="00A56E5F" w:rsidP="00524304">
            <w:pPr>
              <w:spacing w:before="40" w:after="40" w:line="300" w:lineRule="atLeast"/>
              <w:jc w:val="center"/>
              <w:rPr>
                <w:rFonts w:ascii="Verdana" w:hAnsi="Verdana"/>
                <w:sz w:val="16"/>
                <w:szCs w:val="16"/>
              </w:rPr>
            </w:pPr>
            <w:r>
              <w:rPr>
                <w:rFonts w:ascii="Verdana" w:hAnsi="Verdana"/>
                <w:sz w:val="16"/>
                <w:szCs w:val="16"/>
              </w:rPr>
              <w:t>(7,15%)</w:t>
            </w:r>
          </w:p>
        </w:tc>
        <w:tc>
          <w:tcPr>
            <w:tcW w:w="1606" w:type="dxa"/>
          </w:tcPr>
          <w:p w14:paraId="42ED3DC2" w14:textId="371D0117" w:rsidR="005466AD" w:rsidRPr="00B81A28" w:rsidRDefault="0091796C" w:rsidP="00524304">
            <w:pPr>
              <w:spacing w:before="40" w:after="40" w:line="300" w:lineRule="atLeast"/>
              <w:jc w:val="center"/>
              <w:rPr>
                <w:rFonts w:ascii="Verdana" w:hAnsi="Verdana"/>
                <w:sz w:val="16"/>
                <w:szCs w:val="16"/>
              </w:rPr>
            </w:pPr>
            <w:r>
              <w:rPr>
                <w:rFonts w:ascii="Verdana" w:hAnsi="Verdana"/>
                <w:sz w:val="16"/>
                <w:szCs w:val="16"/>
              </w:rPr>
              <w:t>(8,86%)</w:t>
            </w:r>
          </w:p>
        </w:tc>
        <w:tc>
          <w:tcPr>
            <w:tcW w:w="1607" w:type="dxa"/>
          </w:tcPr>
          <w:p w14:paraId="22670702" w14:textId="44676034" w:rsidR="005466AD" w:rsidRPr="00B81A28" w:rsidRDefault="002A6107" w:rsidP="00524304">
            <w:pPr>
              <w:spacing w:before="40" w:after="40" w:line="300" w:lineRule="atLeast"/>
              <w:jc w:val="center"/>
              <w:rPr>
                <w:rFonts w:ascii="Verdana" w:hAnsi="Verdana"/>
                <w:sz w:val="16"/>
                <w:szCs w:val="16"/>
              </w:rPr>
            </w:pPr>
            <w:r>
              <w:rPr>
                <w:rFonts w:ascii="Verdana" w:hAnsi="Verdana"/>
                <w:sz w:val="16"/>
                <w:szCs w:val="16"/>
              </w:rPr>
              <w:t>1,99%</w:t>
            </w:r>
          </w:p>
        </w:tc>
        <w:tc>
          <w:tcPr>
            <w:tcW w:w="1606" w:type="dxa"/>
          </w:tcPr>
          <w:p w14:paraId="65848ECC" w14:textId="5068DD93" w:rsidR="005466AD" w:rsidRPr="00B81A28" w:rsidRDefault="00D818A1" w:rsidP="00524304">
            <w:pPr>
              <w:spacing w:before="40" w:after="40" w:line="300" w:lineRule="atLeast"/>
              <w:jc w:val="center"/>
              <w:rPr>
                <w:rFonts w:ascii="Verdana" w:hAnsi="Verdana"/>
                <w:sz w:val="16"/>
                <w:szCs w:val="16"/>
              </w:rPr>
            </w:pPr>
            <w:r>
              <w:rPr>
                <w:rFonts w:ascii="Verdana" w:hAnsi="Verdana"/>
                <w:sz w:val="16"/>
                <w:szCs w:val="16"/>
              </w:rPr>
              <w:t>1,52%</w:t>
            </w:r>
          </w:p>
        </w:tc>
        <w:tc>
          <w:tcPr>
            <w:tcW w:w="1607" w:type="dxa"/>
            <w:shd w:val="clear" w:color="auto" w:fill="auto"/>
          </w:tcPr>
          <w:p w14:paraId="2967155B"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r>
      <w:tr w:rsidR="005466AD" w:rsidRPr="00B81A28" w14:paraId="09E51E33" w14:textId="77777777" w:rsidTr="00524304">
        <w:tc>
          <w:tcPr>
            <w:tcW w:w="5245" w:type="dxa"/>
          </w:tcPr>
          <w:p w14:paraId="28AF9D5A"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Sygnia Top 40 Index Fund</w:t>
            </w:r>
          </w:p>
        </w:tc>
        <w:tc>
          <w:tcPr>
            <w:tcW w:w="1606" w:type="dxa"/>
          </w:tcPr>
          <w:p w14:paraId="743441DC" w14:textId="579AAEA7" w:rsidR="005466AD" w:rsidRPr="00B81A28" w:rsidRDefault="00E95CBE" w:rsidP="00524304">
            <w:pPr>
              <w:tabs>
                <w:tab w:val="left" w:pos="1050"/>
              </w:tabs>
              <w:spacing w:before="40" w:after="40" w:line="300" w:lineRule="atLeast"/>
              <w:jc w:val="center"/>
              <w:rPr>
                <w:rFonts w:ascii="Verdana" w:hAnsi="Verdana"/>
                <w:sz w:val="16"/>
                <w:szCs w:val="16"/>
              </w:rPr>
            </w:pPr>
            <w:r>
              <w:rPr>
                <w:rFonts w:ascii="Verdana" w:hAnsi="Verdana"/>
                <w:sz w:val="16"/>
                <w:szCs w:val="16"/>
              </w:rPr>
              <w:t>15,87%</w:t>
            </w:r>
          </w:p>
        </w:tc>
        <w:tc>
          <w:tcPr>
            <w:tcW w:w="1607" w:type="dxa"/>
          </w:tcPr>
          <w:p w14:paraId="13CF8FA8" w14:textId="3C62B908" w:rsidR="005466AD" w:rsidRPr="00B81A28" w:rsidRDefault="00A56E5F" w:rsidP="00524304">
            <w:pPr>
              <w:spacing w:before="40" w:after="40" w:line="300" w:lineRule="atLeast"/>
              <w:jc w:val="center"/>
              <w:rPr>
                <w:rFonts w:ascii="Verdana" w:hAnsi="Verdana"/>
                <w:sz w:val="16"/>
                <w:szCs w:val="16"/>
              </w:rPr>
            </w:pPr>
            <w:r>
              <w:rPr>
                <w:rFonts w:ascii="Verdana" w:hAnsi="Verdana"/>
                <w:sz w:val="16"/>
                <w:szCs w:val="16"/>
              </w:rPr>
              <w:t>(8,86%)</w:t>
            </w:r>
          </w:p>
        </w:tc>
        <w:tc>
          <w:tcPr>
            <w:tcW w:w="1606" w:type="dxa"/>
          </w:tcPr>
          <w:p w14:paraId="1CC6E7E4" w14:textId="6552854E" w:rsidR="005466AD" w:rsidRPr="00B81A28" w:rsidRDefault="0091796C" w:rsidP="00524304">
            <w:pPr>
              <w:spacing w:before="40" w:after="40" w:line="300" w:lineRule="atLeast"/>
              <w:jc w:val="center"/>
              <w:rPr>
                <w:rFonts w:ascii="Verdana" w:hAnsi="Verdana"/>
                <w:sz w:val="16"/>
                <w:szCs w:val="16"/>
              </w:rPr>
            </w:pPr>
            <w:r>
              <w:rPr>
                <w:rFonts w:ascii="Verdana" w:hAnsi="Verdana"/>
                <w:sz w:val="16"/>
                <w:szCs w:val="16"/>
              </w:rPr>
              <w:t>(9,30%)</w:t>
            </w:r>
          </w:p>
        </w:tc>
        <w:tc>
          <w:tcPr>
            <w:tcW w:w="1607" w:type="dxa"/>
          </w:tcPr>
          <w:p w14:paraId="15BAD0BA" w14:textId="0FD9FC51" w:rsidR="005466AD" w:rsidRPr="00B81A28" w:rsidRDefault="002A6107" w:rsidP="00524304">
            <w:pPr>
              <w:spacing w:before="40" w:after="40" w:line="300" w:lineRule="atLeast"/>
              <w:jc w:val="center"/>
              <w:rPr>
                <w:rFonts w:ascii="Verdana" w:hAnsi="Verdana"/>
                <w:sz w:val="16"/>
                <w:szCs w:val="16"/>
              </w:rPr>
            </w:pPr>
            <w:r>
              <w:rPr>
                <w:rFonts w:ascii="Verdana" w:hAnsi="Verdana"/>
                <w:sz w:val="16"/>
                <w:szCs w:val="16"/>
              </w:rPr>
              <w:t>1,70%</w:t>
            </w:r>
          </w:p>
        </w:tc>
        <w:tc>
          <w:tcPr>
            <w:tcW w:w="1606" w:type="dxa"/>
          </w:tcPr>
          <w:p w14:paraId="3AE61A35" w14:textId="01CD51AC" w:rsidR="005466AD" w:rsidRPr="00B81A28" w:rsidRDefault="00D818A1" w:rsidP="00524304">
            <w:pPr>
              <w:spacing w:before="40" w:after="40" w:line="300" w:lineRule="atLeast"/>
              <w:jc w:val="center"/>
              <w:rPr>
                <w:rFonts w:ascii="Verdana" w:hAnsi="Verdana"/>
                <w:sz w:val="16"/>
                <w:szCs w:val="16"/>
              </w:rPr>
            </w:pPr>
            <w:r>
              <w:rPr>
                <w:rFonts w:ascii="Verdana" w:hAnsi="Verdana"/>
                <w:sz w:val="16"/>
                <w:szCs w:val="16"/>
              </w:rPr>
              <w:t>1,44%</w:t>
            </w:r>
          </w:p>
        </w:tc>
        <w:tc>
          <w:tcPr>
            <w:tcW w:w="1607" w:type="dxa"/>
            <w:shd w:val="clear" w:color="auto" w:fill="auto"/>
          </w:tcPr>
          <w:p w14:paraId="2888244B"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r>
      <w:tr w:rsidR="005466AD" w:rsidRPr="00B81A28" w14:paraId="264DDBD1" w14:textId="77777777" w:rsidTr="00524304">
        <w:tc>
          <w:tcPr>
            <w:tcW w:w="5245" w:type="dxa"/>
          </w:tcPr>
          <w:p w14:paraId="35C452E9"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Sygnia SWIX Index Fund</w:t>
            </w:r>
          </w:p>
        </w:tc>
        <w:tc>
          <w:tcPr>
            <w:tcW w:w="1606" w:type="dxa"/>
          </w:tcPr>
          <w:p w14:paraId="47AD79F4" w14:textId="33649AE6" w:rsidR="005466AD" w:rsidRPr="00B81A28" w:rsidRDefault="00E95CBE" w:rsidP="00524304">
            <w:pPr>
              <w:tabs>
                <w:tab w:val="left" w:pos="1050"/>
              </w:tabs>
              <w:spacing w:before="40" w:after="40" w:line="300" w:lineRule="atLeast"/>
              <w:jc w:val="center"/>
              <w:rPr>
                <w:rFonts w:ascii="Verdana" w:hAnsi="Verdana"/>
                <w:sz w:val="16"/>
                <w:szCs w:val="16"/>
              </w:rPr>
            </w:pPr>
            <w:r>
              <w:rPr>
                <w:rFonts w:ascii="Verdana" w:hAnsi="Verdana"/>
                <w:sz w:val="16"/>
                <w:szCs w:val="16"/>
              </w:rPr>
              <w:t>16,27%</w:t>
            </w:r>
          </w:p>
        </w:tc>
        <w:tc>
          <w:tcPr>
            <w:tcW w:w="1607" w:type="dxa"/>
          </w:tcPr>
          <w:p w14:paraId="652C6027" w14:textId="5AEDA09B" w:rsidR="005466AD" w:rsidRPr="00B81A28" w:rsidRDefault="00A56E5F" w:rsidP="00524304">
            <w:pPr>
              <w:spacing w:before="40" w:after="40" w:line="300" w:lineRule="atLeast"/>
              <w:jc w:val="center"/>
              <w:rPr>
                <w:rFonts w:ascii="Verdana" w:hAnsi="Verdana"/>
                <w:sz w:val="16"/>
                <w:szCs w:val="16"/>
              </w:rPr>
            </w:pPr>
            <w:r>
              <w:rPr>
                <w:rFonts w:ascii="Verdana" w:hAnsi="Verdana"/>
                <w:sz w:val="16"/>
                <w:szCs w:val="16"/>
              </w:rPr>
              <w:t>(11,51%)</w:t>
            </w:r>
          </w:p>
        </w:tc>
        <w:tc>
          <w:tcPr>
            <w:tcW w:w="1606" w:type="dxa"/>
          </w:tcPr>
          <w:p w14:paraId="7271A230" w14:textId="02D8328A" w:rsidR="005466AD" w:rsidRPr="00B81A28" w:rsidRDefault="0091796C" w:rsidP="00524304">
            <w:pPr>
              <w:spacing w:before="40" w:after="40" w:line="300" w:lineRule="atLeast"/>
              <w:jc w:val="center"/>
              <w:rPr>
                <w:rFonts w:ascii="Verdana" w:hAnsi="Verdana"/>
                <w:sz w:val="16"/>
                <w:szCs w:val="16"/>
              </w:rPr>
            </w:pPr>
            <w:r>
              <w:rPr>
                <w:rFonts w:ascii="Verdana" w:hAnsi="Verdana"/>
                <w:sz w:val="16"/>
                <w:szCs w:val="16"/>
              </w:rPr>
              <w:t>(15,06%)</w:t>
            </w:r>
          </w:p>
        </w:tc>
        <w:tc>
          <w:tcPr>
            <w:tcW w:w="1607" w:type="dxa"/>
          </w:tcPr>
          <w:p w14:paraId="0C680C78" w14:textId="1993463D" w:rsidR="005466AD" w:rsidRPr="00B81A28" w:rsidRDefault="002A6107" w:rsidP="00524304">
            <w:pPr>
              <w:spacing w:before="40" w:after="40" w:line="300" w:lineRule="atLeast"/>
              <w:jc w:val="center"/>
              <w:rPr>
                <w:rFonts w:ascii="Verdana" w:hAnsi="Verdana"/>
                <w:sz w:val="16"/>
                <w:szCs w:val="16"/>
              </w:rPr>
            </w:pPr>
            <w:r>
              <w:rPr>
                <w:rFonts w:ascii="Verdana" w:hAnsi="Verdana"/>
                <w:sz w:val="16"/>
                <w:szCs w:val="16"/>
              </w:rPr>
              <w:t>(2,21%)</w:t>
            </w:r>
          </w:p>
        </w:tc>
        <w:tc>
          <w:tcPr>
            <w:tcW w:w="1606" w:type="dxa"/>
          </w:tcPr>
          <w:p w14:paraId="0EB302FB" w14:textId="385A4203" w:rsidR="005466AD" w:rsidRPr="00B81A28" w:rsidRDefault="00D818A1" w:rsidP="00524304">
            <w:pPr>
              <w:spacing w:before="40" w:after="40" w:line="300" w:lineRule="atLeast"/>
              <w:jc w:val="center"/>
              <w:rPr>
                <w:rFonts w:ascii="Verdana" w:hAnsi="Verdana"/>
                <w:sz w:val="16"/>
                <w:szCs w:val="16"/>
              </w:rPr>
            </w:pPr>
            <w:r>
              <w:rPr>
                <w:rFonts w:ascii="Verdana" w:hAnsi="Verdana"/>
                <w:sz w:val="16"/>
                <w:szCs w:val="16"/>
              </w:rPr>
              <w:t>(0,86%)</w:t>
            </w:r>
          </w:p>
        </w:tc>
        <w:tc>
          <w:tcPr>
            <w:tcW w:w="1607" w:type="dxa"/>
            <w:shd w:val="clear" w:color="auto" w:fill="auto"/>
          </w:tcPr>
          <w:p w14:paraId="0486112F" w14:textId="77777777" w:rsidR="005466AD" w:rsidRPr="00B81A28" w:rsidRDefault="005466AD" w:rsidP="00524304">
            <w:pPr>
              <w:spacing w:before="40" w:after="40" w:line="280" w:lineRule="atLeast"/>
              <w:jc w:val="center"/>
              <w:rPr>
                <w:rFonts w:ascii="Verdana" w:hAnsi="Verdana"/>
                <w:sz w:val="16"/>
                <w:szCs w:val="16"/>
              </w:rPr>
            </w:pPr>
            <w:r w:rsidRPr="00B81A28">
              <w:rPr>
                <w:rFonts w:ascii="Verdana" w:hAnsi="Verdana"/>
                <w:sz w:val="16"/>
                <w:szCs w:val="16"/>
              </w:rPr>
              <w:t>-</w:t>
            </w:r>
          </w:p>
        </w:tc>
      </w:tr>
      <w:tr w:rsidR="005466AD" w:rsidRPr="00B81A28" w14:paraId="7959BA8A" w14:textId="77777777" w:rsidTr="00524304">
        <w:tc>
          <w:tcPr>
            <w:tcW w:w="14884" w:type="dxa"/>
            <w:gridSpan w:val="7"/>
            <w:shd w:val="clear" w:color="auto" w:fill="7583BD"/>
            <w:vAlign w:val="center"/>
          </w:tcPr>
          <w:p w14:paraId="13F6AD0E" w14:textId="77777777" w:rsidR="005466AD" w:rsidRPr="00B81A28" w:rsidRDefault="005466AD" w:rsidP="00524304">
            <w:pPr>
              <w:spacing w:before="40" w:after="20" w:line="260" w:lineRule="atLeast"/>
              <w:rPr>
                <w:rFonts w:ascii="Verdana" w:hAnsi="Verdana"/>
                <w:b/>
                <w:color w:val="FFFFFF" w:themeColor="background1"/>
                <w:sz w:val="16"/>
                <w:szCs w:val="16"/>
              </w:rPr>
            </w:pPr>
            <w:r>
              <w:rPr>
                <w:rFonts w:ascii="Verdana" w:hAnsi="Verdana"/>
                <w:b/>
                <w:color w:val="FFFFFF" w:themeColor="background1"/>
                <w:sz w:val="16"/>
                <w:szCs w:val="16"/>
              </w:rPr>
              <w:t>BOND INDEX TRACKING UNIT TRUSTS (Total Return)</w:t>
            </w:r>
          </w:p>
        </w:tc>
      </w:tr>
      <w:tr w:rsidR="005466AD" w:rsidRPr="00BC54C5" w14:paraId="70D481F7" w14:textId="77777777" w:rsidTr="00524304">
        <w:tc>
          <w:tcPr>
            <w:tcW w:w="5245" w:type="dxa"/>
          </w:tcPr>
          <w:p w14:paraId="025632C7" w14:textId="77777777" w:rsidR="005466AD" w:rsidRPr="00BC54C5" w:rsidRDefault="005466AD" w:rsidP="00524304">
            <w:pPr>
              <w:spacing w:before="40" w:after="20" w:line="300" w:lineRule="atLeast"/>
              <w:rPr>
                <w:rFonts w:ascii="Verdana" w:hAnsi="Verdana"/>
                <w:b/>
                <w:sz w:val="16"/>
                <w:szCs w:val="16"/>
              </w:rPr>
            </w:pPr>
            <w:r>
              <w:rPr>
                <w:rFonts w:ascii="Verdana" w:hAnsi="Verdana"/>
                <w:b/>
                <w:sz w:val="16"/>
                <w:szCs w:val="16"/>
              </w:rPr>
              <w:t>All Bond Index</w:t>
            </w:r>
          </w:p>
        </w:tc>
        <w:tc>
          <w:tcPr>
            <w:tcW w:w="1606" w:type="dxa"/>
          </w:tcPr>
          <w:p w14:paraId="3FE6AC79" w14:textId="3656D31A" w:rsidR="005466AD" w:rsidRPr="00BC54C5" w:rsidRDefault="002C105D" w:rsidP="00524304">
            <w:pPr>
              <w:tabs>
                <w:tab w:val="left" w:pos="1050"/>
              </w:tabs>
              <w:spacing w:before="40" w:after="20" w:line="300" w:lineRule="atLeast"/>
              <w:jc w:val="center"/>
              <w:rPr>
                <w:rFonts w:ascii="Verdana" w:hAnsi="Verdana"/>
                <w:b/>
                <w:sz w:val="16"/>
                <w:szCs w:val="16"/>
              </w:rPr>
            </w:pPr>
            <w:r>
              <w:rPr>
                <w:rFonts w:ascii="Verdana" w:hAnsi="Verdana"/>
                <w:b/>
                <w:sz w:val="16"/>
                <w:szCs w:val="16"/>
              </w:rPr>
              <w:t>8,13%</w:t>
            </w:r>
          </w:p>
        </w:tc>
        <w:tc>
          <w:tcPr>
            <w:tcW w:w="1607" w:type="dxa"/>
          </w:tcPr>
          <w:p w14:paraId="0F736FEF" w14:textId="3812B13B" w:rsidR="005466AD" w:rsidRPr="00BC54C5" w:rsidRDefault="002C105D" w:rsidP="00524304">
            <w:pPr>
              <w:spacing w:before="40" w:after="20" w:line="300" w:lineRule="atLeast"/>
              <w:jc w:val="center"/>
              <w:rPr>
                <w:rFonts w:ascii="Verdana" w:hAnsi="Verdana"/>
                <w:b/>
                <w:sz w:val="16"/>
                <w:szCs w:val="16"/>
              </w:rPr>
            </w:pPr>
            <w:r>
              <w:rPr>
                <w:rFonts w:ascii="Verdana" w:hAnsi="Verdana"/>
                <w:b/>
                <w:sz w:val="16"/>
                <w:szCs w:val="16"/>
              </w:rPr>
              <w:t>(6,06%)</w:t>
            </w:r>
          </w:p>
        </w:tc>
        <w:tc>
          <w:tcPr>
            <w:tcW w:w="1606" w:type="dxa"/>
          </w:tcPr>
          <w:p w14:paraId="5A99E35D" w14:textId="4338A2BC" w:rsidR="005466AD" w:rsidRPr="00BC54C5" w:rsidRDefault="002C105D" w:rsidP="00524304">
            <w:pPr>
              <w:spacing w:before="40" w:after="20" w:line="300" w:lineRule="atLeast"/>
              <w:jc w:val="center"/>
              <w:rPr>
                <w:rFonts w:ascii="Verdana" w:hAnsi="Verdana"/>
                <w:b/>
                <w:sz w:val="16"/>
                <w:szCs w:val="16"/>
              </w:rPr>
            </w:pPr>
            <w:r>
              <w:rPr>
                <w:rFonts w:ascii="Verdana" w:hAnsi="Verdana"/>
                <w:b/>
                <w:sz w:val="16"/>
                <w:szCs w:val="16"/>
              </w:rPr>
              <w:t>0,06%</w:t>
            </w:r>
          </w:p>
        </w:tc>
        <w:tc>
          <w:tcPr>
            <w:tcW w:w="1607" w:type="dxa"/>
          </w:tcPr>
          <w:p w14:paraId="5CB441D2" w14:textId="66BC8DD5" w:rsidR="005466AD" w:rsidRPr="00BC54C5" w:rsidRDefault="002C105D" w:rsidP="00524304">
            <w:pPr>
              <w:spacing w:before="40" w:after="20" w:line="300" w:lineRule="atLeast"/>
              <w:jc w:val="center"/>
              <w:rPr>
                <w:rFonts w:ascii="Verdana" w:hAnsi="Verdana"/>
                <w:b/>
                <w:sz w:val="16"/>
                <w:szCs w:val="16"/>
              </w:rPr>
            </w:pPr>
            <w:r>
              <w:rPr>
                <w:rFonts w:ascii="Verdana" w:hAnsi="Verdana"/>
                <w:b/>
                <w:sz w:val="16"/>
                <w:szCs w:val="16"/>
              </w:rPr>
              <w:t>6,13%</w:t>
            </w:r>
          </w:p>
        </w:tc>
        <w:tc>
          <w:tcPr>
            <w:tcW w:w="1606" w:type="dxa"/>
          </w:tcPr>
          <w:p w14:paraId="0A4E09BB" w14:textId="0A203A48" w:rsidR="005466AD" w:rsidRPr="00BC54C5" w:rsidRDefault="002C105D" w:rsidP="00524304">
            <w:pPr>
              <w:spacing w:before="40" w:after="20" w:line="300" w:lineRule="atLeast"/>
              <w:jc w:val="center"/>
              <w:rPr>
                <w:rFonts w:ascii="Verdana" w:hAnsi="Verdana"/>
                <w:b/>
                <w:sz w:val="16"/>
                <w:szCs w:val="16"/>
              </w:rPr>
            </w:pPr>
            <w:r>
              <w:rPr>
                <w:rFonts w:ascii="Verdana" w:hAnsi="Verdana"/>
                <w:b/>
                <w:sz w:val="16"/>
                <w:szCs w:val="16"/>
              </w:rPr>
              <w:t>6,09%</w:t>
            </w:r>
          </w:p>
        </w:tc>
        <w:tc>
          <w:tcPr>
            <w:tcW w:w="1607" w:type="dxa"/>
            <w:shd w:val="clear" w:color="auto" w:fill="auto"/>
          </w:tcPr>
          <w:p w14:paraId="6ED808BF" w14:textId="02B60659" w:rsidR="005466AD" w:rsidRPr="00BC54C5" w:rsidRDefault="002C105D" w:rsidP="00524304">
            <w:pPr>
              <w:spacing w:before="40" w:after="20" w:line="260" w:lineRule="atLeast"/>
              <w:jc w:val="center"/>
              <w:rPr>
                <w:rFonts w:ascii="Verdana" w:hAnsi="Verdana"/>
                <w:b/>
                <w:sz w:val="16"/>
                <w:szCs w:val="16"/>
              </w:rPr>
            </w:pPr>
            <w:r>
              <w:rPr>
                <w:rFonts w:ascii="Verdana" w:hAnsi="Verdana"/>
                <w:b/>
                <w:sz w:val="16"/>
                <w:szCs w:val="16"/>
              </w:rPr>
              <w:t>7,68%</w:t>
            </w:r>
          </w:p>
        </w:tc>
      </w:tr>
      <w:tr w:rsidR="005466AD" w:rsidRPr="00B81A28" w14:paraId="7DC42FE8" w14:textId="77777777" w:rsidTr="00524304">
        <w:tc>
          <w:tcPr>
            <w:tcW w:w="5245" w:type="dxa"/>
          </w:tcPr>
          <w:p w14:paraId="238AE73B" w14:textId="77777777" w:rsidR="005466AD" w:rsidRDefault="005466AD" w:rsidP="00524304">
            <w:pPr>
              <w:spacing w:before="40" w:after="20" w:line="30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 ALBI Tracker Fund</w:t>
            </w:r>
          </w:p>
        </w:tc>
        <w:tc>
          <w:tcPr>
            <w:tcW w:w="1606" w:type="dxa"/>
          </w:tcPr>
          <w:p w14:paraId="22D577B6" w14:textId="4602C5E9" w:rsidR="005466AD" w:rsidRPr="00B81A28" w:rsidRDefault="002C105D" w:rsidP="00524304">
            <w:pPr>
              <w:tabs>
                <w:tab w:val="left" w:pos="1050"/>
              </w:tabs>
              <w:spacing w:before="40" w:after="20" w:line="300" w:lineRule="atLeast"/>
              <w:jc w:val="center"/>
              <w:rPr>
                <w:rFonts w:ascii="Verdana" w:hAnsi="Verdana"/>
                <w:sz w:val="16"/>
                <w:szCs w:val="16"/>
              </w:rPr>
            </w:pPr>
            <w:r>
              <w:rPr>
                <w:rFonts w:ascii="Verdana" w:hAnsi="Verdana"/>
                <w:sz w:val="16"/>
                <w:szCs w:val="16"/>
              </w:rPr>
              <w:t>8,07%</w:t>
            </w:r>
          </w:p>
        </w:tc>
        <w:tc>
          <w:tcPr>
            <w:tcW w:w="1607" w:type="dxa"/>
          </w:tcPr>
          <w:p w14:paraId="725E3A36" w14:textId="369AD05B" w:rsidR="005466AD" w:rsidRPr="00B81A28" w:rsidRDefault="002C105D" w:rsidP="00524304">
            <w:pPr>
              <w:spacing w:before="40" w:after="20" w:line="300" w:lineRule="atLeast"/>
              <w:jc w:val="center"/>
              <w:rPr>
                <w:rFonts w:ascii="Verdana" w:hAnsi="Verdana"/>
                <w:sz w:val="16"/>
                <w:szCs w:val="16"/>
              </w:rPr>
            </w:pPr>
            <w:r>
              <w:rPr>
                <w:rFonts w:ascii="Verdana" w:hAnsi="Verdana"/>
                <w:sz w:val="16"/>
                <w:szCs w:val="16"/>
              </w:rPr>
              <w:t>(6,11%)</w:t>
            </w:r>
          </w:p>
        </w:tc>
        <w:tc>
          <w:tcPr>
            <w:tcW w:w="1606" w:type="dxa"/>
          </w:tcPr>
          <w:p w14:paraId="23EC1331" w14:textId="4F0849F4" w:rsidR="005466AD" w:rsidRPr="00B81A28" w:rsidRDefault="002C105D" w:rsidP="00524304">
            <w:pPr>
              <w:spacing w:before="40" w:after="20" w:line="300" w:lineRule="atLeast"/>
              <w:jc w:val="center"/>
              <w:rPr>
                <w:rFonts w:ascii="Verdana" w:hAnsi="Verdana"/>
                <w:sz w:val="16"/>
                <w:szCs w:val="16"/>
              </w:rPr>
            </w:pPr>
            <w:r>
              <w:rPr>
                <w:rFonts w:ascii="Verdana" w:hAnsi="Verdana"/>
                <w:sz w:val="16"/>
                <w:szCs w:val="16"/>
              </w:rPr>
              <w:t>(0,57%)</w:t>
            </w:r>
          </w:p>
        </w:tc>
        <w:tc>
          <w:tcPr>
            <w:tcW w:w="1607" w:type="dxa"/>
          </w:tcPr>
          <w:p w14:paraId="32A91618" w14:textId="0BACE1FE" w:rsidR="005466AD" w:rsidRDefault="002C105D" w:rsidP="00524304">
            <w:pPr>
              <w:spacing w:before="40" w:after="20" w:line="300" w:lineRule="atLeast"/>
              <w:jc w:val="center"/>
              <w:rPr>
                <w:rFonts w:ascii="Verdana" w:hAnsi="Verdana"/>
                <w:sz w:val="16"/>
                <w:szCs w:val="16"/>
              </w:rPr>
            </w:pPr>
            <w:r>
              <w:rPr>
                <w:rFonts w:ascii="Verdana" w:hAnsi="Verdana"/>
                <w:sz w:val="16"/>
                <w:szCs w:val="16"/>
              </w:rPr>
              <w:t>5,52%</w:t>
            </w:r>
          </w:p>
        </w:tc>
        <w:tc>
          <w:tcPr>
            <w:tcW w:w="1606" w:type="dxa"/>
          </w:tcPr>
          <w:p w14:paraId="1BC161A6" w14:textId="1AD429AE" w:rsidR="005466AD" w:rsidRDefault="002C105D" w:rsidP="00524304">
            <w:pPr>
              <w:spacing w:before="40" w:after="20" w:line="300" w:lineRule="atLeast"/>
              <w:jc w:val="center"/>
              <w:rPr>
                <w:rFonts w:ascii="Verdana" w:hAnsi="Verdana"/>
                <w:sz w:val="16"/>
                <w:szCs w:val="16"/>
              </w:rPr>
            </w:pPr>
            <w:r>
              <w:rPr>
                <w:rFonts w:ascii="Verdana" w:hAnsi="Verdana"/>
                <w:sz w:val="16"/>
                <w:szCs w:val="16"/>
              </w:rPr>
              <w:t>5,36%</w:t>
            </w:r>
          </w:p>
        </w:tc>
        <w:tc>
          <w:tcPr>
            <w:tcW w:w="1607" w:type="dxa"/>
            <w:shd w:val="clear" w:color="auto" w:fill="auto"/>
          </w:tcPr>
          <w:p w14:paraId="64CBE95B" w14:textId="77777777" w:rsidR="005466AD" w:rsidRDefault="005466AD" w:rsidP="00524304">
            <w:pPr>
              <w:spacing w:before="40" w:after="20" w:line="260" w:lineRule="atLeast"/>
              <w:jc w:val="center"/>
              <w:rPr>
                <w:rFonts w:ascii="Verdana" w:hAnsi="Verdana"/>
                <w:sz w:val="16"/>
                <w:szCs w:val="16"/>
              </w:rPr>
            </w:pPr>
            <w:r w:rsidRPr="00B81A28">
              <w:rPr>
                <w:rFonts w:ascii="Verdana" w:hAnsi="Verdana"/>
                <w:sz w:val="16"/>
                <w:szCs w:val="16"/>
              </w:rPr>
              <w:t>-</w:t>
            </w:r>
          </w:p>
        </w:tc>
      </w:tr>
      <w:tr w:rsidR="005466AD" w:rsidRPr="00B81A28" w14:paraId="6CE4C26B" w14:textId="77777777" w:rsidTr="00524304">
        <w:tc>
          <w:tcPr>
            <w:tcW w:w="5245" w:type="dxa"/>
          </w:tcPr>
          <w:p w14:paraId="6A6ECE0A" w14:textId="77777777" w:rsidR="005466AD" w:rsidRDefault="005466AD" w:rsidP="00524304">
            <w:pPr>
              <w:spacing w:before="40" w:after="20" w:line="30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 Inflation-Linked Bond Tracker Fund</w:t>
            </w:r>
          </w:p>
        </w:tc>
        <w:tc>
          <w:tcPr>
            <w:tcW w:w="1606" w:type="dxa"/>
          </w:tcPr>
          <w:p w14:paraId="37E35217" w14:textId="5CF2EEB7" w:rsidR="005466AD" w:rsidRPr="00B81A28" w:rsidRDefault="005E43C6" w:rsidP="00524304">
            <w:pPr>
              <w:tabs>
                <w:tab w:val="left" w:pos="1050"/>
              </w:tabs>
              <w:spacing w:before="40" w:after="20" w:line="300" w:lineRule="atLeast"/>
              <w:jc w:val="center"/>
              <w:rPr>
                <w:rFonts w:ascii="Verdana" w:hAnsi="Verdana"/>
                <w:sz w:val="16"/>
                <w:szCs w:val="16"/>
              </w:rPr>
            </w:pPr>
            <w:r>
              <w:rPr>
                <w:rFonts w:ascii="Verdana" w:hAnsi="Verdana"/>
                <w:sz w:val="16"/>
                <w:szCs w:val="16"/>
              </w:rPr>
              <w:t>16,45%</w:t>
            </w:r>
          </w:p>
        </w:tc>
        <w:tc>
          <w:tcPr>
            <w:tcW w:w="1607" w:type="dxa"/>
          </w:tcPr>
          <w:p w14:paraId="26D10AE2" w14:textId="49B2633A" w:rsidR="005466AD" w:rsidRPr="00B81A28" w:rsidRDefault="00CE6519" w:rsidP="00524304">
            <w:pPr>
              <w:spacing w:before="40" w:after="20" w:line="300" w:lineRule="atLeast"/>
              <w:jc w:val="center"/>
              <w:rPr>
                <w:rFonts w:ascii="Verdana" w:hAnsi="Verdana"/>
                <w:sz w:val="16"/>
                <w:szCs w:val="16"/>
              </w:rPr>
            </w:pPr>
            <w:r>
              <w:rPr>
                <w:rFonts w:ascii="Verdana" w:hAnsi="Verdana"/>
                <w:sz w:val="16"/>
                <w:szCs w:val="16"/>
              </w:rPr>
              <w:t>(2,91%)</w:t>
            </w:r>
          </w:p>
        </w:tc>
        <w:tc>
          <w:tcPr>
            <w:tcW w:w="1606" w:type="dxa"/>
          </w:tcPr>
          <w:p w14:paraId="3C9B415D" w14:textId="60BA1A97" w:rsidR="005466AD" w:rsidRPr="00B81A28" w:rsidRDefault="00F76B83" w:rsidP="00524304">
            <w:pPr>
              <w:spacing w:before="40" w:after="20" w:line="300" w:lineRule="atLeast"/>
              <w:jc w:val="center"/>
              <w:rPr>
                <w:rFonts w:ascii="Verdana" w:hAnsi="Verdana"/>
                <w:sz w:val="16"/>
                <w:szCs w:val="16"/>
              </w:rPr>
            </w:pPr>
            <w:r>
              <w:rPr>
                <w:rFonts w:ascii="Verdana" w:hAnsi="Verdana"/>
                <w:sz w:val="16"/>
                <w:szCs w:val="16"/>
              </w:rPr>
              <w:t>(4,74%)</w:t>
            </w:r>
          </w:p>
        </w:tc>
        <w:tc>
          <w:tcPr>
            <w:tcW w:w="1607" w:type="dxa"/>
          </w:tcPr>
          <w:p w14:paraId="2B276EA5" w14:textId="35AC8819" w:rsidR="005466AD" w:rsidRDefault="00F76B83" w:rsidP="00524304">
            <w:pPr>
              <w:spacing w:before="40" w:after="20" w:line="300" w:lineRule="atLeast"/>
              <w:jc w:val="center"/>
              <w:rPr>
                <w:rFonts w:ascii="Verdana" w:hAnsi="Verdana"/>
                <w:sz w:val="16"/>
                <w:szCs w:val="16"/>
              </w:rPr>
            </w:pPr>
            <w:r>
              <w:rPr>
                <w:rFonts w:ascii="Verdana" w:hAnsi="Verdana"/>
                <w:sz w:val="16"/>
                <w:szCs w:val="16"/>
              </w:rPr>
              <w:t>(0,02%)</w:t>
            </w:r>
          </w:p>
        </w:tc>
        <w:tc>
          <w:tcPr>
            <w:tcW w:w="1606" w:type="dxa"/>
          </w:tcPr>
          <w:p w14:paraId="22CC6BF6" w14:textId="77777777" w:rsidR="005466AD" w:rsidRDefault="005466AD" w:rsidP="00524304">
            <w:pPr>
              <w:spacing w:before="40" w:after="20" w:line="30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175682CD" w14:textId="77777777" w:rsidR="005466AD" w:rsidRDefault="005466AD" w:rsidP="00524304">
            <w:pPr>
              <w:spacing w:before="40" w:after="20" w:line="260" w:lineRule="atLeast"/>
              <w:jc w:val="center"/>
              <w:rPr>
                <w:rFonts w:ascii="Verdana" w:hAnsi="Verdana"/>
                <w:sz w:val="16"/>
                <w:szCs w:val="16"/>
              </w:rPr>
            </w:pPr>
            <w:r w:rsidRPr="00B81A28">
              <w:rPr>
                <w:rFonts w:ascii="Verdana" w:hAnsi="Verdana"/>
                <w:sz w:val="16"/>
                <w:szCs w:val="16"/>
              </w:rPr>
              <w:t>-</w:t>
            </w:r>
          </w:p>
        </w:tc>
      </w:tr>
      <w:tr w:rsidR="005466AD" w:rsidRPr="00B81A28" w14:paraId="1465C5BC" w14:textId="77777777" w:rsidTr="00524304">
        <w:tc>
          <w:tcPr>
            <w:tcW w:w="5245" w:type="dxa"/>
          </w:tcPr>
          <w:p w14:paraId="1F037BCF" w14:textId="77777777" w:rsidR="005466AD" w:rsidRPr="00B81A28" w:rsidRDefault="005466AD" w:rsidP="00524304">
            <w:pPr>
              <w:spacing w:before="40" w:after="20" w:line="300" w:lineRule="atLeast"/>
              <w:rPr>
                <w:rFonts w:ascii="Verdana" w:hAnsi="Verdana"/>
                <w:sz w:val="16"/>
                <w:szCs w:val="16"/>
              </w:rPr>
            </w:pPr>
            <w:r>
              <w:rPr>
                <w:rFonts w:ascii="Verdana" w:hAnsi="Verdana"/>
                <w:sz w:val="16"/>
                <w:szCs w:val="16"/>
              </w:rPr>
              <w:t>Absa Bond Index Fund</w:t>
            </w:r>
          </w:p>
        </w:tc>
        <w:tc>
          <w:tcPr>
            <w:tcW w:w="1606" w:type="dxa"/>
          </w:tcPr>
          <w:p w14:paraId="63B16E44" w14:textId="75C576AC" w:rsidR="005466AD" w:rsidRPr="00B81A28" w:rsidRDefault="00CE6519" w:rsidP="00524304">
            <w:pPr>
              <w:tabs>
                <w:tab w:val="left" w:pos="1050"/>
              </w:tabs>
              <w:spacing w:before="40" w:after="20" w:line="300" w:lineRule="atLeast"/>
              <w:jc w:val="center"/>
              <w:rPr>
                <w:rFonts w:ascii="Verdana" w:hAnsi="Verdana"/>
                <w:sz w:val="16"/>
                <w:szCs w:val="16"/>
              </w:rPr>
            </w:pPr>
            <w:r>
              <w:rPr>
                <w:rFonts w:ascii="Verdana" w:hAnsi="Verdana"/>
                <w:sz w:val="16"/>
                <w:szCs w:val="16"/>
              </w:rPr>
              <w:t>8,05%</w:t>
            </w:r>
          </w:p>
        </w:tc>
        <w:tc>
          <w:tcPr>
            <w:tcW w:w="1607" w:type="dxa"/>
          </w:tcPr>
          <w:p w14:paraId="28E01E24" w14:textId="2DC818AF" w:rsidR="005466AD" w:rsidRPr="00B81A28" w:rsidRDefault="00CE6519" w:rsidP="00524304">
            <w:pPr>
              <w:spacing w:before="40" w:after="20" w:line="300" w:lineRule="atLeast"/>
              <w:jc w:val="center"/>
              <w:rPr>
                <w:rFonts w:ascii="Verdana" w:hAnsi="Verdana"/>
                <w:sz w:val="16"/>
                <w:szCs w:val="16"/>
              </w:rPr>
            </w:pPr>
            <w:r>
              <w:rPr>
                <w:rFonts w:ascii="Verdana" w:hAnsi="Verdana"/>
                <w:sz w:val="16"/>
                <w:szCs w:val="16"/>
              </w:rPr>
              <w:t>(6,13%)</w:t>
            </w:r>
          </w:p>
        </w:tc>
        <w:tc>
          <w:tcPr>
            <w:tcW w:w="1606" w:type="dxa"/>
          </w:tcPr>
          <w:p w14:paraId="38F11316" w14:textId="1D94A9EA" w:rsidR="005466AD" w:rsidRPr="00B81A28" w:rsidRDefault="00F76B83" w:rsidP="00524304">
            <w:pPr>
              <w:spacing w:before="40" w:after="20" w:line="300" w:lineRule="atLeast"/>
              <w:jc w:val="center"/>
              <w:rPr>
                <w:rFonts w:ascii="Verdana" w:hAnsi="Verdana"/>
                <w:sz w:val="16"/>
                <w:szCs w:val="16"/>
              </w:rPr>
            </w:pPr>
            <w:r>
              <w:rPr>
                <w:rFonts w:ascii="Verdana" w:hAnsi="Verdana"/>
                <w:sz w:val="16"/>
                <w:szCs w:val="16"/>
              </w:rPr>
              <w:t>(0,30%)</w:t>
            </w:r>
          </w:p>
        </w:tc>
        <w:tc>
          <w:tcPr>
            <w:tcW w:w="1607" w:type="dxa"/>
          </w:tcPr>
          <w:p w14:paraId="1375FBD3" w14:textId="77777777" w:rsidR="005466AD" w:rsidRPr="00B81A28" w:rsidRDefault="005466AD" w:rsidP="00524304">
            <w:pPr>
              <w:spacing w:before="40" w:after="20" w:line="300" w:lineRule="atLeast"/>
              <w:jc w:val="center"/>
              <w:rPr>
                <w:rFonts w:ascii="Verdana" w:hAnsi="Verdana"/>
                <w:sz w:val="16"/>
                <w:szCs w:val="16"/>
              </w:rPr>
            </w:pPr>
            <w:r>
              <w:rPr>
                <w:rFonts w:ascii="Verdana" w:hAnsi="Verdana"/>
                <w:sz w:val="16"/>
                <w:szCs w:val="16"/>
              </w:rPr>
              <w:t>-</w:t>
            </w:r>
          </w:p>
        </w:tc>
        <w:tc>
          <w:tcPr>
            <w:tcW w:w="1606" w:type="dxa"/>
          </w:tcPr>
          <w:p w14:paraId="304A9669" w14:textId="77777777" w:rsidR="005466AD" w:rsidRPr="00B81A28" w:rsidRDefault="005466AD" w:rsidP="00524304">
            <w:pPr>
              <w:spacing w:before="40" w:after="2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3878FBEF" w14:textId="77777777" w:rsidR="005466AD" w:rsidRPr="00B81A28" w:rsidRDefault="005466AD" w:rsidP="00524304">
            <w:pPr>
              <w:spacing w:before="40" w:after="20" w:line="260" w:lineRule="atLeast"/>
              <w:jc w:val="center"/>
              <w:rPr>
                <w:rFonts w:ascii="Verdana" w:hAnsi="Verdana"/>
                <w:sz w:val="16"/>
                <w:szCs w:val="16"/>
              </w:rPr>
            </w:pPr>
            <w:r>
              <w:rPr>
                <w:rFonts w:ascii="Verdana" w:hAnsi="Verdana"/>
                <w:sz w:val="16"/>
                <w:szCs w:val="16"/>
              </w:rPr>
              <w:t>-</w:t>
            </w:r>
          </w:p>
        </w:tc>
      </w:tr>
      <w:tr w:rsidR="005466AD" w:rsidRPr="00B81A28" w14:paraId="235631FD" w14:textId="77777777" w:rsidTr="00524304">
        <w:tc>
          <w:tcPr>
            <w:tcW w:w="5245" w:type="dxa"/>
          </w:tcPr>
          <w:p w14:paraId="1F5F82D5" w14:textId="77777777" w:rsidR="005466AD" w:rsidRPr="00B81A28" w:rsidRDefault="005466AD" w:rsidP="00524304">
            <w:pPr>
              <w:spacing w:before="40" w:after="20" w:line="300" w:lineRule="atLeast"/>
              <w:rPr>
                <w:rFonts w:ascii="Verdana" w:hAnsi="Verdana"/>
                <w:sz w:val="16"/>
                <w:szCs w:val="16"/>
              </w:rPr>
            </w:pPr>
            <w:r w:rsidRPr="00B81A28">
              <w:rPr>
                <w:rFonts w:ascii="Verdana" w:hAnsi="Verdana"/>
                <w:sz w:val="16"/>
                <w:szCs w:val="16"/>
              </w:rPr>
              <w:t>Ashburton GOVI Tracker Fund</w:t>
            </w:r>
          </w:p>
        </w:tc>
        <w:tc>
          <w:tcPr>
            <w:tcW w:w="1606" w:type="dxa"/>
          </w:tcPr>
          <w:p w14:paraId="2E2AEE6F" w14:textId="0A6C200A" w:rsidR="005466AD" w:rsidRPr="00B81A28" w:rsidRDefault="00CE6519" w:rsidP="00524304">
            <w:pPr>
              <w:tabs>
                <w:tab w:val="left" w:pos="1050"/>
              </w:tabs>
              <w:spacing w:before="40" w:after="20" w:line="300" w:lineRule="atLeast"/>
              <w:jc w:val="center"/>
              <w:rPr>
                <w:rFonts w:ascii="Verdana" w:hAnsi="Verdana"/>
                <w:sz w:val="16"/>
                <w:szCs w:val="16"/>
              </w:rPr>
            </w:pPr>
            <w:r>
              <w:rPr>
                <w:rFonts w:ascii="Verdana" w:hAnsi="Verdana"/>
                <w:sz w:val="16"/>
                <w:szCs w:val="16"/>
              </w:rPr>
              <w:t>8,06%</w:t>
            </w:r>
          </w:p>
        </w:tc>
        <w:tc>
          <w:tcPr>
            <w:tcW w:w="1607" w:type="dxa"/>
          </w:tcPr>
          <w:p w14:paraId="4009F5FC" w14:textId="15F64DB0" w:rsidR="005466AD" w:rsidRPr="00B81A28" w:rsidRDefault="00CE6519" w:rsidP="00524304">
            <w:pPr>
              <w:spacing w:before="40" w:after="20" w:line="300" w:lineRule="atLeast"/>
              <w:jc w:val="center"/>
              <w:rPr>
                <w:rFonts w:ascii="Verdana" w:hAnsi="Verdana"/>
                <w:sz w:val="16"/>
                <w:szCs w:val="16"/>
              </w:rPr>
            </w:pPr>
            <w:r>
              <w:rPr>
                <w:rFonts w:ascii="Verdana" w:hAnsi="Verdana"/>
                <w:sz w:val="16"/>
                <w:szCs w:val="16"/>
              </w:rPr>
              <w:t>(5,70%)</w:t>
            </w:r>
          </w:p>
        </w:tc>
        <w:tc>
          <w:tcPr>
            <w:tcW w:w="1606" w:type="dxa"/>
          </w:tcPr>
          <w:p w14:paraId="592EA055" w14:textId="625F8C1F" w:rsidR="005466AD" w:rsidRPr="00B81A28" w:rsidRDefault="00F76B83" w:rsidP="00524304">
            <w:pPr>
              <w:spacing w:before="40" w:after="20" w:line="300" w:lineRule="atLeast"/>
              <w:jc w:val="center"/>
              <w:rPr>
                <w:rFonts w:ascii="Verdana" w:hAnsi="Verdana"/>
                <w:sz w:val="16"/>
                <w:szCs w:val="16"/>
              </w:rPr>
            </w:pPr>
            <w:r>
              <w:rPr>
                <w:rFonts w:ascii="Verdana" w:hAnsi="Verdana"/>
                <w:sz w:val="16"/>
                <w:szCs w:val="16"/>
              </w:rPr>
              <w:t>(0,22%)</w:t>
            </w:r>
          </w:p>
        </w:tc>
        <w:tc>
          <w:tcPr>
            <w:tcW w:w="1607" w:type="dxa"/>
          </w:tcPr>
          <w:p w14:paraId="6CC9CA46" w14:textId="39C81ECD" w:rsidR="005466AD" w:rsidRPr="00B81A28" w:rsidRDefault="00F76B83" w:rsidP="00524304">
            <w:pPr>
              <w:spacing w:before="40" w:after="20" w:line="300" w:lineRule="atLeast"/>
              <w:jc w:val="center"/>
              <w:rPr>
                <w:rFonts w:ascii="Verdana" w:hAnsi="Verdana"/>
                <w:sz w:val="16"/>
                <w:szCs w:val="16"/>
              </w:rPr>
            </w:pPr>
            <w:r>
              <w:rPr>
                <w:rFonts w:ascii="Verdana" w:hAnsi="Verdana"/>
                <w:sz w:val="16"/>
                <w:szCs w:val="16"/>
              </w:rPr>
              <w:t>5,23%</w:t>
            </w:r>
          </w:p>
        </w:tc>
        <w:tc>
          <w:tcPr>
            <w:tcW w:w="1606" w:type="dxa"/>
          </w:tcPr>
          <w:p w14:paraId="1461C0C4" w14:textId="77777777" w:rsidR="005466AD" w:rsidRPr="00B81A28" w:rsidRDefault="005466AD" w:rsidP="00524304">
            <w:pPr>
              <w:spacing w:before="40" w:after="20" w:line="30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052CD0E2" w14:textId="77777777" w:rsidR="005466AD" w:rsidRPr="00B81A28" w:rsidRDefault="005466AD" w:rsidP="00524304">
            <w:pPr>
              <w:spacing w:before="40" w:after="20" w:line="260" w:lineRule="atLeast"/>
              <w:jc w:val="center"/>
              <w:rPr>
                <w:rFonts w:ascii="Verdana" w:hAnsi="Verdana"/>
                <w:sz w:val="16"/>
                <w:szCs w:val="16"/>
              </w:rPr>
            </w:pPr>
            <w:r w:rsidRPr="00B81A28">
              <w:rPr>
                <w:rFonts w:ascii="Verdana" w:hAnsi="Verdana"/>
                <w:sz w:val="16"/>
                <w:szCs w:val="16"/>
              </w:rPr>
              <w:t>-</w:t>
            </w:r>
          </w:p>
        </w:tc>
      </w:tr>
      <w:tr w:rsidR="005466AD" w:rsidRPr="00B81A28" w14:paraId="4A182F98" w14:textId="77777777" w:rsidTr="00524304">
        <w:tc>
          <w:tcPr>
            <w:tcW w:w="5245" w:type="dxa"/>
          </w:tcPr>
          <w:p w14:paraId="3CC8801E" w14:textId="77777777" w:rsidR="005466AD" w:rsidRPr="00B81A28" w:rsidRDefault="005466AD" w:rsidP="00524304">
            <w:pPr>
              <w:spacing w:before="40" w:after="20" w:line="300" w:lineRule="atLeast"/>
              <w:rPr>
                <w:rFonts w:ascii="Verdana" w:hAnsi="Verdana"/>
                <w:sz w:val="16"/>
                <w:szCs w:val="16"/>
              </w:rPr>
            </w:pPr>
            <w:r w:rsidRPr="00B81A28">
              <w:rPr>
                <w:rFonts w:ascii="Verdana" w:hAnsi="Verdana"/>
                <w:sz w:val="16"/>
                <w:szCs w:val="16"/>
              </w:rPr>
              <w:t>Satrix Bond Index Fund</w:t>
            </w:r>
          </w:p>
        </w:tc>
        <w:tc>
          <w:tcPr>
            <w:tcW w:w="1606" w:type="dxa"/>
          </w:tcPr>
          <w:p w14:paraId="72E7C421" w14:textId="7AB1D9B3" w:rsidR="005466AD" w:rsidRPr="00B81A28" w:rsidRDefault="00CE6519" w:rsidP="00524304">
            <w:pPr>
              <w:tabs>
                <w:tab w:val="left" w:pos="1050"/>
              </w:tabs>
              <w:spacing w:before="40" w:after="20" w:line="300" w:lineRule="atLeast"/>
              <w:jc w:val="center"/>
              <w:rPr>
                <w:rFonts w:ascii="Verdana" w:hAnsi="Verdana"/>
                <w:sz w:val="16"/>
                <w:szCs w:val="16"/>
              </w:rPr>
            </w:pPr>
            <w:r>
              <w:rPr>
                <w:rFonts w:ascii="Verdana" w:hAnsi="Verdana"/>
                <w:sz w:val="16"/>
                <w:szCs w:val="16"/>
              </w:rPr>
              <w:t>8,05%</w:t>
            </w:r>
          </w:p>
        </w:tc>
        <w:tc>
          <w:tcPr>
            <w:tcW w:w="1607" w:type="dxa"/>
          </w:tcPr>
          <w:p w14:paraId="405C1FE6" w14:textId="48195FD5" w:rsidR="005466AD" w:rsidRPr="00B81A28" w:rsidRDefault="00CE6519" w:rsidP="00524304">
            <w:pPr>
              <w:spacing w:before="40" w:after="20" w:line="300" w:lineRule="atLeast"/>
              <w:jc w:val="center"/>
              <w:rPr>
                <w:rFonts w:ascii="Verdana" w:hAnsi="Verdana"/>
                <w:sz w:val="16"/>
                <w:szCs w:val="16"/>
              </w:rPr>
            </w:pPr>
            <w:r>
              <w:rPr>
                <w:rFonts w:ascii="Verdana" w:hAnsi="Verdana"/>
                <w:sz w:val="16"/>
                <w:szCs w:val="16"/>
              </w:rPr>
              <w:t>(6,33%)</w:t>
            </w:r>
          </w:p>
        </w:tc>
        <w:tc>
          <w:tcPr>
            <w:tcW w:w="1606" w:type="dxa"/>
          </w:tcPr>
          <w:p w14:paraId="2940826A" w14:textId="49879689" w:rsidR="005466AD" w:rsidRPr="00B81A28" w:rsidRDefault="00F76B83" w:rsidP="00524304">
            <w:pPr>
              <w:spacing w:before="40" w:after="20" w:line="300" w:lineRule="atLeast"/>
              <w:jc w:val="center"/>
              <w:rPr>
                <w:rFonts w:ascii="Verdana" w:hAnsi="Verdana"/>
                <w:sz w:val="16"/>
                <w:szCs w:val="16"/>
              </w:rPr>
            </w:pPr>
            <w:r>
              <w:rPr>
                <w:rFonts w:ascii="Verdana" w:hAnsi="Verdana"/>
                <w:sz w:val="16"/>
                <w:szCs w:val="16"/>
              </w:rPr>
              <w:t>(0,62%)</w:t>
            </w:r>
          </w:p>
        </w:tc>
        <w:tc>
          <w:tcPr>
            <w:tcW w:w="1607" w:type="dxa"/>
          </w:tcPr>
          <w:p w14:paraId="2AD7D767" w14:textId="50A7E8A6" w:rsidR="005466AD" w:rsidRPr="00B81A28" w:rsidRDefault="00F76B83" w:rsidP="00524304">
            <w:pPr>
              <w:spacing w:before="40" w:after="20" w:line="300" w:lineRule="atLeast"/>
              <w:jc w:val="center"/>
              <w:rPr>
                <w:rFonts w:ascii="Verdana" w:hAnsi="Verdana"/>
                <w:sz w:val="16"/>
                <w:szCs w:val="16"/>
              </w:rPr>
            </w:pPr>
            <w:r>
              <w:rPr>
                <w:rFonts w:ascii="Verdana" w:hAnsi="Verdana"/>
                <w:sz w:val="16"/>
                <w:szCs w:val="16"/>
              </w:rPr>
              <w:t>5,55%</w:t>
            </w:r>
          </w:p>
        </w:tc>
        <w:tc>
          <w:tcPr>
            <w:tcW w:w="1606" w:type="dxa"/>
          </w:tcPr>
          <w:p w14:paraId="356F5B6B" w14:textId="7CBD9AD7" w:rsidR="005466AD" w:rsidRPr="00B81A28" w:rsidRDefault="000542A0" w:rsidP="00524304">
            <w:pPr>
              <w:spacing w:before="40" w:after="20" w:line="300" w:lineRule="atLeast"/>
              <w:jc w:val="center"/>
              <w:rPr>
                <w:rFonts w:ascii="Verdana" w:hAnsi="Verdana"/>
                <w:sz w:val="16"/>
                <w:szCs w:val="16"/>
              </w:rPr>
            </w:pPr>
            <w:r>
              <w:rPr>
                <w:rFonts w:ascii="Verdana" w:hAnsi="Verdana"/>
                <w:sz w:val="16"/>
                <w:szCs w:val="16"/>
              </w:rPr>
              <w:t>5,49%</w:t>
            </w:r>
          </w:p>
        </w:tc>
        <w:tc>
          <w:tcPr>
            <w:tcW w:w="1607" w:type="dxa"/>
            <w:shd w:val="clear" w:color="auto" w:fill="auto"/>
          </w:tcPr>
          <w:p w14:paraId="0C12D8EA" w14:textId="77777777" w:rsidR="005466AD" w:rsidRPr="00B81A28" w:rsidRDefault="005466AD" w:rsidP="00524304">
            <w:pPr>
              <w:spacing w:before="40" w:after="20" w:line="260" w:lineRule="atLeast"/>
              <w:jc w:val="center"/>
              <w:rPr>
                <w:rFonts w:ascii="Verdana" w:hAnsi="Verdana"/>
                <w:sz w:val="16"/>
                <w:szCs w:val="16"/>
              </w:rPr>
            </w:pPr>
            <w:r w:rsidRPr="00B81A28">
              <w:rPr>
                <w:rFonts w:ascii="Verdana" w:hAnsi="Verdana"/>
                <w:sz w:val="16"/>
                <w:szCs w:val="16"/>
              </w:rPr>
              <w:t>-</w:t>
            </w:r>
          </w:p>
        </w:tc>
      </w:tr>
      <w:tr w:rsidR="005466AD" w:rsidRPr="00B81A28" w14:paraId="2703092F" w14:textId="77777777" w:rsidTr="00524304">
        <w:tc>
          <w:tcPr>
            <w:tcW w:w="5245" w:type="dxa"/>
          </w:tcPr>
          <w:p w14:paraId="1CE6C8F7" w14:textId="77777777" w:rsidR="005466AD" w:rsidRDefault="005466AD" w:rsidP="00524304">
            <w:pPr>
              <w:spacing w:before="40" w:after="20" w:line="300" w:lineRule="atLeast"/>
              <w:rPr>
                <w:rFonts w:ascii="Verdana" w:hAnsi="Verdana"/>
                <w:sz w:val="16"/>
                <w:szCs w:val="16"/>
              </w:rPr>
            </w:pPr>
            <w:r w:rsidRPr="00B81A28">
              <w:rPr>
                <w:rFonts w:ascii="Verdana" w:hAnsi="Verdana"/>
                <w:sz w:val="16"/>
                <w:szCs w:val="16"/>
              </w:rPr>
              <w:t>Sygnia All Bond Index Fund</w:t>
            </w:r>
          </w:p>
        </w:tc>
        <w:tc>
          <w:tcPr>
            <w:tcW w:w="1606" w:type="dxa"/>
          </w:tcPr>
          <w:p w14:paraId="5CB8710A" w14:textId="6BF07F36" w:rsidR="005466AD" w:rsidRPr="00B81A28" w:rsidRDefault="00CE6519" w:rsidP="00524304">
            <w:pPr>
              <w:tabs>
                <w:tab w:val="left" w:pos="1050"/>
              </w:tabs>
              <w:spacing w:before="40" w:after="20" w:line="300" w:lineRule="atLeast"/>
              <w:jc w:val="center"/>
              <w:rPr>
                <w:rFonts w:ascii="Verdana" w:hAnsi="Verdana"/>
                <w:sz w:val="16"/>
                <w:szCs w:val="16"/>
              </w:rPr>
            </w:pPr>
            <w:r>
              <w:rPr>
                <w:rFonts w:ascii="Verdana" w:hAnsi="Verdana"/>
                <w:sz w:val="16"/>
                <w:szCs w:val="16"/>
              </w:rPr>
              <w:t>8,23%</w:t>
            </w:r>
          </w:p>
        </w:tc>
        <w:tc>
          <w:tcPr>
            <w:tcW w:w="1607" w:type="dxa"/>
          </w:tcPr>
          <w:p w14:paraId="2AD56726" w14:textId="2ACA64B3" w:rsidR="005466AD" w:rsidRPr="00B81A28" w:rsidRDefault="00CE6519" w:rsidP="00524304">
            <w:pPr>
              <w:spacing w:before="40" w:after="20" w:line="300" w:lineRule="atLeast"/>
              <w:jc w:val="center"/>
              <w:rPr>
                <w:rFonts w:ascii="Verdana" w:hAnsi="Verdana"/>
                <w:sz w:val="16"/>
                <w:szCs w:val="16"/>
              </w:rPr>
            </w:pPr>
            <w:r>
              <w:rPr>
                <w:rFonts w:ascii="Verdana" w:hAnsi="Verdana"/>
                <w:sz w:val="16"/>
                <w:szCs w:val="16"/>
              </w:rPr>
              <w:t>(6,63%)</w:t>
            </w:r>
          </w:p>
        </w:tc>
        <w:tc>
          <w:tcPr>
            <w:tcW w:w="1606" w:type="dxa"/>
          </w:tcPr>
          <w:p w14:paraId="57E2E077" w14:textId="0C8DBFD8" w:rsidR="005466AD" w:rsidRDefault="00F76B83" w:rsidP="00524304">
            <w:pPr>
              <w:spacing w:before="40" w:after="20" w:line="300" w:lineRule="atLeast"/>
              <w:jc w:val="center"/>
              <w:rPr>
                <w:rFonts w:ascii="Verdana" w:hAnsi="Verdana"/>
                <w:sz w:val="16"/>
                <w:szCs w:val="16"/>
              </w:rPr>
            </w:pPr>
            <w:r>
              <w:rPr>
                <w:rFonts w:ascii="Verdana" w:hAnsi="Verdana"/>
                <w:sz w:val="16"/>
                <w:szCs w:val="16"/>
              </w:rPr>
              <w:t>(0,90%)</w:t>
            </w:r>
          </w:p>
        </w:tc>
        <w:tc>
          <w:tcPr>
            <w:tcW w:w="1607" w:type="dxa"/>
          </w:tcPr>
          <w:p w14:paraId="35CA0FE5" w14:textId="2B73F6EA" w:rsidR="005466AD" w:rsidRDefault="00F76B83" w:rsidP="00524304">
            <w:pPr>
              <w:spacing w:before="40" w:after="20" w:line="300" w:lineRule="atLeast"/>
              <w:jc w:val="center"/>
              <w:rPr>
                <w:rFonts w:ascii="Verdana" w:hAnsi="Verdana"/>
                <w:sz w:val="16"/>
                <w:szCs w:val="16"/>
              </w:rPr>
            </w:pPr>
            <w:r>
              <w:rPr>
                <w:rFonts w:ascii="Verdana" w:hAnsi="Verdana"/>
                <w:sz w:val="16"/>
                <w:szCs w:val="16"/>
              </w:rPr>
              <w:t>5,37%</w:t>
            </w:r>
          </w:p>
        </w:tc>
        <w:tc>
          <w:tcPr>
            <w:tcW w:w="1606" w:type="dxa"/>
          </w:tcPr>
          <w:p w14:paraId="23D095CA" w14:textId="4BF83E70" w:rsidR="005466AD" w:rsidRDefault="000542A0" w:rsidP="00524304">
            <w:pPr>
              <w:spacing w:before="40" w:after="20" w:line="300" w:lineRule="atLeast"/>
              <w:jc w:val="center"/>
              <w:rPr>
                <w:rFonts w:ascii="Verdana" w:hAnsi="Verdana"/>
                <w:sz w:val="16"/>
                <w:szCs w:val="16"/>
              </w:rPr>
            </w:pPr>
            <w:r>
              <w:rPr>
                <w:rFonts w:ascii="Verdana" w:hAnsi="Verdana"/>
                <w:sz w:val="16"/>
                <w:szCs w:val="16"/>
              </w:rPr>
              <w:t>5,36%</w:t>
            </w:r>
          </w:p>
        </w:tc>
        <w:tc>
          <w:tcPr>
            <w:tcW w:w="1607" w:type="dxa"/>
            <w:shd w:val="clear" w:color="auto" w:fill="auto"/>
          </w:tcPr>
          <w:p w14:paraId="140F38CF" w14:textId="77777777" w:rsidR="005466AD" w:rsidRDefault="005466AD" w:rsidP="00524304">
            <w:pPr>
              <w:spacing w:before="40" w:after="20" w:line="260" w:lineRule="atLeast"/>
              <w:jc w:val="center"/>
              <w:rPr>
                <w:rFonts w:ascii="Verdana" w:hAnsi="Verdana"/>
                <w:sz w:val="16"/>
                <w:szCs w:val="16"/>
              </w:rPr>
            </w:pPr>
            <w:r w:rsidRPr="00B81A28">
              <w:rPr>
                <w:rFonts w:ascii="Verdana" w:hAnsi="Verdana"/>
                <w:sz w:val="16"/>
                <w:szCs w:val="16"/>
              </w:rPr>
              <w:t>-</w:t>
            </w:r>
          </w:p>
        </w:tc>
      </w:tr>
      <w:tr w:rsidR="005466AD" w:rsidRPr="00FC742B" w14:paraId="791E00A3" w14:textId="77777777" w:rsidTr="00524304">
        <w:tc>
          <w:tcPr>
            <w:tcW w:w="14884" w:type="dxa"/>
            <w:gridSpan w:val="7"/>
            <w:shd w:val="clear" w:color="auto" w:fill="7583BD"/>
            <w:vAlign w:val="center"/>
          </w:tcPr>
          <w:p w14:paraId="3A841B74" w14:textId="77777777" w:rsidR="005466AD" w:rsidRPr="00FC742B" w:rsidRDefault="005466AD" w:rsidP="00524304">
            <w:pPr>
              <w:spacing w:before="40" w:after="20" w:line="260" w:lineRule="atLeast"/>
              <w:rPr>
                <w:rFonts w:ascii="Verdana" w:hAnsi="Verdana"/>
                <w:b/>
                <w:color w:val="FFFFFF" w:themeColor="background1"/>
                <w:sz w:val="16"/>
                <w:szCs w:val="16"/>
              </w:rPr>
            </w:pPr>
            <w:r>
              <w:rPr>
                <w:rFonts w:ascii="Verdana" w:hAnsi="Verdana"/>
                <w:b/>
                <w:color w:val="FFFFFF" w:themeColor="background1"/>
                <w:sz w:val="16"/>
                <w:szCs w:val="16"/>
              </w:rPr>
              <w:t>PROPERTY INDEX TRACKING UNIT TRUSTS (Total Return)</w:t>
            </w:r>
          </w:p>
        </w:tc>
      </w:tr>
      <w:tr w:rsidR="005466AD" w:rsidRPr="00BC54C5" w14:paraId="0762942F" w14:textId="77777777" w:rsidTr="00524304">
        <w:tc>
          <w:tcPr>
            <w:tcW w:w="5245" w:type="dxa"/>
          </w:tcPr>
          <w:p w14:paraId="0F0B62B5" w14:textId="77777777" w:rsidR="005466AD" w:rsidRPr="00BC54C5" w:rsidRDefault="005466AD" w:rsidP="00524304">
            <w:pPr>
              <w:spacing w:before="40" w:after="20" w:line="300" w:lineRule="atLeast"/>
              <w:rPr>
                <w:rFonts w:ascii="Verdana" w:hAnsi="Verdana"/>
                <w:b/>
                <w:sz w:val="16"/>
                <w:szCs w:val="16"/>
              </w:rPr>
            </w:pPr>
            <w:r>
              <w:rPr>
                <w:rFonts w:ascii="Verdana" w:hAnsi="Verdana"/>
                <w:b/>
                <w:sz w:val="16"/>
                <w:szCs w:val="16"/>
              </w:rPr>
              <w:t>FTSE/JSE SA Listed Property Index (SAPY)</w:t>
            </w:r>
          </w:p>
        </w:tc>
        <w:tc>
          <w:tcPr>
            <w:tcW w:w="1606" w:type="dxa"/>
          </w:tcPr>
          <w:p w14:paraId="42D66609" w14:textId="445FEE90" w:rsidR="005466AD" w:rsidRPr="00BC54C5" w:rsidRDefault="00885A64" w:rsidP="00524304">
            <w:pPr>
              <w:tabs>
                <w:tab w:val="left" w:pos="1050"/>
              </w:tabs>
              <w:spacing w:before="40" w:after="20" w:line="300" w:lineRule="atLeast"/>
              <w:jc w:val="center"/>
              <w:rPr>
                <w:rFonts w:ascii="Verdana" w:hAnsi="Verdana"/>
                <w:b/>
                <w:sz w:val="16"/>
                <w:szCs w:val="16"/>
              </w:rPr>
            </w:pPr>
            <w:r>
              <w:rPr>
                <w:rFonts w:ascii="Verdana" w:hAnsi="Verdana"/>
                <w:b/>
                <w:sz w:val="16"/>
                <w:szCs w:val="16"/>
              </w:rPr>
              <w:t>13,15%</w:t>
            </w:r>
          </w:p>
        </w:tc>
        <w:tc>
          <w:tcPr>
            <w:tcW w:w="1607" w:type="dxa"/>
          </w:tcPr>
          <w:p w14:paraId="36154E86" w14:textId="4E765CFA" w:rsidR="005466AD" w:rsidRPr="00BC54C5" w:rsidRDefault="00885A64" w:rsidP="00524304">
            <w:pPr>
              <w:spacing w:before="40" w:after="20" w:line="300" w:lineRule="atLeast"/>
              <w:jc w:val="center"/>
              <w:rPr>
                <w:rFonts w:ascii="Verdana" w:hAnsi="Verdana"/>
                <w:b/>
                <w:sz w:val="16"/>
                <w:szCs w:val="16"/>
              </w:rPr>
            </w:pPr>
            <w:r>
              <w:rPr>
                <w:rFonts w:ascii="Verdana" w:hAnsi="Verdana"/>
                <w:b/>
                <w:sz w:val="16"/>
                <w:szCs w:val="16"/>
              </w:rPr>
              <w:t>(42,89%)</w:t>
            </w:r>
          </w:p>
        </w:tc>
        <w:tc>
          <w:tcPr>
            <w:tcW w:w="1606" w:type="dxa"/>
          </w:tcPr>
          <w:p w14:paraId="6A7229B1" w14:textId="4A8E9E00" w:rsidR="005466AD" w:rsidRPr="00BC54C5" w:rsidRDefault="00885A64" w:rsidP="00524304">
            <w:pPr>
              <w:spacing w:before="40" w:after="20" w:line="300" w:lineRule="atLeast"/>
              <w:jc w:val="center"/>
              <w:rPr>
                <w:rFonts w:ascii="Verdana" w:hAnsi="Verdana"/>
                <w:b/>
                <w:sz w:val="16"/>
                <w:szCs w:val="16"/>
              </w:rPr>
            </w:pPr>
            <w:r>
              <w:rPr>
                <w:rFonts w:ascii="Verdana" w:hAnsi="Verdana"/>
                <w:b/>
                <w:sz w:val="16"/>
                <w:szCs w:val="16"/>
              </w:rPr>
              <w:t>(45,98%)</w:t>
            </w:r>
          </w:p>
        </w:tc>
        <w:tc>
          <w:tcPr>
            <w:tcW w:w="1607" w:type="dxa"/>
          </w:tcPr>
          <w:p w14:paraId="38B6624A" w14:textId="16606893" w:rsidR="005466AD" w:rsidRPr="00BC54C5" w:rsidRDefault="00AA023D" w:rsidP="00524304">
            <w:pPr>
              <w:spacing w:before="40" w:after="20" w:line="300" w:lineRule="atLeast"/>
              <w:jc w:val="center"/>
              <w:rPr>
                <w:rFonts w:ascii="Verdana" w:hAnsi="Verdana"/>
                <w:b/>
                <w:sz w:val="16"/>
                <w:szCs w:val="16"/>
              </w:rPr>
            </w:pPr>
            <w:r>
              <w:rPr>
                <w:rFonts w:ascii="Verdana" w:hAnsi="Verdana"/>
                <w:b/>
                <w:sz w:val="16"/>
                <w:szCs w:val="16"/>
              </w:rPr>
              <w:t>(21,38%)</w:t>
            </w:r>
          </w:p>
        </w:tc>
        <w:tc>
          <w:tcPr>
            <w:tcW w:w="1606" w:type="dxa"/>
          </w:tcPr>
          <w:p w14:paraId="47E57571" w14:textId="17463488" w:rsidR="005466AD" w:rsidRPr="00BC54C5" w:rsidRDefault="00EA3024" w:rsidP="00524304">
            <w:pPr>
              <w:spacing w:before="40" w:after="20" w:line="300" w:lineRule="atLeast"/>
              <w:jc w:val="center"/>
              <w:rPr>
                <w:rFonts w:ascii="Verdana" w:hAnsi="Verdana"/>
                <w:b/>
                <w:sz w:val="16"/>
                <w:szCs w:val="16"/>
              </w:rPr>
            </w:pPr>
            <w:r>
              <w:rPr>
                <w:rFonts w:ascii="Verdana" w:hAnsi="Verdana"/>
                <w:b/>
                <w:sz w:val="16"/>
                <w:szCs w:val="16"/>
              </w:rPr>
              <w:t>(12,33%)</w:t>
            </w:r>
          </w:p>
        </w:tc>
        <w:tc>
          <w:tcPr>
            <w:tcW w:w="1607" w:type="dxa"/>
            <w:shd w:val="clear" w:color="auto" w:fill="auto"/>
          </w:tcPr>
          <w:p w14:paraId="48D7519B" w14:textId="129214C5" w:rsidR="005466AD" w:rsidRPr="00BC54C5" w:rsidRDefault="00E36CAD" w:rsidP="00524304">
            <w:pPr>
              <w:spacing w:before="40" w:after="20" w:line="300" w:lineRule="atLeast"/>
              <w:jc w:val="center"/>
              <w:rPr>
                <w:rFonts w:ascii="Verdana" w:hAnsi="Verdana"/>
                <w:b/>
                <w:sz w:val="16"/>
                <w:szCs w:val="16"/>
              </w:rPr>
            </w:pPr>
            <w:r>
              <w:rPr>
                <w:rFonts w:ascii="Verdana" w:hAnsi="Verdana"/>
                <w:b/>
                <w:sz w:val="16"/>
                <w:szCs w:val="16"/>
              </w:rPr>
              <w:t>3,32%</w:t>
            </w:r>
          </w:p>
        </w:tc>
      </w:tr>
      <w:tr w:rsidR="005466AD" w:rsidRPr="00B81A28" w14:paraId="2B56F15C" w14:textId="77777777" w:rsidTr="00524304">
        <w:tc>
          <w:tcPr>
            <w:tcW w:w="5245" w:type="dxa"/>
          </w:tcPr>
          <w:p w14:paraId="6BDB7FA0" w14:textId="77777777" w:rsidR="005466AD" w:rsidRPr="00B81A28" w:rsidRDefault="005466AD" w:rsidP="00524304">
            <w:pPr>
              <w:spacing w:before="40" w:after="20" w:line="300" w:lineRule="atLeast"/>
              <w:rPr>
                <w:rFonts w:ascii="Verdana" w:hAnsi="Verdana"/>
                <w:sz w:val="16"/>
                <w:szCs w:val="16"/>
              </w:rPr>
            </w:pPr>
            <w:r w:rsidRPr="00B81A28">
              <w:rPr>
                <w:rFonts w:ascii="Verdana" w:hAnsi="Verdana"/>
                <w:sz w:val="16"/>
                <w:szCs w:val="16"/>
              </w:rPr>
              <w:t>Satrix Property Index Fund</w:t>
            </w:r>
          </w:p>
        </w:tc>
        <w:tc>
          <w:tcPr>
            <w:tcW w:w="1606" w:type="dxa"/>
          </w:tcPr>
          <w:p w14:paraId="5EBC11F0" w14:textId="39185D52" w:rsidR="005466AD" w:rsidRPr="00B81A28" w:rsidRDefault="00885A64" w:rsidP="00524304">
            <w:pPr>
              <w:tabs>
                <w:tab w:val="left" w:pos="1050"/>
              </w:tabs>
              <w:spacing w:before="40" w:after="20" w:line="300" w:lineRule="atLeast"/>
              <w:jc w:val="center"/>
              <w:rPr>
                <w:rFonts w:ascii="Verdana" w:hAnsi="Verdana"/>
                <w:sz w:val="16"/>
                <w:szCs w:val="16"/>
              </w:rPr>
            </w:pPr>
            <w:r>
              <w:rPr>
                <w:rFonts w:ascii="Verdana" w:hAnsi="Verdana"/>
                <w:sz w:val="16"/>
                <w:szCs w:val="16"/>
              </w:rPr>
              <w:t>12,99%</w:t>
            </w:r>
          </w:p>
        </w:tc>
        <w:tc>
          <w:tcPr>
            <w:tcW w:w="1607" w:type="dxa"/>
          </w:tcPr>
          <w:p w14:paraId="700904EB" w14:textId="25563CC8" w:rsidR="005466AD" w:rsidRPr="00B81A28" w:rsidRDefault="00885A64" w:rsidP="00524304">
            <w:pPr>
              <w:spacing w:before="40" w:after="20" w:line="300" w:lineRule="atLeast"/>
              <w:jc w:val="center"/>
              <w:rPr>
                <w:rFonts w:ascii="Verdana" w:hAnsi="Verdana"/>
                <w:sz w:val="16"/>
                <w:szCs w:val="16"/>
              </w:rPr>
            </w:pPr>
            <w:r>
              <w:rPr>
                <w:rFonts w:ascii="Verdana" w:hAnsi="Verdana"/>
                <w:sz w:val="16"/>
                <w:szCs w:val="16"/>
              </w:rPr>
              <w:t>(42,71%)</w:t>
            </w:r>
          </w:p>
        </w:tc>
        <w:tc>
          <w:tcPr>
            <w:tcW w:w="1606" w:type="dxa"/>
          </w:tcPr>
          <w:p w14:paraId="250E9852" w14:textId="6394918A" w:rsidR="005466AD" w:rsidRPr="00B81A28" w:rsidRDefault="00885A64" w:rsidP="00524304">
            <w:pPr>
              <w:spacing w:before="40" w:after="20" w:line="300" w:lineRule="atLeast"/>
              <w:jc w:val="center"/>
              <w:rPr>
                <w:rFonts w:ascii="Verdana" w:hAnsi="Verdana"/>
                <w:sz w:val="16"/>
                <w:szCs w:val="16"/>
              </w:rPr>
            </w:pPr>
            <w:r>
              <w:rPr>
                <w:rFonts w:ascii="Verdana" w:hAnsi="Verdana"/>
                <w:sz w:val="16"/>
                <w:szCs w:val="16"/>
              </w:rPr>
              <w:t>(46</w:t>
            </w:r>
            <w:r w:rsidR="00AA023D">
              <w:rPr>
                <w:rFonts w:ascii="Verdana" w:hAnsi="Verdana"/>
                <w:sz w:val="16"/>
                <w:szCs w:val="16"/>
              </w:rPr>
              <w:t>,08%)</w:t>
            </w:r>
          </w:p>
        </w:tc>
        <w:tc>
          <w:tcPr>
            <w:tcW w:w="1607" w:type="dxa"/>
          </w:tcPr>
          <w:p w14:paraId="3BF63976" w14:textId="4179FB50" w:rsidR="005466AD" w:rsidRPr="00B81A28" w:rsidRDefault="00AA023D" w:rsidP="00524304">
            <w:pPr>
              <w:spacing w:before="40" w:after="20" w:line="300" w:lineRule="atLeast"/>
              <w:jc w:val="center"/>
              <w:rPr>
                <w:rFonts w:ascii="Verdana" w:hAnsi="Verdana"/>
                <w:sz w:val="16"/>
                <w:szCs w:val="16"/>
              </w:rPr>
            </w:pPr>
            <w:r>
              <w:rPr>
                <w:rFonts w:ascii="Verdana" w:hAnsi="Verdana"/>
                <w:sz w:val="16"/>
                <w:szCs w:val="16"/>
              </w:rPr>
              <w:t>(21,75%)</w:t>
            </w:r>
          </w:p>
        </w:tc>
        <w:tc>
          <w:tcPr>
            <w:tcW w:w="1606" w:type="dxa"/>
          </w:tcPr>
          <w:p w14:paraId="70073C21" w14:textId="527E3985" w:rsidR="005466AD" w:rsidRPr="00B81A28" w:rsidRDefault="00EA3024" w:rsidP="00524304">
            <w:pPr>
              <w:spacing w:before="40" w:after="20" w:line="300" w:lineRule="atLeast"/>
              <w:jc w:val="center"/>
              <w:rPr>
                <w:rFonts w:ascii="Verdana" w:hAnsi="Verdana"/>
                <w:sz w:val="16"/>
                <w:szCs w:val="16"/>
              </w:rPr>
            </w:pPr>
            <w:r>
              <w:rPr>
                <w:rFonts w:ascii="Verdana" w:hAnsi="Verdana"/>
                <w:sz w:val="16"/>
                <w:szCs w:val="16"/>
              </w:rPr>
              <w:t>(12,61%)</w:t>
            </w:r>
          </w:p>
        </w:tc>
        <w:tc>
          <w:tcPr>
            <w:tcW w:w="1607" w:type="dxa"/>
            <w:shd w:val="clear" w:color="auto" w:fill="auto"/>
          </w:tcPr>
          <w:p w14:paraId="609ABD24" w14:textId="77777777" w:rsidR="005466AD" w:rsidRPr="00B81A28" w:rsidRDefault="005466AD" w:rsidP="00524304">
            <w:pPr>
              <w:spacing w:before="40" w:after="20" w:line="300" w:lineRule="atLeast"/>
              <w:jc w:val="center"/>
              <w:rPr>
                <w:rFonts w:ascii="Verdana" w:hAnsi="Verdana"/>
                <w:sz w:val="16"/>
                <w:szCs w:val="16"/>
              </w:rPr>
            </w:pPr>
            <w:r>
              <w:rPr>
                <w:rFonts w:ascii="Verdana" w:hAnsi="Verdana"/>
                <w:sz w:val="16"/>
                <w:szCs w:val="16"/>
              </w:rPr>
              <w:t>-</w:t>
            </w:r>
          </w:p>
        </w:tc>
      </w:tr>
      <w:tr w:rsidR="005466AD" w:rsidRPr="00B81A28" w14:paraId="240EB07C" w14:textId="77777777" w:rsidTr="00524304">
        <w:tc>
          <w:tcPr>
            <w:tcW w:w="5245" w:type="dxa"/>
          </w:tcPr>
          <w:p w14:paraId="417623C0" w14:textId="77777777" w:rsidR="005466AD" w:rsidRPr="00B81A28" w:rsidRDefault="005466AD" w:rsidP="00524304">
            <w:pPr>
              <w:spacing w:before="40" w:after="20" w:line="300" w:lineRule="atLeast"/>
              <w:rPr>
                <w:rFonts w:ascii="Verdana" w:hAnsi="Verdana"/>
                <w:sz w:val="16"/>
                <w:szCs w:val="16"/>
              </w:rPr>
            </w:pPr>
            <w:r w:rsidRPr="00B81A28">
              <w:rPr>
                <w:rFonts w:ascii="Verdana" w:hAnsi="Verdana"/>
                <w:sz w:val="16"/>
                <w:szCs w:val="16"/>
              </w:rPr>
              <w:t>Prudential Enhanced SA Property Tracker Fund</w:t>
            </w:r>
          </w:p>
        </w:tc>
        <w:tc>
          <w:tcPr>
            <w:tcW w:w="1606" w:type="dxa"/>
          </w:tcPr>
          <w:p w14:paraId="6C46419B" w14:textId="5ECDCA81" w:rsidR="005466AD" w:rsidRPr="00B81A28" w:rsidRDefault="00885A64" w:rsidP="00524304">
            <w:pPr>
              <w:tabs>
                <w:tab w:val="left" w:pos="1050"/>
              </w:tabs>
              <w:spacing w:before="40" w:after="20" w:line="300" w:lineRule="atLeast"/>
              <w:jc w:val="center"/>
              <w:rPr>
                <w:rFonts w:ascii="Verdana" w:hAnsi="Verdana"/>
                <w:sz w:val="16"/>
                <w:szCs w:val="16"/>
              </w:rPr>
            </w:pPr>
            <w:r>
              <w:rPr>
                <w:rFonts w:ascii="Verdana" w:hAnsi="Verdana"/>
                <w:sz w:val="16"/>
                <w:szCs w:val="16"/>
              </w:rPr>
              <w:t>9,60%</w:t>
            </w:r>
          </w:p>
        </w:tc>
        <w:tc>
          <w:tcPr>
            <w:tcW w:w="1607" w:type="dxa"/>
          </w:tcPr>
          <w:p w14:paraId="5E4FD4BD" w14:textId="607B55EF" w:rsidR="005466AD" w:rsidRPr="00B81A28" w:rsidRDefault="00885A64" w:rsidP="00524304">
            <w:pPr>
              <w:spacing w:before="40" w:after="20" w:line="300" w:lineRule="atLeast"/>
              <w:jc w:val="center"/>
              <w:rPr>
                <w:rFonts w:ascii="Verdana" w:hAnsi="Verdana"/>
                <w:sz w:val="16"/>
                <w:szCs w:val="16"/>
              </w:rPr>
            </w:pPr>
            <w:r>
              <w:rPr>
                <w:rFonts w:ascii="Verdana" w:hAnsi="Verdana"/>
                <w:sz w:val="16"/>
                <w:szCs w:val="16"/>
              </w:rPr>
              <w:t>(43,20%)</w:t>
            </w:r>
          </w:p>
        </w:tc>
        <w:tc>
          <w:tcPr>
            <w:tcW w:w="1606" w:type="dxa"/>
          </w:tcPr>
          <w:p w14:paraId="37A13333" w14:textId="7565582B" w:rsidR="005466AD" w:rsidRPr="00B81A28" w:rsidRDefault="00AA023D" w:rsidP="00524304">
            <w:pPr>
              <w:spacing w:before="40" w:after="20" w:line="300" w:lineRule="atLeast"/>
              <w:jc w:val="center"/>
              <w:rPr>
                <w:rFonts w:ascii="Verdana" w:hAnsi="Verdana"/>
                <w:sz w:val="16"/>
                <w:szCs w:val="16"/>
              </w:rPr>
            </w:pPr>
            <w:r>
              <w:rPr>
                <w:rFonts w:ascii="Verdana" w:hAnsi="Verdana"/>
                <w:sz w:val="16"/>
                <w:szCs w:val="16"/>
              </w:rPr>
              <w:t>(46,59%)</w:t>
            </w:r>
          </w:p>
        </w:tc>
        <w:tc>
          <w:tcPr>
            <w:tcW w:w="1607" w:type="dxa"/>
          </w:tcPr>
          <w:p w14:paraId="3E35EB84" w14:textId="2047F187" w:rsidR="005466AD" w:rsidRPr="00B81A28" w:rsidRDefault="00AA023D" w:rsidP="00524304">
            <w:pPr>
              <w:spacing w:before="40" w:after="20" w:line="300" w:lineRule="atLeast"/>
              <w:jc w:val="center"/>
              <w:rPr>
                <w:rFonts w:ascii="Verdana" w:hAnsi="Verdana"/>
                <w:sz w:val="16"/>
                <w:szCs w:val="16"/>
              </w:rPr>
            </w:pPr>
            <w:r>
              <w:rPr>
                <w:rFonts w:ascii="Verdana" w:hAnsi="Verdana"/>
                <w:sz w:val="16"/>
                <w:szCs w:val="16"/>
              </w:rPr>
              <w:t>(22,66%)</w:t>
            </w:r>
          </w:p>
        </w:tc>
        <w:tc>
          <w:tcPr>
            <w:tcW w:w="1606" w:type="dxa"/>
          </w:tcPr>
          <w:p w14:paraId="35990570" w14:textId="23F87F50" w:rsidR="005466AD" w:rsidRPr="00B81A28" w:rsidRDefault="00EA3024" w:rsidP="00524304">
            <w:pPr>
              <w:spacing w:before="40" w:after="20" w:line="300" w:lineRule="atLeast"/>
              <w:jc w:val="center"/>
              <w:rPr>
                <w:rFonts w:ascii="Verdana" w:hAnsi="Verdana"/>
                <w:sz w:val="16"/>
                <w:szCs w:val="16"/>
              </w:rPr>
            </w:pPr>
            <w:r>
              <w:rPr>
                <w:rFonts w:ascii="Verdana" w:hAnsi="Verdana"/>
                <w:sz w:val="16"/>
                <w:szCs w:val="16"/>
              </w:rPr>
              <w:t>(12,75%)</w:t>
            </w:r>
          </w:p>
        </w:tc>
        <w:tc>
          <w:tcPr>
            <w:tcW w:w="1607" w:type="dxa"/>
            <w:shd w:val="clear" w:color="auto" w:fill="auto"/>
          </w:tcPr>
          <w:p w14:paraId="4A727566" w14:textId="58594852" w:rsidR="005466AD" w:rsidRPr="00B81A28" w:rsidRDefault="00E36CAD" w:rsidP="00524304">
            <w:pPr>
              <w:spacing w:before="40" w:after="20" w:line="300" w:lineRule="atLeast"/>
              <w:jc w:val="center"/>
              <w:rPr>
                <w:rFonts w:ascii="Verdana" w:hAnsi="Verdana"/>
                <w:sz w:val="16"/>
                <w:szCs w:val="16"/>
              </w:rPr>
            </w:pPr>
            <w:r>
              <w:rPr>
                <w:rFonts w:ascii="Verdana" w:hAnsi="Verdana"/>
                <w:sz w:val="16"/>
                <w:szCs w:val="16"/>
              </w:rPr>
              <w:t>3,07%</w:t>
            </w:r>
          </w:p>
        </w:tc>
      </w:tr>
      <w:tr w:rsidR="005466AD" w:rsidRPr="00B81A28" w14:paraId="2B692DC2" w14:textId="77777777" w:rsidTr="00524304">
        <w:tc>
          <w:tcPr>
            <w:tcW w:w="5245" w:type="dxa"/>
          </w:tcPr>
          <w:p w14:paraId="62954422" w14:textId="77777777" w:rsidR="005466AD" w:rsidRPr="00B81A28" w:rsidRDefault="005466AD" w:rsidP="00524304">
            <w:pPr>
              <w:spacing w:before="40" w:after="20" w:line="300" w:lineRule="atLeast"/>
              <w:rPr>
                <w:rFonts w:ascii="Verdana" w:hAnsi="Verdana"/>
                <w:sz w:val="16"/>
                <w:szCs w:val="16"/>
              </w:rPr>
            </w:pPr>
            <w:r w:rsidRPr="00B81A28">
              <w:rPr>
                <w:rFonts w:ascii="Verdana" w:hAnsi="Verdana"/>
                <w:sz w:val="16"/>
                <w:szCs w:val="16"/>
              </w:rPr>
              <w:t>Sygnia Listed Property Index Fund</w:t>
            </w:r>
          </w:p>
        </w:tc>
        <w:tc>
          <w:tcPr>
            <w:tcW w:w="1606" w:type="dxa"/>
          </w:tcPr>
          <w:p w14:paraId="1363CA4F" w14:textId="4DAA80BB" w:rsidR="005466AD" w:rsidRPr="00B81A28" w:rsidRDefault="00885A64" w:rsidP="00524304">
            <w:pPr>
              <w:tabs>
                <w:tab w:val="left" w:pos="1050"/>
              </w:tabs>
              <w:spacing w:before="40" w:after="20" w:line="300" w:lineRule="atLeast"/>
              <w:jc w:val="center"/>
              <w:rPr>
                <w:rFonts w:ascii="Verdana" w:hAnsi="Verdana"/>
                <w:sz w:val="16"/>
                <w:szCs w:val="16"/>
              </w:rPr>
            </w:pPr>
            <w:r>
              <w:rPr>
                <w:rFonts w:ascii="Verdana" w:hAnsi="Verdana"/>
                <w:sz w:val="16"/>
                <w:szCs w:val="16"/>
              </w:rPr>
              <w:t>14,31%</w:t>
            </w:r>
          </w:p>
        </w:tc>
        <w:tc>
          <w:tcPr>
            <w:tcW w:w="1607" w:type="dxa"/>
          </w:tcPr>
          <w:p w14:paraId="7654F922" w14:textId="27D63458" w:rsidR="005466AD" w:rsidRPr="00B81A28" w:rsidRDefault="00885A64" w:rsidP="00524304">
            <w:pPr>
              <w:spacing w:before="40" w:after="20" w:line="300" w:lineRule="atLeast"/>
              <w:jc w:val="center"/>
              <w:rPr>
                <w:rFonts w:ascii="Verdana" w:hAnsi="Verdana"/>
                <w:sz w:val="16"/>
                <w:szCs w:val="16"/>
              </w:rPr>
            </w:pPr>
            <w:r>
              <w:rPr>
                <w:rFonts w:ascii="Verdana" w:hAnsi="Verdana"/>
                <w:sz w:val="16"/>
                <w:szCs w:val="16"/>
              </w:rPr>
              <w:t>(42,53%)</w:t>
            </w:r>
          </w:p>
        </w:tc>
        <w:tc>
          <w:tcPr>
            <w:tcW w:w="1606" w:type="dxa"/>
          </w:tcPr>
          <w:p w14:paraId="34E695A6" w14:textId="50E8F45F" w:rsidR="005466AD" w:rsidRPr="00B81A28" w:rsidRDefault="00AA023D" w:rsidP="00524304">
            <w:pPr>
              <w:spacing w:before="40" w:after="20" w:line="300" w:lineRule="atLeast"/>
              <w:jc w:val="center"/>
              <w:rPr>
                <w:rFonts w:ascii="Verdana" w:hAnsi="Verdana"/>
                <w:sz w:val="16"/>
                <w:szCs w:val="16"/>
              </w:rPr>
            </w:pPr>
            <w:r>
              <w:rPr>
                <w:rFonts w:ascii="Verdana" w:hAnsi="Verdana"/>
                <w:sz w:val="16"/>
                <w:szCs w:val="16"/>
              </w:rPr>
              <w:t>(45,84%)</w:t>
            </w:r>
          </w:p>
        </w:tc>
        <w:tc>
          <w:tcPr>
            <w:tcW w:w="1607" w:type="dxa"/>
          </w:tcPr>
          <w:p w14:paraId="0D07C45E" w14:textId="2D77A953" w:rsidR="005466AD" w:rsidRPr="00B81A28" w:rsidRDefault="00AA023D" w:rsidP="00524304">
            <w:pPr>
              <w:spacing w:before="40" w:after="20" w:line="300" w:lineRule="atLeast"/>
              <w:jc w:val="center"/>
              <w:rPr>
                <w:rFonts w:ascii="Verdana" w:hAnsi="Verdana"/>
                <w:sz w:val="16"/>
                <w:szCs w:val="16"/>
              </w:rPr>
            </w:pPr>
            <w:r>
              <w:rPr>
                <w:rFonts w:ascii="Verdana" w:hAnsi="Verdana"/>
                <w:sz w:val="16"/>
                <w:szCs w:val="16"/>
              </w:rPr>
              <w:t>(21,</w:t>
            </w:r>
            <w:r w:rsidR="00EA3024">
              <w:rPr>
                <w:rFonts w:ascii="Verdana" w:hAnsi="Verdana"/>
                <w:sz w:val="16"/>
                <w:szCs w:val="16"/>
              </w:rPr>
              <w:t>63%)</w:t>
            </w:r>
          </w:p>
        </w:tc>
        <w:tc>
          <w:tcPr>
            <w:tcW w:w="1606" w:type="dxa"/>
          </w:tcPr>
          <w:p w14:paraId="7E05136D" w14:textId="31D79E5B" w:rsidR="005466AD" w:rsidRPr="00B81A28" w:rsidRDefault="00EA3024" w:rsidP="00524304">
            <w:pPr>
              <w:spacing w:before="40" w:after="20" w:line="300" w:lineRule="atLeast"/>
              <w:jc w:val="center"/>
              <w:rPr>
                <w:rFonts w:ascii="Verdana" w:hAnsi="Verdana"/>
                <w:sz w:val="16"/>
                <w:szCs w:val="16"/>
              </w:rPr>
            </w:pPr>
            <w:r>
              <w:rPr>
                <w:rFonts w:ascii="Verdana" w:hAnsi="Verdana"/>
                <w:sz w:val="16"/>
                <w:szCs w:val="16"/>
              </w:rPr>
              <w:t>(12,45%)</w:t>
            </w:r>
          </w:p>
        </w:tc>
        <w:tc>
          <w:tcPr>
            <w:tcW w:w="1607" w:type="dxa"/>
            <w:shd w:val="clear" w:color="auto" w:fill="auto"/>
          </w:tcPr>
          <w:p w14:paraId="23C72F2A" w14:textId="77777777" w:rsidR="005466AD" w:rsidRPr="00B81A28" w:rsidRDefault="005466AD" w:rsidP="00524304">
            <w:pPr>
              <w:spacing w:before="40" w:after="20" w:line="300" w:lineRule="atLeast"/>
              <w:jc w:val="center"/>
              <w:rPr>
                <w:rFonts w:ascii="Verdana" w:hAnsi="Verdana"/>
                <w:sz w:val="16"/>
                <w:szCs w:val="16"/>
              </w:rPr>
            </w:pPr>
            <w:r w:rsidRPr="00B81A28">
              <w:rPr>
                <w:rFonts w:ascii="Verdana" w:hAnsi="Verdana"/>
                <w:sz w:val="16"/>
                <w:szCs w:val="16"/>
              </w:rPr>
              <w:t>-</w:t>
            </w:r>
          </w:p>
        </w:tc>
      </w:tr>
    </w:tbl>
    <w:p w14:paraId="7D0D3A99" w14:textId="77777777" w:rsidR="005466AD" w:rsidRDefault="005466AD" w:rsidP="005466AD">
      <w:pPr>
        <w:spacing w:after="160" w:line="259" w:lineRule="auto"/>
      </w:pPr>
      <w:r>
        <w:br w:type="page"/>
      </w:r>
    </w:p>
    <w:p w14:paraId="7F8DF896" w14:textId="77777777" w:rsidR="005466AD" w:rsidRDefault="005466AD" w:rsidP="005466AD">
      <w:pPr>
        <w:spacing w:after="0" w:line="240" w:lineRule="auto"/>
        <w:rPr>
          <w:rFonts w:ascii="Verdana" w:hAnsi="Verdana"/>
          <w:sz w:val="15"/>
          <w:szCs w:val="15"/>
        </w:rPr>
      </w:pPr>
    </w:p>
    <w:p w14:paraId="0486A02F" w14:textId="77777777" w:rsidR="005466AD" w:rsidRPr="00B81A28" w:rsidRDefault="005466AD" w:rsidP="005466AD">
      <w:pPr>
        <w:spacing w:after="0" w:line="240" w:lineRule="auto"/>
        <w:rPr>
          <w:rFonts w:ascii="Verdana" w:hAnsi="Verdana"/>
          <w:sz w:val="15"/>
          <w:szCs w:val="15"/>
        </w:rPr>
      </w:pPr>
    </w:p>
    <w:p w14:paraId="3BBBF122" w14:textId="77777777" w:rsidR="005466AD" w:rsidRPr="00B81A28" w:rsidRDefault="005466AD" w:rsidP="005466AD">
      <w:pPr>
        <w:spacing w:after="0" w:line="240" w:lineRule="auto"/>
        <w:rPr>
          <w:rFonts w:ascii="Verdana" w:hAnsi="Verdana"/>
          <w:sz w:val="16"/>
          <w:szCs w:val="16"/>
        </w:rPr>
      </w:pPr>
      <w:r w:rsidRPr="00B81A28">
        <w:rPr>
          <w:rFonts w:ascii="Verdana" w:hAnsi="Verdana"/>
          <w:noProof/>
          <w:lang w:eastAsia="en-ZA"/>
        </w:rPr>
        <w:drawing>
          <wp:inline distT="0" distB="0" distL="0" distR="0" wp14:anchorId="760135C7" wp14:editId="277917EB">
            <wp:extent cx="3057525" cy="642486"/>
            <wp:effectExtent l="0" t="0" r="0" b="5715"/>
            <wp:docPr id="2" name="Picture 2"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5466AD" w:rsidRPr="00B81A28" w14:paraId="02DB6EA5" w14:textId="77777777" w:rsidTr="00524304">
        <w:tc>
          <w:tcPr>
            <w:tcW w:w="14884" w:type="dxa"/>
            <w:gridSpan w:val="7"/>
            <w:shd w:val="clear" w:color="auto" w:fill="CB2229"/>
            <w:vAlign w:val="center"/>
          </w:tcPr>
          <w:p w14:paraId="341E78D3"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100DF778" w14:textId="77777777" w:rsidR="005466AD" w:rsidRPr="00B81A28" w:rsidRDefault="005466AD" w:rsidP="00524304">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30 April 2020   </w:t>
            </w:r>
            <w:r w:rsidRPr="00B81A28">
              <w:rPr>
                <w:rFonts w:ascii="Verdana" w:hAnsi="Verdana"/>
                <w:b/>
                <w:color w:val="FFFFFF"/>
                <w:sz w:val="20"/>
                <w:szCs w:val="20"/>
              </w:rPr>
              <w:t>(Total Returns – dividends reinvested)</w:t>
            </w:r>
          </w:p>
        </w:tc>
      </w:tr>
      <w:tr w:rsidR="005466AD" w:rsidRPr="00B81A28" w14:paraId="0A8EA7B1" w14:textId="77777777" w:rsidTr="00524304">
        <w:tc>
          <w:tcPr>
            <w:tcW w:w="5245" w:type="dxa"/>
            <w:shd w:val="clear" w:color="auto" w:fill="4C4C4C"/>
          </w:tcPr>
          <w:p w14:paraId="37305E53" w14:textId="77777777" w:rsidR="005466AD" w:rsidRPr="0067766B" w:rsidRDefault="005466AD" w:rsidP="00524304">
            <w:pPr>
              <w:spacing w:before="40" w:after="40" w:line="32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559F5A57" w14:textId="77777777" w:rsidR="005466AD" w:rsidRPr="00B81A28" w:rsidRDefault="005466AD" w:rsidP="00524304">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5D599152" w14:textId="77777777" w:rsidR="005466AD" w:rsidRPr="00B81A28" w:rsidRDefault="005466AD" w:rsidP="00524304">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5028EF33" w14:textId="77777777" w:rsidR="005466AD" w:rsidRPr="00B81A28" w:rsidRDefault="005466AD" w:rsidP="00524304">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4D6D4D65" w14:textId="77777777" w:rsidR="005466AD" w:rsidRPr="00B81A28" w:rsidRDefault="005466AD" w:rsidP="00524304">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753EFBAC" w14:textId="77777777" w:rsidR="005466AD" w:rsidRPr="00B81A28" w:rsidRDefault="005466AD" w:rsidP="00524304">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0C49E97A" w14:textId="77777777" w:rsidR="005466AD" w:rsidRPr="00B81A28" w:rsidRDefault="005466AD" w:rsidP="00524304">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5466AD" w:rsidRPr="00B81A28" w14:paraId="3A3CC872" w14:textId="77777777" w:rsidTr="00524304">
        <w:tc>
          <w:tcPr>
            <w:tcW w:w="5245" w:type="dxa"/>
            <w:shd w:val="clear" w:color="auto" w:fill="auto"/>
          </w:tcPr>
          <w:p w14:paraId="1DC3F7E3" w14:textId="77777777" w:rsidR="005466AD" w:rsidRPr="00AE5F39" w:rsidRDefault="005466AD" w:rsidP="00524304">
            <w:pPr>
              <w:spacing w:before="40" w:after="40" w:line="320" w:lineRule="atLeast"/>
              <w:rPr>
                <w:rFonts w:ascii="Verdana" w:hAnsi="Verdana"/>
                <w:color w:val="000000" w:themeColor="text1"/>
                <w:sz w:val="16"/>
                <w:szCs w:val="16"/>
              </w:rPr>
            </w:pPr>
            <w:r w:rsidRPr="00AE5F39">
              <w:rPr>
                <w:rFonts w:ascii="Verdana" w:hAnsi="Verdana"/>
                <w:b/>
                <w:color w:val="000000" w:themeColor="text1"/>
                <w:sz w:val="16"/>
                <w:szCs w:val="16"/>
              </w:rPr>
              <w:t>FTSE/JSE ALL SHARE INDEX (Total Return)</w:t>
            </w:r>
          </w:p>
        </w:tc>
        <w:tc>
          <w:tcPr>
            <w:tcW w:w="1606" w:type="dxa"/>
            <w:shd w:val="clear" w:color="auto" w:fill="auto"/>
          </w:tcPr>
          <w:p w14:paraId="020976FE" w14:textId="65C39D04" w:rsidR="005466AD" w:rsidRPr="00AE5F39" w:rsidRDefault="00CC7929" w:rsidP="00524304">
            <w:pPr>
              <w:tabs>
                <w:tab w:val="left" w:pos="1050"/>
              </w:tabs>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16,80%</w:t>
            </w:r>
          </w:p>
        </w:tc>
        <w:tc>
          <w:tcPr>
            <w:tcW w:w="1607" w:type="dxa"/>
            <w:shd w:val="clear" w:color="auto" w:fill="auto"/>
          </w:tcPr>
          <w:p w14:paraId="4026923D" w14:textId="1FABC486" w:rsidR="005466AD" w:rsidRPr="00AE5F39" w:rsidRDefault="00593BF3" w:rsidP="00524304">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(9,67%)</w:t>
            </w:r>
          </w:p>
        </w:tc>
        <w:tc>
          <w:tcPr>
            <w:tcW w:w="1606" w:type="dxa"/>
            <w:shd w:val="clear" w:color="auto" w:fill="auto"/>
          </w:tcPr>
          <w:p w14:paraId="22C50F32" w14:textId="0B2A3C52" w:rsidR="005466AD" w:rsidRPr="00AE5F39" w:rsidRDefault="00EA2517" w:rsidP="00524304">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(10,78%)</w:t>
            </w:r>
          </w:p>
        </w:tc>
        <w:tc>
          <w:tcPr>
            <w:tcW w:w="1607" w:type="dxa"/>
            <w:shd w:val="clear" w:color="auto" w:fill="auto"/>
          </w:tcPr>
          <w:p w14:paraId="7CE4C442" w14:textId="65719D95" w:rsidR="005466AD" w:rsidRPr="00AE5F39" w:rsidRDefault="008F6DBD" w:rsidP="00524304">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1,08%</w:t>
            </w:r>
          </w:p>
        </w:tc>
        <w:tc>
          <w:tcPr>
            <w:tcW w:w="1606" w:type="dxa"/>
            <w:shd w:val="clear" w:color="auto" w:fill="auto"/>
          </w:tcPr>
          <w:p w14:paraId="6F4A02AC" w14:textId="457007C4" w:rsidR="005466AD" w:rsidRPr="00AE5F39" w:rsidRDefault="008F6DBD" w:rsidP="00524304">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1,58%</w:t>
            </w:r>
          </w:p>
        </w:tc>
        <w:tc>
          <w:tcPr>
            <w:tcW w:w="1607" w:type="dxa"/>
            <w:shd w:val="clear" w:color="auto" w:fill="auto"/>
          </w:tcPr>
          <w:p w14:paraId="05557381" w14:textId="28E04B3F" w:rsidR="005466AD" w:rsidRPr="00AE5F39" w:rsidRDefault="008F6DBD" w:rsidP="00524304">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9,10%</w:t>
            </w:r>
          </w:p>
        </w:tc>
      </w:tr>
      <w:tr w:rsidR="005466AD" w:rsidRPr="00B81A28" w14:paraId="16A6B065" w14:textId="77777777" w:rsidTr="00524304">
        <w:tc>
          <w:tcPr>
            <w:tcW w:w="5245" w:type="dxa"/>
          </w:tcPr>
          <w:p w14:paraId="48E29A2D" w14:textId="77777777" w:rsidR="005466AD" w:rsidRPr="00B81A28" w:rsidRDefault="005466AD" w:rsidP="00524304">
            <w:pPr>
              <w:spacing w:before="40" w:after="40" w:line="32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 Index Fund</w:t>
            </w:r>
          </w:p>
        </w:tc>
        <w:tc>
          <w:tcPr>
            <w:tcW w:w="1606" w:type="dxa"/>
          </w:tcPr>
          <w:p w14:paraId="3841853E" w14:textId="52B42AD4" w:rsidR="005466AD" w:rsidRPr="00B81A28" w:rsidRDefault="00CC7929" w:rsidP="00524304">
            <w:pPr>
              <w:tabs>
                <w:tab w:val="left" w:pos="1050"/>
              </w:tabs>
              <w:spacing w:before="40" w:after="40" w:line="320" w:lineRule="atLeast"/>
              <w:jc w:val="center"/>
              <w:rPr>
                <w:rFonts w:ascii="Verdana" w:hAnsi="Verdana"/>
                <w:sz w:val="16"/>
                <w:szCs w:val="16"/>
              </w:rPr>
            </w:pPr>
            <w:r>
              <w:rPr>
                <w:rFonts w:ascii="Verdana" w:hAnsi="Verdana"/>
                <w:sz w:val="16"/>
                <w:szCs w:val="16"/>
              </w:rPr>
              <w:t>17,49%</w:t>
            </w:r>
          </w:p>
        </w:tc>
        <w:tc>
          <w:tcPr>
            <w:tcW w:w="1607" w:type="dxa"/>
          </w:tcPr>
          <w:p w14:paraId="44A16DA5" w14:textId="1B592C29" w:rsidR="005466AD" w:rsidRPr="00B81A28" w:rsidRDefault="00593BF3" w:rsidP="00524304">
            <w:pPr>
              <w:spacing w:before="40" w:after="40" w:line="320" w:lineRule="atLeast"/>
              <w:jc w:val="center"/>
              <w:rPr>
                <w:rFonts w:ascii="Verdana" w:hAnsi="Verdana"/>
                <w:sz w:val="16"/>
                <w:szCs w:val="16"/>
              </w:rPr>
            </w:pPr>
            <w:r>
              <w:rPr>
                <w:rFonts w:ascii="Verdana" w:hAnsi="Verdana"/>
                <w:sz w:val="16"/>
                <w:szCs w:val="16"/>
              </w:rPr>
              <w:t>(11,96%)</w:t>
            </w:r>
          </w:p>
        </w:tc>
        <w:tc>
          <w:tcPr>
            <w:tcW w:w="1606" w:type="dxa"/>
          </w:tcPr>
          <w:p w14:paraId="7FF82FC6" w14:textId="25E5295C" w:rsidR="005466AD" w:rsidRPr="00B81A28" w:rsidRDefault="00EA2517" w:rsidP="00524304">
            <w:pPr>
              <w:spacing w:before="40" w:after="40" w:line="320" w:lineRule="atLeast"/>
              <w:jc w:val="center"/>
              <w:rPr>
                <w:rFonts w:ascii="Verdana" w:hAnsi="Verdana"/>
                <w:sz w:val="16"/>
                <w:szCs w:val="16"/>
              </w:rPr>
            </w:pPr>
            <w:r>
              <w:rPr>
                <w:rFonts w:ascii="Verdana" w:hAnsi="Verdana"/>
                <w:sz w:val="16"/>
                <w:szCs w:val="16"/>
              </w:rPr>
              <w:t>(14,80%)</w:t>
            </w:r>
          </w:p>
        </w:tc>
        <w:tc>
          <w:tcPr>
            <w:tcW w:w="1607" w:type="dxa"/>
          </w:tcPr>
          <w:p w14:paraId="6F4DC127" w14:textId="43A16984" w:rsidR="005466AD" w:rsidRPr="00B81A28" w:rsidRDefault="008F6DBD" w:rsidP="00524304">
            <w:pPr>
              <w:spacing w:before="40" w:after="40" w:line="320" w:lineRule="atLeast"/>
              <w:jc w:val="center"/>
              <w:rPr>
                <w:rFonts w:ascii="Verdana" w:hAnsi="Verdana"/>
                <w:sz w:val="16"/>
                <w:szCs w:val="16"/>
              </w:rPr>
            </w:pPr>
            <w:r>
              <w:rPr>
                <w:rFonts w:ascii="Verdana" w:hAnsi="Verdana"/>
                <w:sz w:val="16"/>
                <w:szCs w:val="16"/>
              </w:rPr>
              <w:t>(2,02%)</w:t>
            </w:r>
          </w:p>
        </w:tc>
        <w:tc>
          <w:tcPr>
            <w:tcW w:w="1606" w:type="dxa"/>
          </w:tcPr>
          <w:p w14:paraId="14F7E9AF" w14:textId="25E69CFA" w:rsidR="005466AD" w:rsidRPr="00B81A28" w:rsidRDefault="008F6DBD" w:rsidP="00524304">
            <w:pPr>
              <w:spacing w:before="40" w:after="40" w:line="320" w:lineRule="atLeast"/>
              <w:jc w:val="center"/>
              <w:rPr>
                <w:rFonts w:ascii="Verdana" w:hAnsi="Verdana"/>
                <w:sz w:val="16"/>
                <w:szCs w:val="16"/>
              </w:rPr>
            </w:pPr>
            <w:r>
              <w:rPr>
                <w:rFonts w:ascii="Verdana" w:hAnsi="Verdana"/>
                <w:sz w:val="16"/>
                <w:szCs w:val="16"/>
              </w:rPr>
              <w:t>(0,94%)</w:t>
            </w:r>
          </w:p>
        </w:tc>
        <w:tc>
          <w:tcPr>
            <w:tcW w:w="1607" w:type="dxa"/>
            <w:shd w:val="clear" w:color="auto" w:fill="auto"/>
          </w:tcPr>
          <w:p w14:paraId="05CCA370" w14:textId="265F3439" w:rsidR="005466AD" w:rsidRPr="00B81A28" w:rsidRDefault="008F6DBD" w:rsidP="00524304">
            <w:pPr>
              <w:spacing w:before="40" w:after="40" w:line="320" w:lineRule="atLeast"/>
              <w:jc w:val="center"/>
              <w:rPr>
                <w:rFonts w:ascii="Verdana" w:hAnsi="Verdana"/>
                <w:sz w:val="16"/>
                <w:szCs w:val="16"/>
              </w:rPr>
            </w:pPr>
            <w:r>
              <w:rPr>
                <w:rFonts w:ascii="Verdana" w:hAnsi="Verdana"/>
                <w:sz w:val="16"/>
                <w:szCs w:val="16"/>
              </w:rPr>
              <w:t>7,90%</w:t>
            </w:r>
          </w:p>
        </w:tc>
      </w:tr>
      <w:tr w:rsidR="005466AD" w:rsidRPr="00B81A28" w14:paraId="2E39AB52" w14:textId="77777777" w:rsidTr="00524304">
        <w:tc>
          <w:tcPr>
            <w:tcW w:w="5245" w:type="dxa"/>
          </w:tcPr>
          <w:p w14:paraId="13C9C8B8" w14:textId="77777777" w:rsidR="005466AD" w:rsidRPr="00B81A28" w:rsidRDefault="005466AD" w:rsidP="00524304">
            <w:pPr>
              <w:spacing w:before="40" w:after="40" w:line="320" w:lineRule="atLeast"/>
              <w:rPr>
                <w:rFonts w:ascii="Verdana" w:hAnsi="Verdana"/>
                <w:sz w:val="16"/>
                <w:szCs w:val="16"/>
              </w:rPr>
            </w:pPr>
            <w:r w:rsidRPr="00B81A28">
              <w:rPr>
                <w:rFonts w:ascii="Verdana" w:hAnsi="Verdana"/>
                <w:sz w:val="16"/>
                <w:szCs w:val="16"/>
              </w:rPr>
              <w:t>Gryphon All Share Tracker Fund</w:t>
            </w:r>
          </w:p>
        </w:tc>
        <w:tc>
          <w:tcPr>
            <w:tcW w:w="1606" w:type="dxa"/>
          </w:tcPr>
          <w:p w14:paraId="3F25ECE5" w14:textId="2601B29B" w:rsidR="005466AD" w:rsidRPr="00B81A28" w:rsidRDefault="0078467D" w:rsidP="00524304">
            <w:pPr>
              <w:tabs>
                <w:tab w:val="left" w:pos="1050"/>
              </w:tabs>
              <w:spacing w:before="40" w:after="40" w:line="320" w:lineRule="atLeast"/>
              <w:jc w:val="center"/>
              <w:rPr>
                <w:rFonts w:ascii="Verdana" w:hAnsi="Verdana"/>
                <w:sz w:val="16"/>
                <w:szCs w:val="16"/>
              </w:rPr>
            </w:pPr>
            <w:r>
              <w:rPr>
                <w:rFonts w:ascii="Verdana" w:hAnsi="Verdana"/>
                <w:sz w:val="16"/>
                <w:szCs w:val="16"/>
              </w:rPr>
              <w:t>13,87%</w:t>
            </w:r>
          </w:p>
        </w:tc>
        <w:tc>
          <w:tcPr>
            <w:tcW w:w="1607" w:type="dxa"/>
          </w:tcPr>
          <w:p w14:paraId="2CFDF3EB" w14:textId="55A06316" w:rsidR="005466AD" w:rsidRPr="00B81A28" w:rsidRDefault="00593BF3" w:rsidP="00524304">
            <w:pPr>
              <w:spacing w:before="40" w:after="40" w:line="320" w:lineRule="atLeast"/>
              <w:jc w:val="center"/>
              <w:rPr>
                <w:rFonts w:ascii="Verdana" w:hAnsi="Verdana"/>
                <w:sz w:val="16"/>
                <w:szCs w:val="16"/>
              </w:rPr>
            </w:pPr>
            <w:r>
              <w:rPr>
                <w:rFonts w:ascii="Verdana" w:hAnsi="Verdana"/>
                <w:sz w:val="16"/>
                <w:szCs w:val="16"/>
              </w:rPr>
              <w:t>(6,74%)</w:t>
            </w:r>
          </w:p>
        </w:tc>
        <w:tc>
          <w:tcPr>
            <w:tcW w:w="1606" w:type="dxa"/>
          </w:tcPr>
          <w:p w14:paraId="25835956" w14:textId="1924291E" w:rsidR="005466AD" w:rsidRPr="00B81A28" w:rsidRDefault="00EA2517" w:rsidP="00524304">
            <w:pPr>
              <w:spacing w:before="40" w:after="40" w:line="320" w:lineRule="atLeast"/>
              <w:jc w:val="center"/>
              <w:rPr>
                <w:rFonts w:ascii="Verdana" w:hAnsi="Verdana"/>
                <w:sz w:val="16"/>
                <w:szCs w:val="16"/>
              </w:rPr>
            </w:pPr>
            <w:r>
              <w:rPr>
                <w:rFonts w:ascii="Verdana" w:hAnsi="Verdana"/>
                <w:sz w:val="16"/>
                <w:szCs w:val="16"/>
              </w:rPr>
              <w:t>(10,79%)</w:t>
            </w:r>
          </w:p>
        </w:tc>
        <w:tc>
          <w:tcPr>
            <w:tcW w:w="1607" w:type="dxa"/>
          </w:tcPr>
          <w:p w14:paraId="3B06FF5A" w14:textId="561749B0" w:rsidR="005466AD" w:rsidRPr="00B81A28" w:rsidRDefault="008F6DBD" w:rsidP="00524304">
            <w:pPr>
              <w:spacing w:before="40" w:after="40" w:line="320" w:lineRule="atLeast"/>
              <w:jc w:val="center"/>
              <w:rPr>
                <w:rFonts w:ascii="Verdana" w:hAnsi="Verdana"/>
                <w:sz w:val="16"/>
                <w:szCs w:val="16"/>
              </w:rPr>
            </w:pPr>
            <w:r>
              <w:rPr>
                <w:rFonts w:ascii="Verdana" w:hAnsi="Verdana"/>
                <w:sz w:val="16"/>
                <w:szCs w:val="16"/>
              </w:rPr>
              <w:t>1,07%</w:t>
            </w:r>
          </w:p>
        </w:tc>
        <w:tc>
          <w:tcPr>
            <w:tcW w:w="1606" w:type="dxa"/>
          </w:tcPr>
          <w:p w14:paraId="167EE1A3" w14:textId="6E9868F3" w:rsidR="005466AD" w:rsidRPr="00B81A28" w:rsidRDefault="008F6DBD" w:rsidP="00524304">
            <w:pPr>
              <w:spacing w:before="40" w:after="40" w:line="320" w:lineRule="atLeast"/>
              <w:jc w:val="center"/>
              <w:rPr>
                <w:rFonts w:ascii="Verdana" w:hAnsi="Verdana"/>
                <w:sz w:val="16"/>
                <w:szCs w:val="16"/>
              </w:rPr>
            </w:pPr>
            <w:r>
              <w:rPr>
                <w:rFonts w:ascii="Verdana" w:hAnsi="Verdana"/>
                <w:sz w:val="16"/>
                <w:szCs w:val="16"/>
              </w:rPr>
              <w:t>1,58%</w:t>
            </w:r>
          </w:p>
        </w:tc>
        <w:tc>
          <w:tcPr>
            <w:tcW w:w="1607" w:type="dxa"/>
            <w:shd w:val="clear" w:color="auto" w:fill="auto"/>
          </w:tcPr>
          <w:p w14:paraId="1CA2D7B3" w14:textId="00F2C110" w:rsidR="005466AD" w:rsidRPr="00B81A28" w:rsidRDefault="008F6DBD" w:rsidP="00524304">
            <w:pPr>
              <w:spacing w:before="40" w:after="40" w:line="320" w:lineRule="atLeast"/>
              <w:jc w:val="center"/>
              <w:rPr>
                <w:rFonts w:ascii="Verdana" w:hAnsi="Verdana"/>
                <w:sz w:val="16"/>
                <w:szCs w:val="16"/>
              </w:rPr>
            </w:pPr>
            <w:r>
              <w:rPr>
                <w:rFonts w:ascii="Verdana" w:hAnsi="Verdana"/>
                <w:sz w:val="16"/>
                <w:szCs w:val="16"/>
              </w:rPr>
              <w:t>9,61%</w:t>
            </w:r>
          </w:p>
        </w:tc>
      </w:tr>
      <w:tr w:rsidR="005466AD" w:rsidRPr="00B81A28" w14:paraId="4B372FF6" w14:textId="77777777" w:rsidTr="00524304">
        <w:tc>
          <w:tcPr>
            <w:tcW w:w="5245" w:type="dxa"/>
          </w:tcPr>
          <w:p w14:paraId="756E3297" w14:textId="77777777" w:rsidR="005466AD" w:rsidRPr="00B81A28" w:rsidRDefault="005466AD" w:rsidP="00524304">
            <w:pPr>
              <w:spacing w:before="40" w:after="40" w:line="320" w:lineRule="atLeast"/>
              <w:rPr>
                <w:rFonts w:ascii="Verdana" w:hAnsi="Verdana"/>
                <w:sz w:val="16"/>
                <w:szCs w:val="16"/>
              </w:rPr>
            </w:pPr>
            <w:r w:rsidRPr="00B81A28">
              <w:rPr>
                <w:rFonts w:ascii="Verdana" w:hAnsi="Verdana"/>
                <w:sz w:val="16"/>
                <w:szCs w:val="16"/>
              </w:rPr>
              <w:t>Satrix ALSI Index Fund</w:t>
            </w:r>
          </w:p>
        </w:tc>
        <w:tc>
          <w:tcPr>
            <w:tcW w:w="1606" w:type="dxa"/>
          </w:tcPr>
          <w:p w14:paraId="1F97C7D7" w14:textId="376BFBC1" w:rsidR="005466AD" w:rsidRPr="00B81A28" w:rsidRDefault="0078467D" w:rsidP="00524304">
            <w:pPr>
              <w:tabs>
                <w:tab w:val="left" w:pos="1050"/>
              </w:tabs>
              <w:spacing w:before="40" w:after="40" w:line="320" w:lineRule="atLeast"/>
              <w:jc w:val="center"/>
              <w:rPr>
                <w:rFonts w:ascii="Verdana" w:hAnsi="Verdana"/>
                <w:sz w:val="16"/>
                <w:szCs w:val="16"/>
              </w:rPr>
            </w:pPr>
            <w:r>
              <w:rPr>
                <w:rFonts w:ascii="Verdana" w:hAnsi="Verdana"/>
                <w:sz w:val="16"/>
                <w:szCs w:val="16"/>
              </w:rPr>
              <w:t>16,63%</w:t>
            </w:r>
          </w:p>
        </w:tc>
        <w:tc>
          <w:tcPr>
            <w:tcW w:w="1607" w:type="dxa"/>
          </w:tcPr>
          <w:p w14:paraId="1CDA35AF" w14:textId="4EA5ED5E" w:rsidR="005466AD" w:rsidRPr="00B81A28" w:rsidRDefault="00593BF3" w:rsidP="00524304">
            <w:pPr>
              <w:spacing w:before="40" w:after="40" w:line="320" w:lineRule="atLeast"/>
              <w:jc w:val="center"/>
              <w:rPr>
                <w:rFonts w:ascii="Verdana" w:hAnsi="Verdana"/>
                <w:sz w:val="16"/>
                <w:szCs w:val="16"/>
              </w:rPr>
            </w:pPr>
            <w:r>
              <w:rPr>
                <w:rFonts w:ascii="Verdana" w:hAnsi="Verdana"/>
                <w:sz w:val="16"/>
                <w:szCs w:val="16"/>
              </w:rPr>
              <w:t>(9,80%)</w:t>
            </w:r>
          </w:p>
        </w:tc>
        <w:tc>
          <w:tcPr>
            <w:tcW w:w="1606" w:type="dxa"/>
          </w:tcPr>
          <w:p w14:paraId="7A4A4559" w14:textId="043AB849" w:rsidR="005466AD" w:rsidRPr="00B81A28" w:rsidRDefault="00EA2517" w:rsidP="00524304">
            <w:pPr>
              <w:spacing w:before="40" w:after="40" w:line="320" w:lineRule="atLeast"/>
              <w:jc w:val="center"/>
              <w:rPr>
                <w:rFonts w:ascii="Verdana" w:hAnsi="Verdana"/>
                <w:sz w:val="16"/>
                <w:szCs w:val="16"/>
              </w:rPr>
            </w:pPr>
            <w:r>
              <w:rPr>
                <w:rFonts w:ascii="Verdana" w:hAnsi="Verdana"/>
                <w:sz w:val="16"/>
                <w:szCs w:val="16"/>
              </w:rPr>
              <w:t>(11,26%)</w:t>
            </w:r>
          </w:p>
        </w:tc>
        <w:tc>
          <w:tcPr>
            <w:tcW w:w="1607" w:type="dxa"/>
          </w:tcPr>
          <w:p w14:paraId="0E53722D" w14:textId="299CCB6C" w:rsidR="005466AD" w:rsidRPr="00B81A28" w:rsidRDefault="00BC7ADD" w:rsidP="00524304">
            <w:pPr>
              <w:spacing w:before="40" w:after="40" w:line="320" w:lineRule="atLeast"/>
              <w:jc w:val="center"/>
              <w:rPr>
                <w:rFonts w:ascii="Verdana" w:hAnsi="Verdana"/>
                <w:sz w:val="16"/>
                <w:szCs w:val="16"/>
              </w:rPr>
            </w:pPr>
            <w:r>
              <w:rPr>
                <w:rFonts w:ascii="Verdana" w:hAnsi="Verdana"/>
                <w:sz w:val="16"/>
                <w:szCs w:val="16"/>
              </w:rPr>
              <w:t>0,46%</w:t>
            </w:r>
          </w:p>
        </w:tc>
        <w:tc>
          <w:tcPr>
            <w:tcW w:w="1606" w:type="dxa"/>
          </w:tcPr>
          <w:p w14:paraId="324FF227" w14:textId="16A84E2B" w:rsidR="005466AD" w:rsidRPr="00B81A28" w:rsidRDefault="00BC7ADD" w:rsidP="00524304">
            <w:pPr>
              <w:spacing w:before="40" w:after="40" w:line="320" w:lineRule="atLeast"/>
              <w:jc w:val="center"/>
              <w:rPr>
                <w:rFonts w:ascii="Verdana" w:hAnsi="Verdana"/>
                <w:sz w:val="16"/>
                <w:szCs w:val="16"/>
              </w:rPr>
            </w:pPr>
            <w:r>
              <w:rPr>
                <w:rFonts w:ascii="Verdana" w:hAnsi="Verdana"/>
                <w:sz w:val="16"/>
                <w:szCs w:val="16"/>
              </w:rPr>
              <w:t>0,95%</w:t>
            </w:r>
          </w:p>
        </w:tc>
        <w:tc>
          <w:tcPr>
            <w:tcW w:w="1607" w:type="dxa"/>
            <w:shd w:val="clear" w:color="auto" w:fill="auto"/>
          </w:tcPr>
          <w:p w14:paraId="400998C9" w14:textId="41732AE0" w:rsidR="005466AD" w:rsidRPr="00B81A28" w:rsidRDefault="00BC7ADD" w:rsidP="00524304">
            <w:pPr>
              <w:spacing w:before="40" w:after="40" w:line="320" w:lineRule="atLeast"/>
              <w:jc w:val="center"/>
              <w:rPr>
                <w:rFonts w:ascii="Verdana" w:hAnsi="Verdana"/>
                <w:sz w:val="16"/>
                <w:szCs w:val="16"/>
              </w:rPr>
            </w:pPr>
            <w:r>
              <w:rPr>
                <w:rFonts w:ascii="Verdana" w:hAnsi="Verdana"/>
                <w:sz w:val="16"/>
                <w:szCs w:val="16"/>
              </w:rPr>
              <w:t>9,18%</w:t>
            </w:r>
          </w:p>
        </w:tc>
      </w:tr>
      <w:tr w:rsidR="005466AD" w:rsidRPr="00B81A28" w14:paraId="491B5936" w14:textId="77777777" w:rsidTr="00524304">
        <w:tc>
          <w:tcPr>
            <w:tcW w:w="5245" w:type="dxa"/>
          </w:tcPr>
          <w:p w14:paraId="1F37BB26" w14:textId="77777777" w:rsidR="005466AD" w:rsidRPr="00B81A28" w:rsidRDefault="005466AD" w:rsidP="00524304">
            <w:pPr>
              <w:spacing w:before="40" w:after="40" w:line="320" w:lineRule="atLeast"/>
              <w:rPr>
                <w:rFonts w:ascii="Verdana" w:hAnsi="Verdana"/>
                <w:sz w:val="16"/>
                <w:szCs w:val="16"/>
              </w:rPr>
            </w:pPr>
            <w:r w:rsidRPr="00B81A28">
              <w:rPr>
                <w:rFonts w:ascii="Verdana" w:hAnsi="Verdana"/>
                <w:sz w:val="16"/>
                <w:szCs w:val="16"/>
              </w:rPr>
              <w:t>Satrix RAFI 40 Index Fund</w:t>
            </w:r>
          </w:p>
        </w:tc>
        <w:tc>
          <w:tcPr>
            <w:tcW w:w="1606" w:type="dxa"/>
          </w:tcPr>
          <w:p w14:paraId="38135EEC" w14:textId="6DF3596E" w:rsidR="005466AD" w:rsidRPr="00B81A28" w:rsidRDefault="0078467D" w:rsidP="00524304">
            <w:pPr>
              <w:tabs>
                <w:tab w:val="left" w:pos="1050"/>
              </w:tabs>
              <w:spacing w:before="40" w:after="40" w:line="320" w:lineRule="atLeast"/>
              <w:jc w:val="center"/>
              <w:rPr>
                <w:rFonts w:ascii="Verdana" w:hAnsi="Verdana"/>
                <w:sz w:val="16"/>
                <w:szCs w:val="16"/>
              </w:rPr>
            </w:pPr>
            <w:r>
              <w:rPr>
                <w:rFonts w:ascii="Verdana" w:hAnsi="Verdana"/>
                <w:sz w:val="16"/>
                <w:szCs w:val="16"/>
              </w:rPr>
              <w:t>18,32%</w:t>
            </w:r>
          </w:p>
        </w:tc>
        <w:tc>
          <w:tcPr>
            <w:tcW w:w="1607" w:type="dxa"/>
          </w:tcPr>
          <w:p w14:paraId="5A2D4D76" w14:textId="6FBE4BEF" w:rsidR="005466AD" w:rsidRPr="00B81A28" w:rsidRDefault="00593BF3" w:rsidP="00524304">
            <w:pPr>
              <w:spacing w:before="40" w:after="40" w:line="320" w:lineRule="atLeast"/>
              <w:jc w:val="center"/>
              <w:rPr>
                <w:rFonts w:ascii="Verdana" w:hAnsi="Verdana"/>
                <w:sz w:val="16"/>
                <w:szCs w:val="16"/>
              </w:rPr>
            </w:pPr>
            <w:r>
              <w:rPr>
                <w:rFonts w:ascii="Verdana" w:hAnsi="Verdana"/>
                <w:sz w:val="16"/>
                <w:szCs w:val="16"/>
              </w:rPr>
              <w:t>(17,17%)</w:t>
            </w:r>
          </w:p>
        </w:tc>
        <w:tc>
          <w:tcPr>
            <w:tcW w:w="1606" w:type="dxa"/>
          </w:tcPr>
          <w:p w14:paraId="17019DE2" w14:textId="75BC36A1" w:rsidR="005466AD" w:rsidRPr="00B81A28" w:rsidRDefault="00EA2517" w:rsidP="00524304">
            <w:pPr>
              <w:spacing w:before="40" w:after="40" w:line="320" w:lineRule="atLeast"/>
              <w:jc w:val="center"/>
              <w:rPr>
                <w:rFonts w:ascii="Verdana" w:hAnsi="Verdana"/>
                <w:sz w:val="16"/>
                <w:szCs w:val="16"/>
              </w:rPr>
            </w:pPr>
            <w:r>
              <w:rPr>
                <w:rFonts w:ascii="Verdana" w:hAnsi="Verdana"/>
                <w:sz w:val="16"/>
                <w:szCs w:val="16"/>
              </w:rPr>
              <w:t>(21,21%)</w:t>
            </w:r>
          </w:p>
        </w:tc>
        <w:tc>
          <w:tcPr>
            <w:tcW w:w="1607" w:type="dxa"/>
          </w:tcPr>
          <w:p w14:paraId="34129DCD" w14:textId="6A783B0B" w:rsidR="005466AD" w:rsidRPr="00B81A28" w:rsidRDefault="00BC7ADD" w:rsidP="00524304">
            <w:pPr>
              <w:spacing w:before="40" w:after="40" w:line="320" w:lineRule="atLeast"/>
              <w:jc w:val="center"/>
              <w:rPr>
                <w:rFonts w:ascii="Verdana" w:hAnsi="Verdana"/>
                <w:sz w:val="16"/>
                <w:szCs w:val="16"/>
              </w:rPr>
            </w:pPr>
            <w:r>
              <w:rPr>
                <w:rFonts w:ascii="Verdana" w:hAnsi="Verdana"/>
                <w:sz w:val="16"/>
                <w:szCs w:val="16"/>
              </w:rPr>
              <w:t>(2,05%</w:t>
            </w:r>
          </w:p>
        </w:tc>
        <w:tc>
          <w:tcPr>
            <w:tcW w:w="1606" w:type="dxa"/>
          </w:tcPr>
          <w:p w14:paraId="493C8BE0" w14:textId="59CD5BA3" w:rsidR="005466AD" w:rsidRPr="00B81A28" w:rsidRDefault="00BC7ADD" w:rsidP="00524304">
            <w:pPr>
              <w:spacing w:before="40" w:after="40" w:line="320" w:lineRule="atLeast"/>
              <w:jc w:val="center"/>
              <w:rPr>
                <w:rFonts w:ascii="Verdana" w:hAnsi="Verdana"/>
                <w:sz w:val="16"/>
                <w:szCs w:val="16"/>
              </w:rPr>
            </w:pPr>
            <w:r>
              <w:rPr>
                <w:rFonts w:ascii="Verdana" w:hAnsi="Verdana"/>
                <w:sz w:val="16"/>
                <w:szCs w:val="16"/>
              </w:rPr>
              <w:t>(0,92%)</w:t>
            </w:r>
          </w:p>
        </w:tc>
        <w:tc>
          <w:tcPr>
            <w:tcW w:w="1607" w:type="dxa"/>
            <w:shd w:val="clear" w:color="auto" w:fill="auto"/>
          </w:tcPr>
          <w:p w14:paraId="32CEF860" w14:textId="77777777" w:rsidR="005466AD" w:rsidRPr="00B81A28" w:rsidRDefault="005466AD" w:rsidP="00524304">
            <w:pPr>
              <w:spacing w:before="40" w:after="40" w:line="320" w:lineRule="atLeast"/>
              <w:jc w:val="center"/>
              <w:rPr>
                <w:rFonts w:ascii="Verdana" w:hAnsi="Verdana"/>
                <w:sz w:val="16"/>
                <w:szCs w:val="16"/>
              </w:rPr>
            </w:pPr>
            <w:r w:rsidRPr="00B81A28">
              <w:rPr>
                <w:rFonts w:ascii="Verdana" w:hAnsi="Verdana"/>
                <w:sz w:val="16"/>
                <w:szCs w:val="16"/>
              </w:rPr>
              <w:t>-</w:t>
            </w:r>
          </w:p>
        </w:tc>
      </w:tr>
      <w:tr w:rsidR="005466AD" w:rsidRPr="00B81A28" w14:paraId="26A7232B" w14:textId="77777777" w:rsidTr="00524304">
        <w:tc>
          <w:tcPr>
            <w:tcW w:w="5245" w:type="dxa"/>
          </w:tcPr>
          <w:p w14:paraId="393A3A65" w14:textId="77777777" w:rsidR="005466AD" w:rsidRPr="00B81A28" w:rsidRDefault="005466AD" w:rsidP="00524304">
            <w:pPr>
              <w:spacing w:before="40" w:after="40" w:line="320" w:lineRule="atLeast"/>
              <w:rPr>
                <w:rFonts w:ascii="Verdana" w:hAnsi="Verdana"/>
                <w:sz w:val="16"/>
                <w:szCs w:val="16"/>
              </w:rPr>
            </w:pPr>
            <w:r w:rsidRPr="00B81A28">
              <w:rPr>
                <w:rFonts w:ascii="Verdana" w:hAnsi="Verdana"/>
                <w:sz w:val="16"/>
                <w:szCs w:val="16"/>
              </w:rPr>
              <w:t>Satrix Momentum Index Fund</w:t>
            </w:r>
          </w:p>
        </w:tc>
        <w:tc>
          <w:tcPr>
            <w:tcW w:w="1606" w:type="dxa"/>
          </w:tcPr>
          <w:p w14:paraId="09DEFD00" w14:textId="5172F793" w:rsidR="005466AD" w:rsidRPr="00B81A28" w:rsidRDefault="0078467D" w:rsidP="00524304">
            <w:pPr>
              <w:tabs>
                <w:tab w:val="left" w:pos="1050"/>
              </w:tabs>
              <w:spacing w:before="40" w:after="40" w:line="320" w:lineRule="atLeast"/>
              <w:jc w:val="center"/>
              <w:rPr>
                <w:rFonts w:ascii="Verdana" w:hAnsi="Verdana"/>
                <w:sz w:val="16"/>
                <w:szCs w:val="16"/>
              </w:rPr>
            </w:pPr>
            <w:r>
              <w:rPr>
                <w:rFonts w:ascii="Verdana" w:hAnsi="Verdana"/>
                <w:sz w:val="16"/>
                <w:szCs w:val="16"/>
              </w:rPr>
              <w:t>16,86%</w:t>
            </w:r>
          </w:p>
        </w:tc>
        <w:tc>
          <w:tcPr>
            <w:tcW w:w="1607" w:type="dxa"/>
          </w:tcPr>
          <w:p w14:paraId="4A9CA757" w14:textId="17524C92" w:rsidR="005466AD" w:rsidRPr="00B81A28" w:rsidRDefault="00593BF3" w:rsidP="00524304">
            <w:pPr>
              <w:spacing w:before="40" w:after="40" w:line="320" w:lineRule="atLeast"/>
              <w:jc w:val="center"/>
              <w:rPr>
                <w:rFonts w:ascii="Verdana" w:hAnsi="Verdana"/>
                <w:sz w:val="16"/>
                <w:szCs w:val="16"/>
              </w:rPr>
            </w:pPr>
            <w:r>
              <w:rPr>
                <w:rFonts w:ascii="Verdana" w:hAnsi="Verdana"/>
                <w:sz w:val="16"/>
                <w:szCs w:val="16"/>
              </w:rPr>
              <w:t>(15,99%)</w:t>
            </w:r>
          </w:p>
        </w:tc>
        <w:tc>
          <w:tcPr>
            <w:tcW w:w="1606" w:type="dxa"/>
          </w:tcPr>
          <w:p w14:paraId="76CC933D" w14:textId="6E0C9D60" w:rsidR="005466AD" w:rsidRPr="00B81A28" w:rsidRDefault="00EA2517" w:rsidP="00524304">
            <w:pPr>
              <w:spacing w:before="40" w:after="40" w:line="320" w:lineRule="atLeast"/>
              <w:jc w:val="center"/>
              <w:rPr>
                <w:rFonts w:ascii="Verdana" w:hAnsi="Verdana"/>
                <w:sz w:val="16"/>
                <w:szCs w:val="16"/>
              </w:rPr>
            </w:pPr>
            <w:r>
              <w:rPr>
                <w:rFonts w:ascii="Verdana" w:hAnsi="Verdana"/>
                <w:sz w:val="16"/>
                <w:szCs w:val="16"/>
              </w:rPr>
              <w:t>(12,97%)</w:t>
            </w:r>
          </w:p>
        </w:tc>
        <w:tc>
          <w:tcPr>
            <w:tcW w:w="1607" w:type="dxa"/>
          </w:tcPr>
          <w:p w14:paraId="213974D0" w14:textId="58B0745F" w:rsidR="005466AD" w:rsidRPr="00B81A28" w:rsidRDefault="00BC7ADD" w:rsidP="00524304">
            <w:pPr>
              <w:spacing w:before="40" w:after="40" w:line="320" w:lineRule="atLeast"/>
              <w:jc w:val="center"/>
              <w:rPr>
                <w:rFonts w:ascii="Verdana" w:hAnsi="Verdana"/>
                <w:sz w:val="16"/>
                <w:szCs w:val="16"/>
              </w:rPr>
            </w:pPr>
            <w:r>
              <w:rPr>
                <w:rFonts w:ascii="Verdana" w:hAnsi="Verdana"/>
                <w:sz w:val="16"/>
                <w:szCs w:val="16"/>
              </w:rPr>
              <w:t>(0,42%)</w:t>
            </w:r>
          </w:p>
        </w:tc>
        <w:tc>
          <w:tcPr>
            <w:tcW w:w="1606" w:type="dxa"/>
          </w:tcPr>
          <w:p w14:paraId="34430789" w14:textId="06D9DBB0" w:rsidR="005466AD" w:rsidRPr="00B81A28" w:rsidRDefault="00BC7ADD" w:rsidP="00524304">
            <w:pPr>
              <w:spacing w:before="40" w:after="40" w:line="320" w:lineRule="atLeast"/>
              <w:jc w:val="center"/>
              <w:rPr>
                <w:rFonts w:ascii="Verdana" w:hAnsi="Verdana"/>
                <w:sz w:val="16"/>
                <w:szCs w:val="16"/>
              </w:rPr>
            </w:pPr>
            <w:r>
              <w:rPr>
                <w:rFonts w:ascii="Verdana" w:hAnsi="Verdana"/>
                <w:sz w:val="16"/>
                <w:szCs w:val="16"/>
              </w:rPr>
              <w:t>0,05%</w:t>
            </w:r>
          </w:p>
        </w:tc>
        <w:tc>
          <w:tcPr>
            <w:tcW w:w="1607" w:type="dxa"/>
            <w:shd w:val="clear" w:color="auto" w:fill="auto"/>
          </w:tcPr>
          <w:p w14:paraId="0A84E08C" w14:textId="77777777" w:rsidR="005466AD" w:rsidRPr="00B81A28" w:rsidRDefault="005466AD" w:rsidP="00524304">
            <w:pPr>
              <w:spacing w:before="40" w:after="40" w:line="320" w:lineRule="atLeast"/>
              <w:jc w:val="center"/>
              <w:rPr>
                <w:rFonts w:ascii="Verdana" w:hAnsi="Verdana"/>
                <w:sz w:val="16"/>
                <w:szCs w:val="16"/>
              </w:rPr>
            </w:pPr>
            <w:r w:rsidRPr="00B81A28">
              <w:rPr>
                <w:rFonts w:ascii="Verdana" w:hAnsi="Verdana"/>
                <w:sz w:val="16"/>
                <w:szCs w:val="16"/>
              </w:rPr>
              <w:t>-</w:t>
            </w:r>
          </w:p>
        </w:tc>
      </w:tr>
      <w:tr w:rsidR="005466AD" w:rsidRPr="00B81A28" w14:paraId="54612736" w14:textId="77777777" w:rsidTr="00524304">
        <w:tc>
          <w:tcPr>
            <w:tcW w:w="5245" w:type="dxa"/>
          </w:tcPr>
          <w:p w14:paraId="74FCE6F5" w14:textId="77777777" w:rsidR="005466AD" w:rsidRPr="00B81A28" w:rsidRDefault="005466AD" w:rsidP="00524304">
            <w:pPr>
              <w:spacing w:before="40" w:after="40" w:line="320" w:lineRule="atLeast"/>
              <w:rPr>
                <w:rFonts w:ascii="Verdana" w:hAnsi="Verdana"/>
                <w:sz w:val="16"/>
                <w:szCs w:val="16"/>
              </w:rPr>
            </w:pPr>
            <w:r w:rsidRPr="00B81A28">
              <w:rPr>
                <w:rFonts w:ascii="Verdana" w:hAnsi="Verdana"/>
                <w:sz w:val="16"/>
                <w:szCs w:val="16"/>
              </w:rPr>
              <w:t xml:space="preserve">Old Mutual RAFI 40 </w:t>
            </w:r>
            <w:r>
              <w:rPr>
                <w:rFonts w:ascii="Verdana" w:hAnsi="Verdana"/>
                <w:sz w:val="16"/>
                <w:szCs w:val="16"/>
              </w:rPr>
              <w:t>Index</w:t>
            </w:r>
            <w:r w:rsidRPr="00B81A28">
              <w:rPr>
                <w:rFonts w:ascii="Verdana" w:hAnsi="Verdana"/>
                <w:sz w:val="16"/>
                <w:szCs w:val="16"/>
              </w:rPr>
              <w:t xml:space="preserve"> Fund</w:t>
            </w:r>
          </w:p>
        </w:tc>
        <w:tc>
          <w:tcPr>
            <w:tcW w:w="1606" w:type="dxa"/>
          </w:tcPr>
          <w:p w14:paraId="25354A01" w14:textId="679C24C8" w:rsidR="005466AD" w:rsidRPr="00B81A28" w:rsidRDefault="0078467D" w:rsidP="00524304">
            <w:pPr>
              <w:tabs>
                <w:tab w:val="left" w:pos="1050"/>
              </w:tabs>
              <w:spacing w:before="40" w:after="40" w:line="320" w:lineRule="atLeast"/>
              <w:jc w:val="center"/>
              <w:rPr>
                <w:rFonts w:ascii="Verdana" w:hAnsi="Verdana"/>
                <w:sz w:val="16"/>
                <w:szCs w:val="16"/>
              </w:rPr>
            </w:pPr>
            <w:r>
              <w:rPr>
                <w:rFonts w:ascii="Verdana" w:hAnsi="Verdana"/>
                <w:sz w:val="16"/>
                <w:szCs w:val="16"/>
              </w:rPr>
              <w:t>17,18%</w:t>
            </w:r>
          </w:p>
        </w:tc>
        <w:tc>
          <w:tcPr>
            <w:tcW w:w="1607" w:type="dxa"/>
          </w:tcPr>
          <w:p w14:paraId="0864CBBA" w14:textId="68A8C2E0" w:rsidR="005466AD" w:rsidRPr="00B81A28" w:rsidRDefault="00767A92" w:rsidP="00524304">
            <w:pPr>
              <w:spacing w:before="40" w:after="40" w:line="320" w:lineRule="atLeast"/>
              <w:jc w:val="center"/>
              <w:rPr>
                <w:rFonts w:ascii="Verdana" w:hAnsi="Verdana"/>
                <w:sz w:val="16"/>
                <w:szCs w:val="16"/>
              </w:rPr>
            </w:pPr>
            <w:r>
              <w:rPr>
                <w:rFonts w:ascii="Verdana" w:hAnsi="Verdana"/>
                <w:sz w:val="16"/>
                <w:szCs w:val="16"/>
              </w:rPr>
              <w:t>(16,75%)</w:t>
            </w:r>
          </w:p>
        </w:tc>
        <w:tc>
          <w:tcPr>
            <w:tcW w:w="1606" w:type="dxa"/>
          </w:tcPr>
          <w:p w14:paraId="1DE85D5D" w14:textId="65CD8896" w:rsidR="005466AD" w:rsidRPr="00B81A28" w:rsidRDefault="00CC63EA" w:rsidP="00524304">
            <w:pPr>
              <w:spacing w:before="40" w:after="40" w:line="320" w:lineRule="atLeast"/>
              <w:jc w:val="center"/>
              <w:rPr>
                <w:rFonts w:ascii="Verdana" w:hAnsi="Verdana"/>
                <w:sz w:val="16"/>
                <w:szCs w:val="16"/>
              </w:rPr>
            </w:pPr>
            <w:r>
              <w:rPr>
                <w:rFonts w:ascii="Verdana" w:hAnsi="Verdana"/>
                <w:sz w:val="16"/>
                <w:szCs w:val="16"/>
              </w:rPr>
              <w:t>(21,06%)</w:t>
            </w:r>
          </w:p>
        </w:tc>
        <w:tc>
          <w:tcPr>
            <w:tcW w:w="1607" w:type="dxa"/>
          </w:tcPr>
          <w:p w14:paraId="76527480" w14:textId="3FE55CAA" w:rsidR="005466AD" w:rsidRPr="00B81A28" w:rsidRDefault="00BC7ADD" w:rsidP="00524304">
            <w:pPr>
              <w:spacing w:before="40" w:after="40" w:line="320" w:lineRule="atLeast"/>
              <w:jc w:val="center"/>
              <w:rPr>
                <w:rFonts w:ascii="Verdana" w:hAnsi="Verdana"/>
                <w:sz w:val="16"/>
                <w:szCs w:val="16"/>
              </w:rPr>
            </w:pPr>
            <w:r>
              <w:rPr>
                <w:rFonts w:ascii="Verdana" w:hAnsi="Verdana"/>
                <w:sz w:val="16"/>
                <w:szCs w:val="16"/>
              </w:rPr>
              <w:t>(2,06%)</w:t>
            </w:r>
          </w:p>
        </w:tc>
        <w:tc>
          <w:tcPr>
            <w:tcW w:w="1606" w:type="dxa"/>
          </w:tcPr>
          <w:p w14:paraId="544C49C9" w14:textId="75BB7FB3" w:rsidR="005466AD" w:rsidRPr="00B81A28" w:rsidRDefault="00BC7ADD" w:rsidP="00524304">
            <w:pPr>
              <w:spacing w:before="40" w:after="40" w:line="320" w:lineRule="atLeast"/>
              <w:jc w:val="center"/>
              <w:rPr>
                <w:rFonts w:ascii="Verdana" w:hAnsi="Verdana"/>
                <w:sz w:val="16"/>
                <w:szCs w:val="16"/>
              </w:rPr>
            </w:pPr>
            <w:r>
              <w:rPr>
                <w:rFonts w:ascii="Verdana" w:hAnsi="Verdana"/>
                <w:sz w:val="16"/>
                <w:szCs w:val="16"/>
              </w:rPr>
              <w:t>(0,94%)</w:t>
            </w:r>
          </w:p>
        </w:tc>
        <w:tc>
          <w:tcPr>
            <w:tcW w:w="1607" w:type="dxa"/>
            <w:shd w:val="clear" w:color="auto" w:fill="auto"/>
          </w:tcPr>
          <w:p w14:paraId="0DB78475" w14:textId="5DE5D64E" w:rsidR="005466AD" w:rsidRPr="00B81A28" w:rsidRDefault="00BC7ADD" w:rsidP="00524304">
            <w:pPr>
              <w:spacing w:before="40" w:after="40" w:line="320" w:lineRule="atLeast"/>
              <w:jc w:val="center"/>
              <w:rPr>
                <w:rFonts w:ascii="Verdana" w:hAnsi="Verdana"/>
                <w:sz w:val="16"/>
                <w:szCs w:val="16"/>
              </w:rPr>
            </w:pPr>
            <w:r>
              <w:rPr>
                <w:rFonts w:ascii="Verdana" w:hAnsi="Verdana"/>
                <w:sz w:val="16"/>
                <w:szCs w:val="16"/>
              </w:rPr>
              <w:t>6,74%</w:t>
            </w:r>
          </w:p>
        </w:tc>
      </w:tr>
      <w:tr w:rsidR="005466AD" w:rsidRPr="00B81A28" w14:paraId="7073B2EE" w14:textId="77777777" w:rsidTr="00524304">
        <w:tc>
          <w:tcPr>
            <w:tcW w:w="5245" w:type="dxa"/>
          </w:tcPr>
          <w:p w14:paraId="2E2A30FD" w14:textId="77777777" w:rsidR="005466AD" w:rsidRPr="00B81A28" w:rsidRDefault="005466AD" w:rsidP="00524304">
            <w:pPr>
              <w:spacing w:before="40" w:after="40" w:line="320" w:lineRule="atLeast"/>
              <w:rPr>
                <w:rFonts w:ascii="Verdana" w:hAnsi="Verdana"/>
                <w:sz w:val="16"/>
                <w:szCs w:val="16"/>
              </w:rPr>
            </w:pPr>
            <w:r>
              <w:rPr>
                <w:rFonts w:ascii="Verdana" w:hAnsi="Verdana"/>
                <w:sz w:val="16"/>
                <w:szCs w:val="16"/>
              </w:rPr>
              <w:t>1nvest Sector Neutral Growth &amp; Quality Index Tracker Fund</w:t>
            </w:r>
          </w:p>
        </w:tc>
        <w:tc>
          <w:tcPr>
            <w:tcW w:w="1606" w:type="dxa"/>
          </w:tcPr>
          <w:p w14:paraId="23A622BE" w14:textId="5ADA68A6" w:rsidR="005466AD" w:rsidRPr="00B81A28" w:rsidRDefault="0078467D" w:rsidP="00524304">
            <w:pPr>
              <w:tabs>
                <w:tab w:val="left" w:pos="1050"/>
              </w:tabs>
              <w:spacing w:before="40" w:after="40" w:line="320" w:lineRule="atLeast"/>
              <w:jc w:val="center"/>
              <w:rPr>
                <w:rFonts w:ascii="Verdana" w:hAnsi="Verdana"/>
                <w:sz w:val="16"/>
                <w:szCs w:val="16"/>
              </w:rPr>
            </w:pPr>
            <w:r>
              <w:rPr>
                <w:rFonts w:ascii="Verdana" w:hAnsi="Verdana"/>
                <w:sz w:val="16"/>
                <w:szCs w:val="16"/>
              </w:rPr>
              <w:t>12,79%</w:t>
            </w:r>
          </w:p>
        </w:tc>
        <w:tc>
          <w:tcPr>
            <w:tcW w:w="1607" w:type="dxa"/>
          </w:tcPr>
          <w:p w14:paraId="378F9BC8" w14:textId="1EE2B3A4" w:rsidR="005466AD" w:rsidRPr="00B81A28" w:rsidRDefault="00767A92" w:rsidP="00524304">
            <w:pPr>
              <w:spacing w:before="40" w:after="40" w:line="320" w:lineRule="atLeast"/>
              <w:jc w:val="center"/>
              <w:rPr>
                <w:rFonts w:ascii="Verdana" w:hAnsi="Verdana"/>
                <w:sz w:val="16"/>
                <w:szCs w:val="16"/>
              </w:rPr>
            </w:pPr>
            <w:r>
              <w:rPr>
                <w:rFonts w:ascii="Verdana" w:hAnsi="Verdana"/>
                <w:sz w:val="16"/>
                <w:szCs w:val="16"/>
              </w:rPr>
              <w:t>(7,09%)</w:t>
            </w:r>
          </w:p>
        </w:tc>
        <w:tc>
          <w:tcPr>
            <w:tcW w:w="1606" w:type="dxa"/>
          </w:tcPr>
          <w:p w14:paraId="1B580972" w14:textId="423B4CB3" w:rsidR="005466AD" w:rsidRPr="00B81A28" w:rsidRDefault="00CC63EA" w:rsidP="00524304">
            <w:pPr>
              <w:spacing w:before="40" w:after="40" w:line="320" w:lineRule="atLeast"/>
              <w:jc w:val="center"/>
              <w:rPr>
                <w:rFonts w:ascii="Verdana" w:hAnsi="Verdana"/>
                <w:sz w:val="16"/>
                <w:szCs w:val="16"/>
              </w:rPr>
            </w:pPr>
            <w:r>
              <w:rPr>
                <w:rFonts w:ascii="Verdana" w:hAnsi="Verdana"/>
                <w:sz w:val="16"/>
                <w:szCs w:val="16"/>
              </w:rPr>
              <w:t>(13,35%)</w:t>
            </w:r>
          </w:p>
        </w:tc>
        <w:tc>
          <w:tcPr>
            <w:tcW w:w="1607" w:type="dxa"/>
          </w:tcPr>
          <w:p w14:paraId="1B6F2053"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606" w:type="dxa"/>
          </w:tcPr>
          <w:p w14:paraId="1137D5B0"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260D89FF"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r>
      <w:tr w:rsidR="005466AD" w:rsidRPr="00B81A28" w14:paraId="7C37E581" w14:textId="77777777" w:rsidTr="00524304">
        <w:tc>
          <w:tcPr>
            <w:tcW w:w="5245" w:type="dxa"/>
          </w:tcPr>
          <w:p w14:paraId="21A4569D" w14:textId="77777777" w:rsidR="005466AD" w:rsidRPr="00B81A28" w:rsidRDefault="005466AD" w:rsidP="00524304">
            <w:pPr>
              <w:spacing w:before="40" w:after="40" w:line="320" w:lineRule="atLeast"/>
              <w:rPr>
                <w:rFonts w:ascii="Verdana" w:hAnsi="Verdana"/>
                <w:sz w:val="16"/>
                <w:szCs w:val="16"/>
              </w:rPr>
            </w:pPr>
            <w:r>
              <w:rPr>
                <w:rFonts w:ascii="Verdana" w:hAnsi="Verdana"/>
                <w:sz w:val="16"/>
                <w:szCs w:val="16"/>
              </w:rPr>
              <w:t>1nvest Sector Neutral Momentum Index Tracker Fund</w:t>
            </w:r>
          </w:p>
        </w:tc>
        <w:tc>
          <w:tcPr>
            <w:tcW w:w="1606" w:type="dxa"/>
          </w:tcPr>
          <w:p w14:paraId="389B8C25" w14:textId="14FF1C72" w:rsidR="005466AD" w:rsidRPr="00B81A28" w:rsidRDefault="0078467D" w:rsidP="00524304">
            <w:pPr>
              <w:tabs>
                <w:tab w:val="left" w:pos="1050"/>
              </w:tabs>
              <w:spacing w:before="40" w:after="40" w:line="320" w:lineRule="atLeast"/>
              <w:jc w:val="center"/>
              <w:rPr>
                <w:rFonts w:ascii="Verdana" w:hAnsi="Verdana"/>
                <w:sz w:val="16"/>
                <w:szCs w:val="16"/>
              </w:rPr>
            </w:pPr>
            <w:r>
              <w:rPr>
                <w:rFonts w:ascii="Verdana" w:hAnsi="Verdana"/>
                <w:sz w:val="16"/>
                <w:szCs w:val="16"/>
              </w:rPr>
              <w:t>21,45%</w:t>
            </w:r>
          </w:p>
        </w:tc>
        <w:tc>
          <w:tcPr>
            <w:tcW w:w="1607" w:type="dxa"/>
          </w:tcPr>
          <w:p w14:paraId="425C2961" w14:textId="38ED46FD" w:rsidR="005466AD" w:rsidRPr="00B81A28" w:rsidRDefault="00767A92" w:rsidP="00524304">
            <w:pPr>
              <w:spacing w:before="40" w:after="40" w:line="320" w:lineRule="atLeast"/>
              <w:jc w:val="center"/>
              <w:rPr>
                <w:rFonts w:ascii="Verdana" w:hAnsi="Verdana"/>
                <w:sz w:val="16"/>
                <w:szCs w:val="16"/>
              </w:rPr>
            </w:pPr>
            <w:r>
              <w:rPr>
                <w:rFonts w:ascii="Verdana" w:hAnsi="Verdana"/>
                <w:sz w:val="16"/>
                <w:szCs w:val="16"/>
              </w:rPr>
              <w:t>(6,60%)</w:t>
            </w:r>
          </w:p>
        </w:tc>
        <w:tc>
          <w:tcPr>
            <w:tcW w:w="1606" w:type="dxa"/>
          </w:tcPr>
          <w:p w14:paraId="64AC4215" w14:textId="2F628F12" w:rsidR="005466AD" w:rsidRPr="00B81A28" w:rsidRDefault="00CC63EA" w:rsidP="00524304">
            <w:pPr>
              <w:spacing w:before="40" w:after="40" w:line="320" w:lineRule="atLeast"/>
              <w:jc w:val="center"/>
              <w:rPr>
                <w:rFonts w:ascii="Verdana" w:hAnsi="Verdana"/>
                <w:sz w:val="16"/>
                <w:szCs w:val="16"/>
              </w:rPr>
            </w:pPr>
            <w:r>
              <w:rPr>
                <w:rFonts w:ascii="Verdana" w:hAnsi="Verdana"/>
                <w:sz w:val="16"/>
                <w:szCs w:val="16"/>
              </w:rPr>
              <w:t>0,20%</w:t>
            </w:r>
          </w:p>
        </w:tc>
        <w:tc>
          <w:tcPr>
            <w:tcW w:w="1607" w:type="dxa"/>
          </w:tcPr>
          <w:p w14:paraId="3F700349"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606" w:type="dxa"/>
          </w:tcPr>
          <w:p w14:paraId="473AD153"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367D33C5"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r>
      <w:tr w:rsidR="005466AD" w:rsidRPr="00B81A28" w14:paraId="3B912691" w14:textId="77777777" w:rsidTr="00524304">
        <w:tc>
          <w:tcPr>
            <w:tcW w:w="5245" w:type="dxa"/>
          </w:tcPr>
          <w:p w14:paraId="076C7702" w14:textId="77777777" w:rsidR="005466AD" w:rsidRPr="00B81A28" w:rsidRDefault="005466AD" w:rsidP="00524304">
            <w:pPr>
              <w:spacing w:before="40" w:after="40" w:line="320" w:lineRule="atLeast"/>
              <w:rPr>
                <w:rFonts w:ascii="Verdana" w:hAnsi="Verdana"/>
                <w:sz w:val="16"/>
                <w:szCs w:val="16"/>
              </w:rPr>
            </w:pPr>
            <w:r>
              <w:rPr>
                <w:rFonts w:ascii="Verdana" w:hAnsi="Verdana"/>
                <w:sz w:val="16"/>
                <w:szCs w:val="16"/>
              </w:rPr>
              <w:t>1nvest Sector Neutral Value Index Tracker Fund</w:t>
            </w:r>
          </w:p>
        </w:tc>
        <w:tc>
          <w:tcPr>
            <w:tcW w:w="1606" w:type="dxa"/>
          </w:tcPr>
          <w:p w14:paraId="671E45FD" w14:textId="4A295105" w:rsidR="005466AD" w:rsidRPr="00B81A28" w:rsidRDefault="003A1C29" w:rsidP="00524304">
            <w:pPr>
              <w:tabs>
                <w:tab w:val="left" w:pos="1050"/>
              </w:tabs>
              <w:spacing w:before="40" w:after="40" w:line="320" w:lineRule="atLeast"/>
              <w:jc w:val="center"/>
              <w:rPr>
                <w:rFonts w:ascii="Verdana" w:hAnsi="Verdana"/>
                <w:sz w:val="16"/>
                <w:szCs w:val="16"/>
              </w:rPr>
            </w:pPr>
            <w:r>
              <w:rPr>
                <w:rFonts w:ascii="Verdana" w:hAnsi="Verdana"/>
                <w:sz w:val="16"/>
                <w:szCs w:val="16"/>
              </w:rPr>
              <w:t>13,17%</w:t>
            </w:r>
          </w:p>
        </w:tc>
        <w:tc>
          <w:tcPr>
            <w:tcW w:w="1607" w:type="dxa"/>
          </w:tcPr>
          <w:p w14:paraId="0F6FF8F1" w14:textId="629E1B9B" w:rsidR="005466AD" w:rsidRPr="00B81A28" w:rsidRDefault="00767A92" w:rsidP="00524304">
            <w:pPr>
              <w:spacing w:before="40" w:after="40" w:line="320" w:lineRule="atLeast"/>
              <w:jc w:val="center"/>
              <w:rPr>
                <w:rFonts w:ascii="Verdana" w:hAnsi="Verdana"/>
                <w:sz w:val="16"/>
                <w:szCs w:val="16"/>
              </w:rPr>
            </w:pPr>
            <w:r>
              <w:rPr>
                <w:rFonts w:ascii="Verdana" w:hAnsi="Verdana"/>
                <w:sz w:val="16"/>
                <w:szCs w:val="16"/>
              </w:rPr>
              <w:t>(25,</w:t>
            </w:r>
            <w:r w:rsidR="009A4719">
              <w:rPr>
                <w:rFonts w:ascii="Verdana" w:hAnsi="Verdana"/>
                <w:sz w:val="16"/>
                <w:szCs w:val="16"/>
              </w:rPr>
              <w:t>59%)</w:t>
            </w:r>
          </w:p>
        </w:tc>
        <w:tc>
          <w:tcPr>
            <w:tcW w:w="1606" w:type="dxa"/>
          </w:tcPr>
          <w:p w14:paraId="55ADFCF5" w14:textId="56A9FB1D" w:rsidR="005466AD" w:rsidRPr="00B81A28" w:rsidRDefault="00CC63EA" w:rsidP="00524304">
            <w:pPr>
              <w:spacing w:before="40" w:after="40" w:line="320" w:lineRule="atLeast"/>
              <w:jc w:val="center"/>
              <w:rPr>
                <w:rFonts w:ascii="Verdana" w:hAnsi="Verdana"/>
                <w:sz w:val="16"/>
                <w:szCs w:val="16"/>
              </w:rPr>
            </w:pPr>
            <w:r>
              <w:rPr>
                <w:rFonts w:ascii="Verdana" w:hAnsi="Verdana"/>
                <w:sz w:val="16"/>
                <w:szCs w:val="16"/>
              </w:rPr>
              <w:t>(34,72%)</w:t>
            </w:r>
          </w:p>
        </w:tc>
        <w:tc>
          <w:tcPr>
            <w:tcW w:w="1607" w:type="dxa"/>
          </w:tcPr>
          <w:p w14:paraId="0ECE20D1"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606" w:type="dxa"/>
          </w:tcPr>
          <w:p w14:paraId="14CDB54A"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32B096AD" w14:textId="77777777" w:rsidR="005466AD" w:rsidRPr="00B81A28" w:rsidRDefault="005466AD" w:rsidP="00524304">
            <w:pPr>
              <w:spacing w:before="40" w:after="40" w:line="320" w:lineRule="atLeast"/>
              <w:jc w:val="center"/>
              <w:rPr>
                <w:rFonts w:ascii="Verdana" w:hAnsi="Verdana"/>
                <w:sz w:val="16"/>
                <w:szCs w:val="16"/>
              </w:rPr>
            </w:pPr>
            <w:r>
              <w:rPr>
                <w:rFonts w:ascii="Verdana" w:hAnsi="Verdana"/>
                <w:sz w:val="16"/>
                <w:szCs w:val="16"/>
              </w:rPr>
              <w:t>-</w:t>
            </w:r>
          </w:p>
        </w:tc>
      </w:tr>
      <w:tr w:rsidR="005466AD" w:rsidRPr="00B81A28" w14:paraId="65AA9C62" w14:textId="77777777" w:rsidTr="00524304">
        <w:tc>
          <w:tcPr>
            <w:tcW w:w="5245" w:type="dxa"/>
          </w:tcPr>
          <w:p w14:paraId="4A815999" w14:textId="77777777" w:rsidR="005466AD" w:rsidRPr="00B81A28" w:rsidRDefault="005466AD" w:rsidP="00524304">
            <w:pPr>
              <w:spacing w:before="40" w:after="40" w:line="320" w:lineRule="atLeast"/>
              <w:rPr>
                <w:rFonts w:ascii="Verdana" w:hAnsi="Verdana"/>
                <w:sz w:val="16"/>
                <w:szCs w:val="16"/>
              </w:rPr>
            </w:pPr>
            <w:r w:rsidRPr="00B81A28">
              <w:rPr>
                <w:rFonts w:ascii="Verdana" w:hAnsi="Verdana"/>
                <w:sz w:val="16"/>
                <w:szCs w:val="16"/>
              </w:rPr>
              <w:t>Satrix Balanced Index Fund</w:t>
            </w:r>
          </w:p>
        </w:tc>
        <w:tc>
          <w:tcPr>
            <w:tcW w:w="1606" w:type="dxa"/>
          </w:tcPr>
          <w:p w14:paraId="5F572303" w14:textId="21B9AAA9" w:rsidR="005466AD" w:rsidRPr="00B81A28" w:rsidRDefault="003A1C29" w:rsidP="00524304">
            <w:pPr>
              <w:tabs>
                <w:tab w:val="left" w:pos="1050"/>
              </w:tabs>
              <w:spacing w:before="40" w:after="40" w:line="320" w:lineRule="atLeast"/>
              <w:jc w:val="center"/>
              <w:rPr>
                <w:rFonts w:ascii="Verdana" w:hAnsi="Verdana"/>
                <w:sz w:val="16"/>
                <w:szCs w:val="16"/>
              </w:rPr>
            </w:pPr>
            <w:r>
              <w:rPr>
                <w:rFonts w:ascii="Verdana" w:hAnsi="Verdana"/>
                <w:sz w:val="16"/>
                <w:szCs w:val="16"/>
              </w:rPr>
              <w:t>14,05%</w:t>
            </w:r>
          </w:p>
        </w:tc>
        <w:tc>
          <w:tcPr>
            <w:tcW w:w="1607" w:type="dxa"/>
          </w:tcPr>
          <w:p w14:paraId="2CE72187" w14:textId="4EC842D2" w:rsidR="005466AD" w:rsidRPr="00B81A28" w:rsidRDefault="009A4719" w:rsidP="00524304">
            <w:pPr>
              <w:spacing w:before="40" w:after="40" w:line="320" w:lineRule="atLeast"/>
              <w:jc w:val="center"/>
              <w:rPr>
                <w:rFonts w:ascii="Verdana" w:hAnsi="Verdana"/>
                <w:sz w:val="16"/>
                <w:szCs w:val="16"/>
              </w:rPr>
            </w:pPr>
            <w:r>
              <w:rPr>
                <w:rFonts w:ascii="Verdana" w:hAnsi="Verdana"/>
                <w:sz w:val="16"/>
                <w:szCs w:val="16"/>
              </w:rPr>
              <w:t>(7,92%)</w:t>
            </w:r>
          </w:p>
        </w:tc>
        <w:tc>
          <w:tcPr>
            <w:tcW w:w="1606" w:type="dxa"/>
          </w:tcPr>
          <w:p w14:paraId="39FE000D" w14:textId="1DFB3DCE" w:rsidR="005466AD" w:rsidRPr="00B81A28" w:rsidRDefault="00CC63EA" w:rsidP="00524304">
            <w:pPr>
              <w:spacing w:before="40" w:after="40" w:line="320" w:lineRule="atLeast"/>
              <w:jc w:val="center"/>
              <w:rPr>
                <w:rFonts w:ascii="Verdana" w:hAnsi="Verdana"/>
                <w:sz w:val="16"/>
                <w:szCs w:val="16"/>
              </w:rPr>
            </w:pPr>
            <w:r>
              <w:rPr>
                <w:rFonts w:ascii="Verdana" w:hAnsi="Verdana"/>
                <w:sz w:val="16"/>
                <w:szCs w:val="16"/>
              </w:rPr>
              <w:t>(5,87%)</w:t>
            </w:r>
          </w:p>
        </w:tc>
        <w:tc>
          <w:tcPr>
            <w:tcW w:w="1607" w:type="dxa"/>
          </w:tcPr>
          <w:p w14:paraId="6054BB8D" w14:textId="5689E0A0" w:rsidR="005466AD" w:rsidRPr="00B81A28" w:rsidRDefault="0093709A" w:rsidP="00524304">
            <w:pPr>
              <w:spacing w:before="40" w:after="40" w:line="320" w:lineRule="atLeast"/>
              <w:jc w:val="center"/>
              <w:rPr>
                <w:rFonts w:ascii="Verdana" w:hAnsi="Verdana"/>
                <w:sz w:val="16"/>
                <w:szCs w:val="16"/>
              </w:rPr>
            </w:pPr>
            <w:r>
              <w:rPr>
                <w:rFonts w:ascii="Verdana" w:hAnsi="Verdana"/>
                <w:sz w:val="16"/>
                <w:szCs w:val="16"/>
              </w:rPr>
              <w:t>2,95%</w:t>
            </w:r>
          </w:p>
        </w:tc>
        <w:tc>
          <w:tcPr>
            <w:tcW w:w="1606" w:type="dxa"/>
          </w:tcPr>
          <w:p w14:paraId="2DABFF58" w14:textId="78F8B1E3" w:rsidR="005466AD" w:rsidRPr="00B81A28" w:rsidRDefault="0093709A" w:rsidP="00524304">
            <w:pPr>
              <w:spacing w:before="40" w:after="40" w:line="320" w:lineRule="atLeast"/>
              <w:jc w:val="center"/>
              <w:rPr>
                <w:rFonts w:ascii="Verdana" w:hAnsi="Verdana"/>
                <w:sz w:val="16"/>
                <w:szCs w:val="16"/>
              </w:rPr>
            </w:pPr>
            <w:r>
              <w:rPr>
                <w:rFonts w:ascii="Verdana" w:hAnsi="Verdana"/>
                <w:sz w:val="16"/>
                <w:szCs w:val="16"/>
              </w:rPr>
              <w:t>2,79%</w:t>
            </w:r>
          </w:p>
        </w:tc>
        <w:tc>
          <w:tcPr>
            <w:tcW w:w="1607" w:type="dxa"/>
            <w:shd w:val="clear" w:color="auto" w:fill="auto"/>
          </w:tcPr>
          <w:p w14:paraId="3A6F94C2" w14:textId="77777777" w:rsidR="005466AD" w:rsidRPr="00B81A28" w:rsidRDefault="005466AD" w:rsidP="00524304">
            <w:pPr>
              <w:spacing w:before="40" w:after="40" w:line="320" w:lineRule="atLeast"/>
              <w:jc w:val="center"/>
              <w:rPr>
                <w:rFonts w:ascii="Verdana" w:hAnsi="Verdana"/>
                <w:sz w:val="16"/>
                <w:szCs w:val="16"/>
              </w:rPr>
            </w:pPr>
            <w:r w:rsidRPr="00B81A28">
              <w:rPr>
                <w:rFonts w:ascii="Verdana" w:hAnsi="Verdana"/>
                <w:sz w:val="16"/>
                <w:szCs w:val="16"/>
              </w:rPr>
              <w:t>-</w:t>
            </w:r>
          </w:p>
        </w:tc>
      </w:tr>
      <w:tr w:rsidR="005466AD" w:rsidRPr="00B81A28" w14:paraId="2DCA3925" w14:textId="77777777" w:rsidTr="00524304">
        <w:tc>
          <w:tcPr>
            <w:tcW w:w="5245" w:type="dxa"/>
          </w:tcPr>
          <w:p w14:paraId="5D3E477F" w14:textId="77777777" w:rsidR="005466AD" w:rsidRPr="00B81A28" w:rsidRDefault="005466AD" w:rsidP="00524304">
            <w:pPr>
              <w:spacing w:before="40" w:after="40" w:line="320" w:lineRule="atLeast"/>
              <w:rPr>
                <w:rFonts w:ascii="Verdana" w:hAnsi="Verdana"/>
                <w:sz w:val="16"/>
                <w:szCs w:val="16"/>
              </w:rPr>
            </w:pPr>
            <w:r w:rsidRPr="00B81A28">
              <w:rPr>
                <w:rFonts w:ascii="Verdana" w:hAnsi="Verdana"/>
                <w:sz w:val="16"/>
                <w:szCs w:val="16"/>
              </w:rPr>
              <w:t>Satrix Low Equity Balanced Index Fund</w:t>
            </w:r>
          </w:p>
        </w:tc>
        <w:tc>
          <w:tcPr>
            <w:tcW w:w="1606" w:type="dxa"/>
          </w:tcPr>
          <w:p w14:paraId="3949C28E" w14:textId="1E2EFCFD" w:rsidR="005466AD" w:rsidRPr="00B81A28" w:rsidRDefault="003A1C29" w:rsidP="00524304">
            <w:pPr>
              <w:tabs>
                <w:tab w:val="left" w:pos="1050"/>
              </w:tabs>
              <w:spacing w:before="40" w:after="40" w:line="320" w:lineRule="atLeast"/>
              <w:jc w:val="center"/>
              <w:rPr>
                <w:rFonts w:ascii="Verdana" w:hAnsi="Verdana"/>
                <w:sz w:val="16"/>
                <w:szCs w:val="16"/>
              </w:rPr>
            </w:pPr>
            <w:r>
              <w:rPr>
                <w:rFonts w:ascii="Verdana" w:hAnsi="Verdana"/>
                <w:sz w:val="16"/>
                <w:szCs w:val="16"/>
              </w:rPr>
              <w:t>10,61%</w:t>
            </w:r>
          </w:p>
        </w:tc>
        <w:tc>
          <w:tcPr>
            <w:tcW w:w="1607" w:type="dxa"/>
          </w:tcPr>
          <w:p w14:paraId="5DB99F3F" w14:textId="510C0395" w:rsidR="005466AD" w:rsidRPr="00B81A28" w:rsidRDefault="009A4719" w:rsidP="00524304">
            <w:pPr>
              <w:spacing w:before="40" w:after="40" w:line="320" w:lineRule="atLeast"/>
              <w:jc w:val="center"/>
              <w:rPr>
                <w:rFonts w:ascii="Verdana" w:hAnsi="Verdana"/>
                <w:sz w:val="16"/>
                <w:szCs w:val="16"/>
              </w:rPr>
            </w:pPr>
            <w:r>
              <w:rPr>
                <w:rFonts w:ascii="Verdana" w:hAnsi="Verdana"/>
                <w:sz w:val="16"/>
                <w:szCs w:val="16"/>
              </w:rPr>
              <w:t>(3,85%)</w:t>
            </w:r>
          </w:p>
        </w:tc>
        <w:tc>
          <w:tcPr>
            <w:tcW w:w="1606" w:type="dxa"/>
          </w:tcPr>
          <w:p w14:paraId="351F0FAD" w14:textId="6A781FEF" w:rsidR="005466AD" w:rsidRPr="00B81A28" w:rsidRDefault="00CC63EA" w:rsidP="00524304">
            <w:pPr>
              <w:spacing w:before="40" w:after="40" w:line="320" w:lineRule="atLeast"/>
              <w:jc w:val="center"/>
              <w:rPr>
                <w:rFonts w:ascii="Verdana" w:hAnsi="Verdana"/>
                <w:sz w:val="16"/>
                <w:szCs w:val="16"/>
              </w:rPr>
            </w:pPr>
            <w:r>
              <w:rPr>
                <w:rFonts w:ascii="Verdana" w:hAnsi="Verdana"/>
                <w:sz w:val="16"/>
                <w:szCs w:val="16"/>
              </w:rPr>
              <w:t>(0,72%)</w:t>
            </w:r>
          </w:p>
        </w:tc>
        <w:tc>
          <w:tcPr>
            <w:tcW w:w="1607" w:type="dxa"/>
          </w:tcPr>
          <w:p w14:paraId="03A926E2" w14:textId="48B20A8D" w:rsidR="005466AD" w:rsidRPr="00B81A28" w:rsidRDefault="0093709A" w:rsidP="00524304">
            <w:pPr>
              <w:spacing w:before="40" w:after="40" w:line="320" w:lineRule="atLeast"/>
              <w:jc w:val="center"/>
              <w:rPr>
                <w:rFonts w:ascii="Verdana" w:hAnsi="Verdana"/>
                <w:sz w:val="16"/>
                <w:szCs w:val="16"/>
              </w:rPr>
            </w:pPr>
            <w:r>
              <w:rPr>
                <w:rFonts w:ascii="Verdana" w:hAnsi="Verdana"/>
                <w:sz w:val="16"/>
                <w:szCs w:val="16"/>
              </w:rPr>
              <w:t>3,80%</w:t>
            </w:r>
          </w:p>
        </w:tc>
        <w:tc>
          <w:tcPr>
            <w:tcW w:w="1606" w:type="dxa"/>
          </w:tcPr>
          <w:p w14:paraId="0B456713" w14:textId="28737DAB" w:rsidR="005466AD" w:rsidRPr="00B81A28" w:rsidRDefault="0093709A" w:rsidP="00524304">
            <w:pPr>
              <w:spacing w:before="40" w:after="40" w:line="320" w:lineRule="atLeast"/>
              <w:jc w:val="center"/>
              <w:rPr>
                <w:rFonts w:ascii="Verdana" w:hAnsi="Verdana"/>
                <w:sz w:val="16"/>
                <w:szCs w:val="16"/>
              </w:rPr>
            </w:pPr>
            <w:r>
              <w:rPr>
                <w:rFonts w:ascii="Verdana" w:hAnsi="Verdana"/>
                <w:sz w:val="16"/>
                <w:szCs w:val="16"/>
              </w:rPr>
              <w:t>4,15%</w:t>
            </w:r>
          </w:p>
        </w:tc>
        <w:tc>
          <w:tcPr>
            <w:tcW w:w="1607" w:type="dxa"/>
            <w:shd w:val="clear" w:color="auto" w:fill="auto"/>
          </w:tcPr>
          <w:p w14:paraId="008FF582" w14:textId="77777777" w:rsidR="005466AD" w:rsidRPr="00B81A28" w:rsidRDefault="005466AD" w:rsidP="00524304">
            <w:pPr>
              <w:spacing w:before="40" w:after="40" w:line="320" w:lineRule="atLeast"/>
              <w:jc w:val="center"/>
              <w:rPr>
                <w:rFonts w:ascii="Verdana" w:hAnsi="Verdana"/>
                <w:sz w:val="16"/>
                <w:szCs w:val="16"/>
              </w:rPr>
            </w:pPr>
            <w:r w:rsidRPr="00B81A28">
              <w:rPr>
                <w:rFonts w:ascii="Verdana" w:hAnsi="Verdana"/>
                <w:sz w:val="16"/>
                <w:szCs w:val="16"/>
              </w:rPr>
              <w:t>-</w:t>
            </w:r>
          </w:p>
        </w:tc>
      </w:tr>
      <w:tr w:rsidR="005466AD" w:rsidRPr="00B81A28" w14:paraId="0CB57AB6" w14:textId="77777777" w:rsidTr="003A1C29">
        <w:tc>
          <w:tcPr>
            <w:tcW w:w="5245" w:type="dxa"/>
          </w:tcPr>
          <w:p w14:paraId="41FF0DC5" w14:textId="77777777" w:rsidR="005466AD" w:rsidRPr="00B81A28" w:rsidRDefault="005466AD" w:rsidP="00524304">
            <w:pPr>
              <w:spacing w:before="40" w:after="40" w:line="320" w:lineRule="atLeast"/>
              <w:rPr>
                <w:rFonts w:ascii="Verdana" w:hAnsi="Verdana"/>
                <w:sz w:val="16"/>
                <w:szCs w:val="16"/>
              </w:rPr>
            </w:pPr>
            <w:r w:rsidRPr="00B81A28">
              <w:rPr>
                <w:rFonts w:ascii="Verdana" w:hAnsi="Verdana"/>
                <w:sz w:val="16"/>
                <w:szCs w:val="16"/>
              </w:rPr>
              <w:t>Satrix Dividend Plus Index Fund</w:t>
            </w:r>
          </w:p>
        </w:tc>
        <w:tc>
          <w:tcPr>
            <w:tcW w:w="1606" w:type="dxa"/>
          </w:tcPr>
          <w:p w14:paraId="70C00EED" w14:textId="05C9B5BD" w:rsidR="005466AD" w:rsidRPr="00B81A28" w:rsidRDefault="003A1C29" w:rsidP="00524304">
            <w:pPr>
              <w:tabs>
                <w:tab w:val="left" w:pos="1050"/>
              </w:tabs>
              <w:spacing w:before="40" w:after="40" w:line="320" w:lineRule="atLeast"/>
              <w:jc w:val="center"/>
              <w:rPr>
                <w:rFonts w:ascii="Verdana" w:hAnsi="Verdana"/>
                <w:sz w:val="16"/>
                <w:szCs w:val="16"/>
              </w:rPr>
            </w:pPr>
            <w:r>
              <w:rPr>
                <w:rFonts w:ascii="Verdana" w:hAnsi="Verdana"/>
                <w:sz w:val="16"/>
                <w:szCs w:val="16"/>
              </w:rPr>
              <w:t>17,40%</w:t>
            </w:r>
          </w:p>
        </w:tc>
        <w:tc>
          <w:tcPr>
            <w:tcW w:w="1607" w:type="dxa"/>
            <w:tcBorders>
              <w:bottom w:val="single" w:sz="4" w:space="0" w:color="000000"/>
            </w:tcBorders>
          </w:tcPr>
          <w:p w14:paraId="13097FDA" w14:textId="2F11015D" w:rsidR="005466AD" w:rsidRPr="00B81A28" w:rsidRDefault="009A4719" w:rsidP="00524304">
            <w:pPr>
              <w:spacing w:before="40" w:after="40" w:line="320" w:lineRule="atLeast"/>
              <w:jc w:val="center"/>
              <w:rPr>
                <w:rFonts w:ascii="Verdana" w:hAnsi="Verdana"/>
                <w:sz w:val="16"/>
                <w:szCs w:val="16"/>
              </w:rPr>
            </w:pPr>
            <w:r>
              <w:rPr>
                <w:rFonts w:ascii="Verdana" w:hAnsi="Verdana"/>
                <w:sz w:val="16"/>
                <w:szCs w:val="16"/>
              </w:rPr>
              <w:t>(20,10%)</w:t>
            </w:r>
          </w:p>
        </w:tc>
        <w:tc>
          <w:tcPr>
            <w:tcW w:w="1606" w:type="dxa"/>
            <w:tcBorders>
              <w:bottom w:val="single" w:sz="4" w:space="0" w:color="000000"/>
            </w:tcBorders>
          </w:tcPr>
          <w:p w14:paraId="6E7A9B72" w14:textId="332DDE0F" w:rsidR="005466AD" w:rsidRPr="00B81A28" w:rsidRDefault="00CC63EA" w:rsidP="00524304">
            <w:pPr>
              <w:spacing w:before="40" w:after="40" w:line="320" w:lineRule="atLeast"/>
              <w:jc w:val="center"/>
              <w:rPr>
                <w:rFonts w:ascii="Verdana" w:hAnsi="Verdana"/>
                <w:sz w:val="16"/>
                <w:szCs w:val="16"/>
              </w:rPr>
            </w:pPr>
            <w:r>
              <w:rPr>
                <w:rFonts w:ascii="Verdana" w:hAnsi="Verdana"/>
                <w:sz w:val="16"/>
                <w:szCs w:val="16"/>
              </w:rPr>
              <w:t>(25,41%)</w:t>
            </w:r>
          </w:p>
        </w:tc>
        <w:tc>
          <w:tcPr>
            <w:tcW w:w="1607" w:type="dxa"/>
            <w:tcBorders>
              <w:bottom w:val="single" w:sz="4" w:space="0" w:color="000000"/>
            </w:tcBorders>
          </w:tcPr>
          <w:p w14:paraId="70AA48AA" w14:textId="61303443" w:rsidR="005466AD" w:rsidRPr="00B81A28" w:rsidRDefault="0093709A" w:rsidP="00524304">
            <w:pPr>
              <w:spacing w:before="40" w:after="40" w:line="320" w:lineRule="atLeast"/>
              <w:jc w:val="center"/>
              <w:rPr>
                <w:rFonts w:ascii="Verdana" w:hAnsi="Verdana"/>
                <w:sz w:val="16"/>
                <w:szCs w:val="16"/>
              </w:rPr>
            </w:pPr>
            <w:r>
              <w:rPr>
                <w:rFonts w:ascii="Verdana" w:hAnsi="Verdana"/>
                <w:sz w:val="16"/>
                <w:szCs w:val="16"/>
              </w:rPr>
              <w:t>(1,18%)</w:t>
            </w:r>
          </w:p>
        </w:tc>
        <w:tc>
          <w:tcPr>
            <w:tcW w:w="1606" w:type="dxa"/>
            <w:tcBorders>
              <w:bottom w:val="single" w:sz="4" w:space="0" w:color="000000"/>
            </w:tcBorders>
          </w:tcPr>
          <w:p w14:paraId="4FB2A375" w14:textId="6D35D0D5" w:rsidR="005466AD" w:rsidRPr="00B81A28" w:rsidRDefault="0093709A" w:rsidP="00524304">
            <w:pPr>
              <w:spacing w:before="40" w:after="40" w:line="320" w:lineRule="atLeast"/>
              <w:jc w:val="center"/>
              <w:rPr>
                <w:rFonts w:ascii="Verdana" w:hAnsi="Verdana"/>
                <w:sz w:val="16"/>
                <w:szCs w:val="16"/>
              </w:rPr>
            </w:pPr>
            <w:r>
              <w:rPr>
                <w:rFonts w:ascii="Verdana" w:hAnsi="Verdana"/>
                <w:sz w:val="16"/>
                <w:szCs w:val="16"/>
              </w:rPr>
              <w:t>1,71%</w:t>
            </w:r>
          </w:p>
        </w:tc>
        <w:tc>
          <w:tcPr>
            <w:tcW w:w="1607" w:type="dxa"/>
            <w:tcBorders>
              <w:bottom w:val="single" w:sz="4" w:space="0" w:color="000000"/>
            </w:tcBorders>
            <w:shd w:val="clear" w:color="auto" w:fill="auto"/>
          </w:tcPr>
          <w:p w14:paraId="1335A988" w14:textId="77777777" w:rsidR="005466AD" w:rsidRPr="00B81A28" w:rsidRDefault="005466AD" w:rsidP="00524304">
            <w:pPr>
              <w:spacing w:before="40" w:after="40" w:line="320" w:lineRule="atLeast"/>
              <w:jc w:val="center"/>
              <w:rPr>
                <w:rFonts w:ascii="Verdana" w:hAnsi="Verdana"/>
                <w:sz w:val="16"/>
                <w:szCs w:val="16"/>
              </w:rPr>
            </w:pPr>
            <w:r w:rsidRPr="00B81A28">
              <w:rPr>
                <w:rFonts w:ascii="Verdana" w:hAnsi="Verdana"/>
                <w:sz w:val="16"/>
                <w:szCs w:val="16"/>
              </w:rPr>
              <w:t>-</w:t>
            </w:r>
          </w:p>
        </w:tc>
      </w:tr>
      <w:tr w:rsidR="005466AD" w:rsidRPr="00B81A28" w14:paraId="5492FB55" w14:textId="77777777" w:rsidTr="003A1C29">
        <w:tc>
          <w:tcPr>
            <w:tcW w:w="5245" w:type="dxa"/>
          </w:tcPr>
          <w:p w14:paraId="2931435A" w14:textId="77777777" w:rsidR="005466AD" w:rsidRPr="00B81A28" w:rsidRDefault="005466AD" w:rsidP="00524304">
            <w:pPr>
              <w:spacing w:before="40" w:after="40" w:line="320" w:lineRule="atLeast"/>
              <w:rPr>
                <w:rFonts w:ascii="Verdana" w:hAnsi="Verdana"/>
                <w:sz w:val="16"/>
                <w:szCs w:val="16"/>
              </w:rPr>
            </w:pPr>
            <w:r w:rsidRPr="00B81A28">
              <w:rPr>
                <w:rFonts w:ascii="Verdana" w:hAnsi="Verdana"/>
                <w:sz w:val="16"/>
                <w:szCs w:val="16"/>
              </w:rPr>
              <w:t>Sygnia Dividend Index Fund</w:t>
            </w:r>
          </w:p>
        </w:tc>
        <w:tc>
          <w:tcPr>
            <w:tcW w:w="1606" w:type="dxa"/>
          </w:tcPr>
          <w:p w14:paraId="61F1A61D" w14:textId="6B32ED27" w:rsidR="005466AD" w:rsidRPr="00B81A28" w:rsidRDefault="003A1C29" w:rsidP="00524304">
            <w:pPr>
              <w:tabs>
                <w:tab w:val="left" w:pos="1050"/>
              </w:tabs>
              <w:spacing w:before="40" w:after="40" w:line="320" w:lineRule="atLeast"/>
              <w:jc w:val="center"/>
              <w:rPr>
                <w:rFonts w:ascii="Verdana" w:hAnsi="Verdana"/>
                <w:sz w:val="16"/>
                <w:szCs w:val="16"/>
              </w:rPr>
            </w:pPr>
            <w:r>
              <w:rPr>
                <w:rFonts w:ascii="Verdana" w:hAnsi="Verdana"/>
                <w:sz w:val="16"/>
                <w:szCs w:val="16"/>
              </w:rPr>
              <w:t>16,26%</w:t>
            </w:r>
          </w:p>
        </w:tc>
        <w:tc>
          <w:tcPr>
            <w:tcW w:w="1607" w:type="dxa"/>
            <w:tcBorders>
              <w:bottom w:val="single" w:sz="4" w:space="0" w:color="auto"/>
            </w:tcBorders>
          </w:tcPr>
          <w:p w14:paraId="0E7E9F3F" w14:textId="37FEFA61" w:rsidR="005466AD" w:rsidRPr="00B81A28" w:rsidRDefault="009A4719" w:rsidP="00524304">
            <w:pPr>
              <w:spacing w:before="40" w:after="40" w:line="320" w:lineRule="atLeast"/>
              <w:jc w:val="center"/>
              <w:rPr>
                <w:rFonts w:ascii="Verdana" w:hAnsi="Verdana"/>
                <w:sz w:val="16"/>
                <w:szCs w:val="16"/>
              </w:rPr>
            </w:pPr>
            <w:r>
              <w:rPr>
                <w:rFonts w:ascii="Verdana" w:hAnsi="Verdana"/>
                <w:sz w:val="16"/>
                <w:szCs w:val="16"/>
              </w:rPr>
              <w:t>(19,77%)</w:t>
            </w:r>
          </w:p>
        </w:tc>
        <w:tc>
          <w:tcPr>
            <w:tcW w:w="1606" w:type="dxa"/>
            <w:tcBorders>
              <w:bottom w:val="single" w:sz="4" w:space="0" w:color="auto"/>
            </w:tcBorders>
          </w:tcPr>
          <w:p w14:paraId="2AAFFF44" w14:textId="4C4EDE72" w:rsidR="005466AD" w:rsidRPr="00B81A28" w:rsidRDefault="00CC63EA" w:rsidP="00524304">
            <w:pPr>
              <w:spacing w:before="40" w:after="40" w:line="320" w:lineRule="atLeast"/>
              <w:jc w:val="center"/>
              <w:rPr>
                <w:rFonts w:ascii="Verdana" w:hAnsi="Verdana"/>
                <w:sz w:val="16"/>
                <w:szCs w:val="16"/>
              </w:rPr>
            </w:pPr>
            <w:r>
              <w:rPr>
                <w:rFonts w:ascii="Verdana" w:hAnsi="Verdana"/>
                <w:sz w:val="16"/>
                <w:szCs w:val="16"/>
              </w:rPr>
              <w:t>(25,62%)</w:t>
            </w:r>
          </w:p>
        </w:tc>
        <w:tc>
          <w:tcPr>
            <w:tcW w:w="1607" w:type="dxa"/>
            <w:tcBorders>
              <w:bottom w:val="single" w:sz="4" w:space="0" w:color="auto"/>
            </w:tcBorders>
          </w:tcPr>
          <w:p w14:paraId="3CE0A334" w14:textId="5A2A01B6" w:rsidR="005466AD" w:rsidRPr="00B81A28" w:rsidRDefault="0093709A" w:rsidP="00524304">
            <w:pPr>
              <w:spacing w:before="40" w:after="40" w:line="320" w:lineRule="atLeast"/>
              <w:jc w:val="center"/>
              <w:rPr>
                <w:rFonts w:ascii="Verdana" w:hAnsi="Verdana"/>
                <w:sz w:val="16"/>
                <w:szCs w:val="16"/>
              </w:rPr>
            </w:pPr>
            <w:r>
              <w:rPr>
                <w:rFonts w:ascii="Verdana" w:hAnsi="Verdana"/>
                <w:sz w:val="16"/>
                <w:szCs w:val="16"/>
              </w:rPr>
              <w:t>(1,16%)</w:t>
            </w:r>
          </w:p>
        </w:tc>
        <w:tc>
          <w:tcPr>
            <w:tcW w:w="1606" w:type="dxa"/>
            <w:tcBorders>
              <w:bottom w:val="single" w:sz="4" w:space="0" w:color="auto"/>
            </w:tcBorders>
          </w:tcPr>
          <w:p w14:paraId="10E1D105" w14:textId="377F4D32" w:rsidR="005466AD" w:rsidRPr="00B81A28" w:rsidRDefault="0093709A" w:rsidP="00524304">
            <w:pPr>
              <w:spacing w:before="40" w:after="40" w:line="320" w:lineRule="atLeast"/>
              <w:jc w:val="center"/>
              <w:rPr>
                <w:rFonts w:ascii="Verdana" w:hAnsi="Verdana"/>
                <w:sz w:val="16"/>
                <w:szCs w:val="16"/>
              </w:rPr>
            </w:pPr>
            <w:r>
              <w:rPr>
                <w:rFonts w:ascii="Verdana" w:hAnsi="Verdana"/>
                <w:sz w:val="16"/>
                <w:szCs w:val="16"/>
              </w:rPr>
              <w:t>(1,58%)</w:t>
            </w:r>
          </w:p>
        </w:tc>
        <w:tc>
          <w:tcPr>
            <w:tcW w:w="1607" w:type="dxa"/>
            <w:tcBorders>
              <w:bottom w:val="single" w:sz="4" w:space="0" w:color="auto"/>
            </w:tcBorders>
            <w:shd w:val="clear" w:color="auto" w:fill="auto"/>
          </w:tcPr>
          <w:p w14:paraId="421C5919" w14:textId="77777777" w:rsidR="005466AD" w:rsidRPr="00B81A28" w:rsidRDefault="005466AD" w:rsidP="00524304">
            <w:pPr>
              <w:spacing w:before="40" w:after="40" w:line="320" w:lineRule="atLeast"/>
              <w:jc w:val="center"/>
              <w:rPr>
                <w:rFonts w:ascii="Verdana" w:hAnsi="Verdana"/>
                <w:sz w:val="16"/>
                <w:szCs w:val="16"/>
              </w:rPr>
            </w:pPr>
            <w:r w:rsidRPr="00B81A28">
              <w:rPr>
                <w:rFonts w:ascii="Verdana" w:hAnsi="Verdana"/>
                <w:sz w:val="16"/>
                <w:szCs w:val="16"/>
              </w:rPr>
              <w:t>-</w:t>
            </w:r>
          </w:p>
        </w:tc>
      </w:tr>
    </w:tbl>
    <w:p w14:paraId="25C0D142" w14:textId="77777777" w:rsidR="005466AD" w:rsidRDefault="005466AD" w:rsidP="005466AD">
      <w:pPr>
        <w:spacing w:after="160" w:line="259" w:lineRule="auto"/>
        <w:rPr>
          <w:rFonts w:ascii="Verdana" w:hAnsi="Verdana"/>
          <w:sz w:val="15"/>
          <w:szCs w:val="15"/>
        </w:rPr>
      </w:pPr>
      <w:r>
        <w:rPr>
          <w:rFonts w:ascii="Verdana" w:hAnsi="Verdana"/>
          <w:sz w:val="15"/>
          <w:szCs w:val="15"/>
        </w:rPr>
        <w:br w:type="page"/>
      </w:r>
    </w:p>
    <w:p w14:paraId="7128A199" w14:textId="77777777" w:rsidR="005466AD" w:rsidRPr="00B81A28" w:rsidRDefault="005466AD" w:rsidP="005466AD">
      <w:pPr>
        <w:spacing w:after="0" w:line="240" w:lineRule="auto"/>
        <w:rPr>
          <w:rFonts w:ascii="Verdana" w:hAnsi="Verdana"/>
          <w:sz w:val="15"/>
          <w:szCs w:val="15"/>
        </w:rPr>
      </w:pPr>
    </w:p>
    <w:p w14:paraId="3ECC5581" w14:textId="77777777" w:rsidR="005466AD" w:rsidRPr="00B81A28" w:rsidRDefault="005466AD" w:rsidP="005466AD">
      <w:pPr>
        <w:spacing w:after="0" w:line="240" w:lineRule="auto"/>
        <w:rPr>
          <w:rFonts w:ascii="Verdana" w:hAnsi="Verdana"/>
          <w:sz w:val="16"/>
          <w:szCs w:val="16"/>
        </w:rPr>
      </w:pPr>
      <w:r w:rsidRPr="00B81A28">
        <w:rPr>
          <w:rFonts w:ascii="Verdana" w:hAnsi="Verdana"/>
          <w:noProof/>
          <w:lang w:eastAsia="en-ZA"/>
        </w:rPr>
        <w:drawing>
          <wp:inline distT="0" distB="0" distL="0" distR="0" wp14:anchorId="6B975953" wp14:editId="284AC5E2">
            <wp:extent cx="3057525" cy="642486"/>
            <wp:effectExtent l="0" t="0" r="0" b="5715"/>
            <wp:docPr id="18" name="Picture 18"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5466AD" w:rsidRPr="00B81A28" w14:paraId="78E0C9D4" w14:textId="77777777" w:rsidTr="00524304">
        <w:tc>
          <w:tcPr>
            <w:tcW w:w="14884" w:type="dxa"/>
            <w:gridSpan w:val="7"/>
            <w:shd w:val="clear" w:color="auto" w:fill="CB2229"/>
            <w:vAlign w:val="center"/>
          </w:tcPr>
          <w:p w14:paraId="3FF9177F" w14:textId="77777777" w:rsidR="005466AD" w:rsidRPr="00B81A28" w:rsidRDefault="005466AD" w:rsidP="00524304">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5207309D" w14:textId="77777777" w:rsidR="005466AD" w:rsidRPr="00B81A28" w:rsidRDefault="005466AD" w:rsidP="00524304">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30 April 2020   </w:t>
            </w:r>
            <w:r w:rsidRPr="00B81A28">
              <w:rPr>
                <w:rFonts w:ascii="Verdana" w:hAnsi="Verdana"/>
                <w:b/>
                <w:color w:val="FFFFFF"/>
                <w:sz w:val="20"/>
                <w:szCs w:val="20"/>
              </w:rPr>
              <w:t>(Total Returns – dividends reinvested)</w:t>
            </w:r>
          </w:p>
        </w:tc>
      </w:tr>
      <w:tr w:rsidR="005466AD" w:rsidRPr="00B81A28" w14:paraId="7CB06F0A" w14:textId="77777777" w:rsidTr="00524304">
        <w:tc>
          <w:tcPr>
            <w:tcW w:w="5245" w:type="dxa"/>
            <w:shd w:val="clear" w:color="auto" w:fill="4C4C4C"/>
          </w:tcPr>
          <w:p w14:paraId="62ABBF34" w14:textId="77777777" w:rsidR="005466AD" w:rsidRPr="0067766B" w:rsidRDefault="005466AD" w:rsidP="00524304">
            <w:pPr>
              <w:spacing w:before="40" w:after="40" w:line="28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71D30B06" w14:textId="77777777" w:rsidR="005466AD" w:rsidRPr="00B81A28" w:rsidRDefault="005466AD" w:rsidP="00524304">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485ADCEA" w14:textId="77777777" w:rsidR="005466AD" w:rsidRPr="00B81A28" w:rsidRDefault="005466AD" w:rsidP="00524304">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60D9E109" w14:textId="77777777" w:rsidR="005466AD" w:rsidRPr="00B81A28" w:rsidRDefault="005466AD" w:rsidP="00524304">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219B02EB" w14:textId="77777777" w:rsidR="005466AD" w:rsidRPr="00B81A28" w:rsidRDefault="005466AD" w:rsidP="00524304">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52CBB362" w14:textId="77777777" w:rsidR="005466AD" w:rsidRPr="00B81A28" w:rsidRDefault="005466AD" w:rsidP="00524304">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6BAD916A" w14:textId="77777777" w:rsidR="005466AD" w:rsidRPr="00B81A28" w:rsidRDefault="005466AD" w:rsidP="00524304">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5466AD" w:rsidRPr="00B81A28" w14:paraId="0D6F4864" w14:textId="77777777" w:rsidTr="00524304">
        <w:tc>
          <w:tcPr>
            <w:tcW w:w="14884" w:type="dxa"/>
            <w:gridSpan w:val="7"/>
            <w:shd w:val="clear" w:color="auto" w:fill="7583BD"/>
            <w:vAlign w:val="center"/>
          </w:tcPr>
          <w:p w14:paraId="17A0C341" w14:textId="77777777" w:rsidR="005466AD" w:rsidRPr="00FC742B" w:rsidRDefault="005466AD" w:rsidP="00524304">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WORLD INDEX TRACKING UNIT TRUSTS (Total Return)</w:t>
            </w:r>
          </w:p>
        </w:tc>
      </w:tr>
      <w:tr w:rsidR="005466AD" w:rsidRPr="00BC54C5" w14:paraId="7D0EB74A" w14:textId="77777777" w:rsidTr="00524304">
        <w:tc>
          <w:tcPr>
            <w:tcW w:w="5245" w:type="dxa"/>
          </w:tcPr>
          <w:p w14:paraId="0138EB84" w14:textId="77777777" w:rsidR="005466AD" w:rsidRPr="00BC54C5" w:rsidRDefault="005466AD" w:rsidP="00524304">
            <w:pPr>
              <w:spacing w:before="40" w:after="40" w:line="300" w:lineRule="atLeast"/>
              <w:rPr>
                <w:rFonts w:ascii="Verdana" w:hAnsi="Verdana"/>
                <w:b/>
                <w:sz w:val="16"/>
                <w:szCs w:val="16"/>
              </w:rPr>
            </w:pPr>
            <w:r>
              <w:rPr>
                <w:rFonts w:ascii="Verdana" w:hAnsi="Verdana"/>
                <w:b/>
                <w:sz w:val="16"/>
                <w:szCs w:val="16"/>
              </w:rPr>
              <w:t>MSCI World Index (Rands)</w:t>
            </w:r>
          </w:p>
        </w:tc>
        <w:tc>
          <w:tcPr>
            <w:tcW w:w="1606" w:type="dxa"/>
          </w:tcPr>
          <w:p w14:paraId="7FAFC97E" w14:textId="51996D59" w:rsidR="005466AD" w:rsidRPr="00BC54C5" w:rsidRDefault="00CC7A4D" w:rsidP="00524304">
            <w:pPr>
              <w:tabs>
                <w:tab w:val="left" w:pos="1050"/>
              </w:tabs>
              <w:spacing w:before="40" w:after="40" w:line="300" w:lineRule="atLeast"/>
              <w:jc w:val="center"/>
              <w:rPr>
                <w:rFonts w:ascii="Verdana" w:hAnsi="Verdana"/>
                <w:b/>
                <w:sz w:val="16"/>
                <w:szCs w:val="16"/>
              </w:rPr>
            </w:pPr>
            <w:r>
              <w:rPr>
                <w:rFonts w:ascii="Verdana" w:hAnsi="Verdana"/>
                <w:b/>
                <w:sz w:val="16"/>
                <w:szCs w:val="16"/>
              </w:rPr>
              <w:t>13,56%</w:t>
            </w:r>
          </w:p>
        </w:tc>
        <w:tc>
          <w:tcPr>
            <w:tcW w:w="1607" w:type="dxa"/>
          </w:tcPr>
          <w:p w14:paraId="15D1DCDD" w14:textId="4FA3532A" w:rsidR="005466AD" w:rsidRPr="00BC54C5" w:rsidRDefault="00F7241E" w:rsidP="00524304">
            <w:pPr>
              <w:spacing w:before="40" w:after="40" w:line="300" w:lineRule="atLeast"/>
              <w:jc w:val="center"/>
              <w:rPr>
                <w:rFonts w:ascii="Verdana" w:hAnsi="Verdana"/>
                <w:b/>
                <w:sz w:val="16"/>
                <w:szCs w:val="16"/>
              </w:rPr>
            </w:pPr>
            <w:r>
              <w:rPr>
                <w:rFonts w:ascii="Verdana" w:hAnsi="Verdana"/>
                <w:b/>
                <w:sz w:val="16"/>
                <w:szCs w:val="16"/>
              </w:rPr>
              <w:t>8,91%</w:t>
            </w:r>
          </w:p>
        </w:tc>
        <w:tc>
          <w:tcPr>
            <w:tcW w:w="1606" w:type="dxa"/>
          </w:tcPr>
          <w:p w14:paraId="2F12D37E" w14:textId="506247AF" w:rsidR="005466AD" w:rsidRPr="00BC54C5" w:rsidRDefault="00F7241E" w:rsidP="00524304">
            <w:pPr>
              <w:spacing w:before="40" w:after="40" w:line="300" w:lineRule="atLeast"/>
              <w:jc w:val="center"/>
              <w:rPr>
                <w:rFonts w:ascii="Verdana" w:hAnsi="Verdana"/>
                <w:b/>
                <w:sz w:val="16"/>
                <w:szCs w:val="16"/>
              </w:rPr>
            </w:pPr>
            <w:r>
              <w:rPr>
                <w:rFonts w:ascii="Verdana" w:hAnsi="Verdana"/>
                <w:b/>
                <w:sz w:val="16"/>
                <w:szCs w:val="16"/>
              </w:rPr>
              <w:t>22,14%</w:t>
            </w:r>
          </w:p>
        </w:tc>
        <w:tc>
          <w:tcPr>
            <w:tcW w:w="1607" w:type="dxa"/>
          </w:tcPr>
          <w:p w14:paraId="00484E03" w14:textId="32356D46" w:rsidR="005466AD" w:rsidRPr="00BC54C5" w:rsidRDefault="00F323C4" w:rsidP="00524304">
            <w:pPr>
              <w:spacing w:before="40" w:after="40" w:line="300" w:lineRule="atLeast"/>
              <w:jc w:val="center"/>
              <w:rPr>
                <w:rFonts w:ascii="Verdana" w:hAnsi="Verdana"/>
                <w:b/>
                <w:sz w:val="16"/>
                <w:szCs w:val="16"/>
              </w:rPr>
            </w:pPr>
            <w:r>
              <w:rPr>
                <w:rFonts w:ascii="Verdana" w:hAnsi="Verdana"/>
                <w:b/>
                <w:sz w:val="16"/>
                <w:szCs w:val="16"/>
              </w:rPr>
              <w:t>14,98%</w:t>
            </w:r>
          </w:p>
        </w:tc>
        <w:tc>
          <w:tcPr>
            <w:tcW w:w="1606" w:type="dxa"/>
          </w:tcPr>
          <w:p w14:paraId="70E57645" w14:textId="1585D0D4" w:rsidR="005466AD" w:rsidRPr="00BC54C5" w:rsidRDefault="00F323C4" w:rsidP="00524304">
            <w:pPr>
              <w:spacing w:before="40" w:after="40" w:line="300" w:lineRule="atLeast"/>
              <w:jc w:val="center"/>
              <w:rPr>
                <w:rFonts w:ascii="Verdana" w:hAnsi="Verdana"/>
                <w:b/>
                <w:sz w:val="16"/>
                <w:szCs w:val="16"/>
              </w:rPr>
            </w:pPr>
            <w:r>
              <w:rPr>
                <w:rFonts w:ascii="Verdana" w:hAnsi="Verdana"/>
                <w:b/>
                <w:sz w:val="16"/>
                <w:szCs w:val="16"/>
              </w:rPr>
              <w:t>12,48%</w:t>
            </w:r>
          </w:p>
        </w:tc>
        <w:tc>
          <w:tcPr>
            <w:tcW w:w="1607" w:type="dxa"/>
            <w:shd w:val="clear" w:color="auto" w:fill="auto"/>
          </w:tcPr>
          <w:p w14:paraId="2DF72337" w14:textId="37BA4332" w:rsidR="005466AD" w:rsidRPr="00BC54C5" w:rsidRDefault="00F323C4" w:rsidP="00524304">
            <w:pPr>
              <w:spacing w:before="40" w:after="40" w:line="300" w:lineRule="atLeast"/>
              <w:jc w:val="center"/>
              <w:rPr>
                <w:rFonts w:ascii="Verdana" w:hAnsi="Verdana"/>
                <w:b/>
                <w:sz w:val="16"/>
                <w:szCs w:val="16"/>
              </w:rPr>
            </w:pPr>
            <w:r>
              <w:rPr>
                <w:rFonts w:ascii="Verdana" w:hAnsi="Verdana"/>
                <w:b/>
                <w:sz w:val="16"/>
                <w:szCs w:val="16"/>
              </w:rPr>
              <w:t>15,73%</w:t>
            </w:r>
          </w:p>
        </w:tc>
      </w:tr>
      <w:tr w:rsidR="005466AD" w:rsidRPr="00B81A28" w14:paraId="07A56617" w14:textId="77777777" w:rsidTr="00524304">
        <w:tc>
          <w:tcPr>
            <w:tcW w:w="5245" w:type="dxa"/>
          </w:tcPr>
          <w:p w14:paraId="389A8892"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1nvest S&amp;P Index Feeder Fund</w:t>
            </w:r>
          </w:p>
        </w:tc>
        <w:tc>
          <w:tcPr>
            <w:tcW w:w="1606" w:type="dxa"/>
          </w:tcPr>
          <w:p w14:paraId="1B761817" w14:textId="4322E49D" w:rsidR="005466AD" w:rsidRPr="00B81A28" w:rsidRDefault="00CC7A4D" w:rsidP="00524304">
            <w:pPr>
              <w:tabs>
                <w:tab w:val="left" w:pos="1050"/>
              </w:tabs>
              <w:spacing w:before="40" w:after="40" w:line="300" w:lineRule="atLeast"/>
              <w:jc w:val="center"/>
              <w:rPr>
                <w:rFonts w:ascii="Verdana" w:hAnsi="Verdana"/>
                <w:sz w:val="16"/>
                <w:szCs w:val="16"/>
              </w:rPr>
            </w:pPr>
            <w:r>
              <w:rPr>
                <w:rFonts w:ascii="Verdana" w:hAnsi="Verdana"/>
                <w:sz w:val="16"/>
                <w:szCs w:val="16"/>
              </w:rPr>
              <w:t>15,14%</w:t>
            </w:r>
          </w:p>
        </w:tc>
        <w:tc>
          <w:tcPr>
            <w:tcW w:w="1607" w:type="dxa"/>
          </w:tcPr>
          <w:p w14:paraId="1C86F609" w14:textId="7AB36136" w:rsidR="005466AD" w:rsidRPr="00B81A28" w:rsidRDefault="00F7241E" w:rsidP="00524304">
            <w:pPr>
              <w:spacing w:before="40" w:after="40" w:line="300" w:lineRule="atLeast"/>
              <w:jc w:val="center"/>
              <w:rPr>
                <w:rFonts w:ascii="Verdana" w:hAnsi="Verdana"/>
                <w:sz w:val="16"/>
                <w:szCs w:val="16"/>
              </w:rPr>
            </w:pPr>
            <w:r>
              <w:rPr>
                <w:rFonts w:ascii="Verdana" w:hAnsi="Verdana"/>
                <w:sz w:val="16"/>
                <w:szCs w:val="16"/>
              </w:rPr>
              <w:t>12,12%</w:t>
            </w:r>
          </w:p>
        </w:tc>
        <w:tc>
          <w:tcPr>
            <w:tcW w:w="1606" w:type="dxa"/>
          </w:tcPr>
          <w:p w14:paraId="00997C48" w14:textId="1D2D927F" w:rsidR="005466AD" w:rsidRPr="00B81A28" w:rsidRDefault="00F7241E" w:rsidP="00524304">
            <w:pPr>
              <w:spacing w:before="40" w:after="40" w:line="300" w:lineRule="atLeast"/>
              <w:jc w:val="center"/>
              <w:rPr>
                <w:rFonts w:ascii="Verdana" w:hAnsi="Verdana"/>
                <w:sz w:val="16"/>
                <w:szCs w:val="16"/>
              </w:rPr>
            </w:pPr>
            <w:r>
              <w:rPr>
                <w:rFonts w:ascii="Verdana" w:hAnsi="Verdana"/>
                <w:sz w:val="16"/>
                <w:szCs w:val="16"/>
              </w:rPr>
              <w:t>29,52%</w:t>
            </w:r>
          </w:p>
        </w:tc>
        <w:tc>
          <w:tcPr>
            <w:tcW w:w="1607" w:type="dxa"/>
          </w:tcPr>
          <w:p w14:paraId="1B4194CD"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3DF62A41"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27BFE448"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r>
      <w:tr w:rsidR="005466AD" w:rsidRPr="00B81A28" w14:paraId="45135FED" w14:textId="77777777" w:rsidTr="00524304">
        <w:tc>
          <w:tcPr>
            <w:tcW w:w="5245" w:type="dxa"/>
          </w:tcPr>
          <w:p w14:paraId="6F4A4237"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1nvest S&amp;P Info Tech Feeder Fund</w:t>
            </w:r>
          </w:p>
        </w:tc>
        <w:tc>
          <w:tcPr>
            <w:tcW w:w="1606" w:type="dxa"/>
          </w:tcPr>
          <w:p w14:paraId="0EDB2B39" w14:textId="6D8399F6" w:rsidR="005466AD" w:rsidRPr="00B81A28" w:rsidRDefault="00CC7A4D" w:rsidP="00524304">
            <w:pPr>
              <w:tabs>
                <w:tab w:val="left" w:pos="1050"/>
              </w:tabs>
              <w:spacing w:before="40" w:after="40" w:line="300" w:lineRule="atLeast"/>
              <w:jc w:val="center"/>
              <w:rPr>
                <w:rFonts w:ascii="Verdana" w:hAnsi="Verdana"/>
                <w:sz w:val="16"/>
                <w:szCs w:val="16"/>
              </w:rPr>
            </w:pPr>
            <w:r>
              <w:rPr>
                <w:rFonts w:ascii="Verdana" w:hAnsi="Verdana"/>
                <w:sz w:val="16"/>
                <w:szCs w:val="16"/>
              </w:rPr>
              <w:t>15,04%</w:t>
            </w:r>
          </w:p>
        </w:tc>
        <w:tc>
          <w:tcPr>
            <w:tcW w:w="1607" w:type="dxa"/>
          </w:tcPr>
          <w:p w14:paraId="0915EB46" w14:textId="12F6A282" w:rsidR="005466AD" w:rsidRPr="00B81A28" w:rsidRDefault="00F7241E" w:rsidP="00524304">
            <w:pPr>
              <w:spacing w:before="40" w:after="40" w:line="300" w:lineRule="atLeast"/>
              <w:jc w:val="center"/>
              <w:rPr>
                <w:rFonts w:ascii="Verdana" w:hAnsi="Verdana"/>
                <w:sz w:val="16"/>
                <w:szCs w:val="16"/>
              </w:rPr>
            </w:pPr>
            <w:r>
              <w:rPr>
                <w:rFonts w:ascii="Verdana" w:hAnsi="Verdana"/>
                <w:sz w:val="16"/>
                <w:szCs w:val="16"/>
              </w:rPr>
              <w:t>18,19%</w:t>
            </w:r>
          </w:p>
        </w:tc>
        <w:tc>
          <w:tcPr>
            <w:tcW w:w="1606" w:type="dxa"/>
          </w:tcPr>
          <w:p w14:paraId="28EF8D6F" w14:textId="70D732AF" w:rsidR="005466AD" w:rsidRPr="00B81A28" w:rsidRDefault="00F7241E" w:rsidP="00524304">
            <w:pPr>
              <w:spacing w:before="40" w:after="40" w:line="300" w:lineRule="atLeast"/>
              <w:jc w:val="center"/>
              <w:rPr>
                <w:rFonts w:ascii="Verdana" w:hAnsi="Verdana"/>
                <w:sz w:val="16"/>
                <w:szCs w:val="16"/>
              </w:rPr>
            </w:pPr>
            <w:r>
              <w:rPr>
                <w:rFonts w:ascii="Verdana" w:hAnsi="Verdana"/>
                <w:sz w:val="16"/>
                <w:szCs w:val="16"/>
              </w:rPr>
              <w:t>50,89%</w:t>
            </w:r>
          </w:p>
        </w:tc>
        <w:tc>
          <w:tcPr>
            <w:tcW w:w="1607" w:type="dxa"/>
          </w:tcPr>
          <w:p w14:paraId="0911AD39"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062F2BA4"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5AA9F470"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r>
      <w:tr w:rsidR="005466AD" w:rsidRPr="00B81A28" w14:paraId="439F54CA" w14:textId="77777777" w:rsidTr="00524304">
        <w:tc>
          <w:tcPr>
            <w:tcW w:w="5245" w:type="dxa"/>
          </w:tcPr>
          <w:p w14:paraId="1353EEE0"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1nvest MSCI World Index Feeder Fund</w:t>
            </w:r>
          </w:p>
        </w:tc>
        <w:tc>
          <w:tcPr>
            <w:tcW w:w="1606" w:type="dxa"/>
          </w:tcPr>
          <w:p w14:paraId="15FFD0CF" w14:textId="7F38B1A7" w:rsidR="005466AD" w:rsidRPr="00B81A28" w:rsidRDefault="00CC7A4D" w:rsidP="00524304">
            <w:pPr>
              <w:tabs>
                <w:tab w:val="left" w:pos="1050"/>
              </w:tabs>
              <w:spacing w:before="40" w:after="40" w:line="300" w:lineRule="atLeast"/>
              <w:jc w:val="center"/>
              <w:rPr>
                <w:rFonts w:ascii="Verdana" w:hAnsi="Verdana"/>
                <w:sz w:val="16"/>
                <w:szCs w:val="16"/>
              </w:rPr>
            </w:pPr>
            <w:r>
              <w:rPr>
                <w:rFonts w:ascii="Verdana" w:hAnsi="Verdana"/>
                <w:sz w:val="16"/>
                <w:szCs w:val="16"/>
              </w:rPr>
              <w:t>13,58%</w:t>
            </w:r>
          </w:p>
        </w:tc>
        <w:tc>
          <w:tcPr>
            <w:tcW w:w="1607" w:type="dxa"/>
          </w:tcPr>
          <w:p w14:paraId="11FA48FA" w14:textId="72CFCE69" w:rsidR="005466AD" w:rsidRPr="00B81A28" w:rsidRDefault="00F7241E" w:rsidP="00524304">
            <w:pPr>
              <w:spacing w:before="40" w:after="40" w:line="300" w:lineRule="atLeast"/>
              <w:jc w:val="center"/>
              <w:rPr>
                <w:rFonts w:ascii="Verdana" w:hAnsi="Verdana"/>
                <w:sz w:val="16"/>
                <w:szCs w:val="16"/>
              </w:rPr>
            </w:pPr>
            <w:r>
              <w:rPr>
                <w:rFonts w:ascii="Verdana" w:hAnsi="Verdana"/>
                <w:sz w:val="16"/>
                <w:szCs w:val="16"/>
              </w:rPr>
              <w:t>9,35%</w:t>
            </w:r>
          </w:p>
        </w:tc>
        <w:tc>
          <w:tcPr>
            <w:tcW w:w="1606" w:type="dxa"/>
          </w:tcPr>
          <w:p w14:paraId="49CE6600" w14:textId="60F8D644" w:rsidR="005466AD" w:rsidRPr="00B81A28" w:rsidRDefault="00F7241E" w:rsidP="00524304">
            <w:pPr>
              <w:spacing w:before="40" w:after="40" w:line="300" w:lineRule="atLeast"/>
              <w:jc w:val="center"/>
              <w:rPr>
                <w:rFonts w:ascii="Verdana" w:hAnsi="Verdana"/>
                <w:sz w:val="16"/>
                <w:szCs w:val="16"/>
              </w:rPr>
            </w:pPr>
            <w:r>
              <w:rPr>
                <w:rFonts w:ascii="Verdana" w:hAnsi="Verdana"/>
                <w:sz w:val="16"/>
                <w:szCs w:val="16"/>
              </w:rPr>
              <w:t>24,10%</w:t>
            </w:r>
          </w:p>
        </w:tc>
        <w:tc>
          <w:tcPr>
            <w:tcW w:w="1607" w:type="dxa"/>
          </w:tcPr>
          <w:p w14:paraId="0E2BFD46"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48A00FCA"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3F8A9C6A"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r>
      <w:tr w:rsidR="005466AD" w:rsidRPr="00B81A28" w14:paraId="6B022FBF" w14:textId="77777777" w:rsidTr="00524304">
        <w:tc>
          <w:tcPr>
            <w:tcW w:w="5245" w:type="dxa"/>
          </w:tcPr>
          <w:p w14:paraId="5284B1C2"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1nvest Global Govt. Bond Index Feeder</w:t>
            </w:r>
          </w:p>
        </w:tc>
        <w:tc>
          <w:tcPr>
            <w:tcW w:w="1606" w:type="dxa"/>
          </w:tcPr>
          <w:p w14:paraId="47A43A4A" w14:textId="0B2B069F" w:rsidR="005466AD" w:rsidRPr="00B81A28" w:rsidRDefault="00CC7A4D" w:rsidP="00524304">
            <w:pPr>
              <w:tabs>
                <w:tab w:val="left" w:pos="1050"/>
              </w:tabs>
              <w:spacing w:before="40" w:after="40" w:line="300" w:lineRule="atLeast"/>
              <w:jc w:val="center"/>
              <w:rPr>
                <w:rFonts w:ascii="Verdana" w:hAnsi="Verdana"/>
                <w:sz w:val="16"/>
                <w:szCs w:val="16"/>
              </w:rPr>
            </w:pPr>
            <w:r>
              <w:rPr>
                <w:rFonts w:ascii="Verdana" w:hAnsi="Verdana"/>
                <w:sz w:val="16"/>
                <w:szCs w:val="16"/>
              </w:rPr>
              <w:t>2,45%</w:t>
            </w:r>
          </w:p>
        </w:tc>
        <w:tc>
          <w:tcPr>
            <w:tcW w:w="1607" w:type="dxa"/>
          </w:tcPr>
          <w:p w14:paraId="025D086C" w14:textId="7EBF7C6D" w:rsidR="005466AD" w:rsidRPr="00B81A28" w:rsidRDefault="00F7241E" w:rsidP="00524304">
            <w:pPr>
              <w:spacing w:before="40" w:after="40" w:line="300" w:lineRule="atLeast"/>
              <w:jc w:val="center"/>
              <w:rPr>
                <w:rFonts w:ascii="Verdana" w:hAnsi="Verdana"/>
                <w:sz w:val="16"/>
                <w:szCs w:val="16"/>
              </w:rPr>
            </w:pPr>
            <w:r>
              <w:rPr>
                <w:rFonts w:ascii="Verdana" w:hAnsi="Verdana"/>
                <w:sz w:val="16"/>
                <w:szCs w:val="16"/>
              </w:rPr>
              <w:t>28,51%</w:t>
            </w:r>
          </w:p>
        </w:tc>
        <w:tc>
          <w:tcPr>
            <w:tcW w:w="1606" w:type="dxa"/>
          </w:tcPr>
          <w:p w14:paraId="4618BB0D" w14:textId="17641C71" w:rsidR="005466AD" w:rsidRPr="00B81A28" w:rsidRDefault="00F7241E" w:rsidP="00524304">
            <w:pPr>
              <w:spacing w:before="40" w:after="40" w:line="300" w:lineRule="atLeast"/>
              <w:jc w:val="center"/>
              <w:rPr>
                <w:rFonts w:ascii="Verdana" w:hAnsi="Verdana"/>
                <w:sz w:val="16"/>
                <w:szCs w:val="16"/>
              </w:rPr>
            </w:pPr>
            <w:r>
              <w:rPr>
                <w:rFonts w:ascii="Verdana" w:hAnsi="Verdana"/>
                <w:sz w:val="16"/>
                <w:szCs w:val="16"/>
              </w:rPr>
              <w:t>40,</w:t>
            </w:r>
            <w:r w:rsidR="00F323C4">
              <w:rPr>
                <w:rFonts w:ascii="Verdana" w:hAnsi="Verdana"/>
                <w:sz w:val="16"/>
                <w:szCs w:val="16"/>
              </w:rPr>
              <w:t>67%</w:t>
            </w:r>
          </w:p>
        </w:tc>
        <w:tc>
          <w:tcPr>
            <w:tcW w:w="1607" w:type="dxa"/>
          </w:tcPr>
          <w:p w14:paraId="3DCCB4D2"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7141B7A0"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012E5F14"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r>
      <w:tr w:rsidR="005466AD" w:rsidRPr="00B81A28" w14:paraId="3648A8E1" w14:textId="77777777" w:rsidTr="00524304">
        <w:tc>
          <w:tcPr>
            <w:tcW w:w="5245" w:type="dxa"/>
          </w:tcPr>
          <w:p w14:paraId="4DEE960B" w14:textId="77777777" w:rsidR="005466AD" w:rsidRPr="00B81A28" w:rsidRDefault="005466AD" w:rsidP="00524304">
            <w:pPr>
              <w:spacing w:before="40" w:after="40" w:line="300" w:lineRule="atLeast"/>
              <w:rPr>
                <w:rFonts w:ascii="Verdana" w:hAnsi="Verdana"/>
                <w:sz w:val="16"/>
                <w:szCs w:val="16"/>
              </w:rPr>
            </w:pPr>
            <w:r>
              <w:rPr>
                <w:rFonts w:ascii="Verdana" w:hAnsi="Verdana"/>
                <w:sz w:val="16"/>
                <w:szCs w:val="16"/>
              </w:rPr>
              <w:t>1nvest Global REIT Index Feeder</w:t>
            </w:r>
          </w:p>
        </w:tc>
        <w:tc>
          <w:tcPr>
            <w:tcW w:w="1606" w:type="dxa"/>
          </w:tcPr>
          <w:p w14:paraId="54FEF957" w14:textId="47D1A4DE" w:rsidR="005466AD" w:rsidRPr="00B81A28" w:rsidRDefault="00CC7A4D" w:rsidP="00524304">
            <w:pPr>
              <w:tabs>
                <w:tab w:val="left" w:pos="1050"/>
              </w:tabs>
              <w:spacing w:before="40" w:after="40" w:line="300" w:lineRule="atLeast"/>
              <w:jc w:val="center"/>
              <w:rPr>
                <w:rFonts w:ascii="Verdana" w:hAnsi="Verdana"/>
                <w:sz w:val="16"/>
                <w:szCs w:val="16"/>
              </w:rPr>
            </w:pPr>
            <w:r>
              <w:rPr>
                <w:rFonts w:ascii="Verdana" w:hAnsi="Verdana"/>
                <w:sz w:val="16"/>
                <w:szCs w:val="16"/>
              </w:rPr>
              <w:t>8,81%</w:t>
            </w:r>
          </w:p>
        </w:tc>
        <w:tc>
          <w:tcPr>
            <w:tcW w:w="1607" w:type="dxa"/>
          </w:tcPr>
          <w:p w14:paraId="54B0542C" w14:textId="52DBBF1D" w:rsidR="005466AD" w:rsidRPr="00B81A28" w:rsidRDefault="00F7241E" w:rsidP="00524304">
            <w:pPr>
              <w:spacing w:before="40" w:after="40" w:line="300" w:lineRule="atLeast"/>
              <w:jc w:val="center"/>
              <w:rPr>
                <w:rFonts w:ascii="Verdana" w:hAnsi="Verdana"/>
                <w:sz w:val="16"/>
                <w:szCs w:val="16"/>
              </w:rPr>
            </w:pPr>
            <w:r>
              <w:rPr>
                <w:rFonts w:ascii="Verdana" w:hAnsi="Verdana"/>
                <w:sz w:val="16"/>
                <w:szCs w:val="16"/>
              </w:rPr>
              <w:t>(8,25%)</w:t>
            </w:r>
          </w:p>
        </w:tc>
        <w:tc>
          <w:tcPr>
            <w:tcW w:w="1606" w:type="dxa"/>
          </w:tcPr>
          <w:p w14:paraId="0B9A0676" w14:textId="53D4BFE9" w:rsidR="005466AD" w:rsidRPr="00B81A28" w:rsidRDefault="00F323C4" w:rsidP="00524304">
            <w:pPr>
              <w:spacing w:before="40" w:after="40" w:line="300" w:lineRule="atLeast"/>
              <w:jc w:val="center"/>
              <w:rPr>
                <w:rFonts w:ascii="Verdana" w:hAnsi="Verdana"/>
                <w:sz w:val="16"/>
                <w:szCs w:val="16"/>
              </w:rPr>
            </w:pPr>
            <w:r>
              <w:rPr>
                <w:rFonts w:ascii="Verdana" w:hAnsi="Verdana"/>
                <w:sz w:val="16"/>
                <w:szCs w:val="16"/>
              </w:rPr>
              <w:t>3,74%</w:t>
            </w:r>
          </w:p>
        </w:tc>
        <w:tc>
          <w:tcPr>
            <w:tcW w:w="1607" w:type="dxa"/>
          </w:tcPr>
          <w:p w14:paraId="2EF6949D"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44B02A45"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35526DBD" w14:textId="77777777" w:rsidR="005466AD" w:rsidRPr="00B81A28" w:rsidRDefault="005466AD" w:rsidP="00524304">
            <w:pPr>
              <w:spacing w:before="40" w:after="40" w:line="300" w:lineRule="atLeast"/>
              <w:jc w:val="center"/>
              <w:rPr>
                <w:rFonts w:ascii="Verdana" w:hAnsi="Verdana"/>
                <w:sz w:val="16"/>
                <w:szCs w:val="16"/>
              </w:rPr>
            </w:pPr>
            <w:r>
              <w:rPr>
                <w:rFonts w:ascii="Verdana" w:hAnsi="Verdana"/>
                <w:sz w:val="16"/>
                <w:szCs w:val="16"/>
              </w:rPr>
              <w:t>-</w:t>
            </w:r>
          </w:p>
        </w:tc>
      </w:tr>
      <w:tr w:rsidR="005466AD" w:rsidRPr="00B81A28" w14:paraId="5495C1E4" w14:textId="77777777" w:rsidTr="00524304">
        <w:tc>
          <w:tcPr>
            <w:tcW w:w="5245" w:type="dxa"/>
          </w:tcPr>
          <w:p w14:paraId="1C838294"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 xml:space="preserve">Old Mutual </w:t>
            </w:r>
            <w:r>
              <w:rPr>
                <w:rFonts w:ascii="Verdana" w:hAnsi="Verdana"/>
                <w:sz w:val="16"/>
                <w:szCs w:val="16"/>
              </w:rPr>
              <w:t>FTSE</w:t>
            </w:r>
            <w:r w:rsidRPr="00B81A28">
              <w:rPr>
                <w:rFonts w:ascii="Verdana" w:hAnsi="Verdana"/>
                <w:sz w:val="16"/>
                <w:szCs w:val="16"/>
              </w:rPr>
              <w:t xml:space="preserve"> RAFI </w:t>
            </w:r>
            <w:r>
              <w:rPr>
                <w:rFonts w:ascii="Verdana" w:hAnsi="Verdana"/>
                <w:sz w:val="16"/>
                <w:szCs w:val="16"/>
              </w:rPr>
              <w:t xml:space="preserve">All World </w:t>
            </w:r>
            <w:r w:rsidRPr="00B81A28">
              <w:rPr>
                <w:rFonts w:ascii="Verdana" w:hAnsi="Verdana"/>
                <w:sz w:val="16"/>
                <w:szCs w:val="16"/>
              </w:rPr>
              <w:t>Index Fund</w:t>
            </w:r>
          </w:p>
        </w:tc>
        <w:tc>
          <w:tcPr>
            <w:tcW w:w="1606" w:type="dxa"/>
          </w:tcPr>
          <w:p w14:paraId="7C351C23" w14:textId="53950194" w:rsidR="005466AD" w:rsidRPr="00B81A28" w:rsidRDefault="00CC7A4D" w:rsidP="00524304">
            <w:pPr>
              <w:tabs>
                <w:tab w:val="left" w:pos="1050"/>
              </w:tabs>
              <w:spacing w:before="40" w:after="40" w:line="300" w:lineRule="atLeast"/>
              <w:jc w:val="center"/>
              <w:rPr>
                <w:rFonts w:ascii="Verdana" w:hAnsi="Verdana"/>
                <w:sz w:val="16"/>
                <w:szCs w:val="16"/>
              </w:rPr>
            </w:pPr>
            <w:r>
              <w:rPr>
                <w:rFonts w:ascii="Verdana" w:hAnsi="Verdana"/>
                <w:sz w:val="16"/>
                <w:szCs w:val="16"/>
              </w:rPr>
              <w:t>13,00%</w:t>
            </w:r>
          </w:p>
        </w:tc>
        <w:tc>
          <w:tcPr>
            <w:tcW w:w="1607" w:type="dxa"/>
          </w:tcPr>
          <w:p w14:paraId="1C8569A5" w14:textId="167A279E" w:rsidR="005466AD" w:rsidRPr="00B81A28" w:rsidRDefault="00F7241E" w:rsidP="00524304">
            <w:pPr>
              <w:spacing w:before="40" w:after="40" w:line="300" w:lineRule="atLeast"/>
              <w:jc w:val="center"/>
              <w:rPr>
                <w:rFonts w:ascii="Verdana" w:hAnsi="Verdana"/>
                <w:sz w:val="16"/>
                <w:szCs w:val="16"/>
              </w:rPr>
            </w:pPr>
            <w:r>
              <w:rPr>
                <w:rFonts w:ascii="Verdana" w:hAnsi="Verdana"/>
                <w:sz w:val="16"/>
                <w:szCs w:val="16"/>
              </w:rPr>
              <w:t>0,26%</w:t>
            </w:r>
          </w:p>
        </w:tc>
        <w:tc>
          <w:tcPr>
            <w:tcW w:w="1606" w:type="dxa"/>
          </w:tcPr>
          <w:p w14:paraId="4532AD64" w14:textId="032FF2D8" w:rsidR="005466AD" w:rsidRPr="00B81A28" w:rsidRDefault="00F323C4" w:rsidP="00524304">
            <w:pPr>
              <w:spacing w:before="40" w:after="40" w:line="300" w:lineRule="atLeast"/>
              <w:jc w:val="center"/>
              <w:rPr>
                <w:rFonts w:ascii="Verdana" w:hAnsi="Verdana"/>
                <w:sz w:val="16"/>
                <w:szCs w:val="16"/>
              </w:rPr>
            </w:pPr>
            <w:r>
              <w:rPr>
                <w:rFonts w:ascii="Verdana" w:hAnsi="Verdana"/>
                <w:sz w:val="16"/>
                <w:szCs w:val="16"/>
              </w:rPr>
              <w:t>7,91%</w:t>
            </w:r>
          </w:p>
        </w:tc>
        <w:tc>
          <w:tcPr>
            <w:tcW w:w="1607" w:type="dxa"/>
          </w:tcPr>
          <w:p w14:paraId="4432B5FC" w14:textId="12A75C25" w:rsidR="005466AD" w:rsidRPr="00B81A28" w:rsidRDefault="00F323C4" w:rsidP="00524304">
            <w:pPr>
              <w:spacing w:before="40" w:after="40" w:line="300" w:lineRule="atLeast"/>
              <w:jc w:val="center"/>
              <w:rPr>
                <w:rFonts w:ascii="Verdana" w:hAnsi="Verdana"/>
                <w:sz w:val="16"/>
                <w:szCs w:val="16"/>
              </w:rPr>
            </w:pPr>
            <w:r>
              <w:rPr>
                <w:rFonts w:ascii="Verdana" w:hAnsi="Verdana"/>
                <w:sz w:val="16"/>
                <w:szCs w:val="16"/>
              </w:rPr>
              <w:t>8,60%</w:t>
            </w:r>
          </w:p>
        </w:tc>
        <w:tc>
          <w:tcPr>
            <w:tcW w:w="1606" w:type="dxa"/>
          </w:tcPr>
          <w:p w14:paraId="687C6A86" w14:textId="540BE544" w:rsidR="005466AD" w:rsidRPr="00B81A28" w:rsidRDefault="00F323C4" w:rsidP="00524304">
            <w:pPr>
              <w:spacing w:before="40" w:after="40" w:line="300" w:lineRule="atLeast"/>
              <w:jc w:val="center"/>
              <w:rPr>
                <w:rFonts w:ascii="Verdana" w:hAnsi="Verdana"/>
                <w:sz w:val="16"/>
                <w:szCs w:val="16"/>
              </w:rPr>
            </w:pPr>
            <w:r>
              <w:rPr>
                <w:rFonts w:ascii="Verdana" w:hAnsi="Verdana"/>
                <w:sz w:val="16"/>
                <w:szCs w:val="16"/>
              </w:rPr>
              <w:t>8,36%</w:t>
            </w:r>
          </w:p>
        </w:tc>
        <w:tc>
          <w:tcPr>
            <w:tcW w:w="1607" w:type="dxa"/>
            <w:shd w:val="clear" w:color="auto" w:fill="auto"/>
          </w:tcPr>
          <w:p w14:paraId="080F78B1"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63844D6F" w14:textId="77777777" w:rsidTr="00524304">
        <w:tc>
          <w:tcPr>
            <w:tcW w:w="5245" w:type="dxa"/>
          </w:tcPr>
          <w:p w14:paraId="103C2C63" w14:textId="77777777" w:rsidR="005466AD" w:rsidRPr="00B81A28" w:rsidRDefault="005466AD" w:rsidP="00524304">
            <w:pPr>
              <w:spacing w:before="40" w:after="40" w:line="300" w:lineRule="atLeast"/>
              <w:rPr>
                <w:rFonts w:ascii="Verdana" w:hAnsi="Verdana"/>
                <w:sz w:val="16"/>
                <w:szCs w:val="16"/>
              </w:rPr>
            </w:pPr>
            <w:r w:rsidRPr="00B81A28">
              <w:rPr>
                <w:rFonts w:ascii="Verdana" w:hAnsi="Verdana"/>
                <w:sz w:val="16"/>
                <w:szCs w:val="16"/>
              </w:rPr>
              <w:t>Satrix MSCI World Equity Index Feeder Fund</w:t>
            </w:r>
          </w:p>
        </w:tc>
        <w:tc>
          <w:tcPr>
            <w:tcW w:w="1606" w:type="dxa"/>
          </w:tcPr>
          <w:p w14:paraId="6F7F7C4C" w14:textId="39A0B7D6" w:rsidR="005466AD" w:rsidRPr="00B81A28" w:rsidRDefault="00CC7A4D" w:rsidP="00524304">
            <w:pPr>
              <w:tabs>
                <w:tab w:val="left" w:pos="1050"/>
              </w:tabs>
              <w:spacing w:before="40" w:after="40" w:line="300" w:lineRule="atLeast"/>
              <w:jc w:val="center"/>
              <w:rPr>
                <w:rFonts w:ascii="Verdana" w:hAnsi="Verdana"/>
                <w:sz w:val="16"/>
                <w:szCs w:val="16"/>
              </w:rPr>
            </w:pPr>
            <w:r>
              <w:rPr>
                <w:rFonts w:ascii="Verdana" w:hAnsi="Verdana"/>
                <w:sz w:val="16"/>
                <w:szCs w:val="16"/>
              </w:rPr>
              <w:t>11,61%</w:t>
            </w:r>
          </w:p>
        </w:tc>
        <w:tc>
          <w:tcPr>
            <w:tcW w:w="1607" w:type="dxa"/>
          </w:tcPr>
          <w:p w14:paraId="08D06181" w14:textId="6F4B84B9" w:rsidR="005466AD" w:rsidRPr="00B81A28" w:rsidRDefault="00F7241E" w:rsidP="00524304">
            <w:pPr>
              <w:spacing w:before="40" w:after="40" w:line="300" w:lineRule="atLeast"/>
              <w:jc w:val="center"/>
              <w:rPr>
                <w:rFonts w:ascii="Verdana" w:hAnsi="Verdana"/>
                <w:sz w:val="16"/>
                <w:szCs w:val="16"/>
              </w:rPr>
            </w:pPr>
            <w:r>
              <w:rPr>
                <w:rFonts w:ascii="Verdana" w:hAnsi="Verdana"/>
                <w:sz w:val="16"/>
                <w:szCs w:val="16"/>
              </w:rPr>
              <w:t>7,54%</w:t>
            </w:r>
          </w:p>
        </w:tc>
        <w:tc>
          <w:tcPr>
            <w:tcW w:w="1606" w:type="dxa"/>
          </w:tcPr>
          <w:p w14:paraId="3D3948F0" w14:textId="68D1C594" w:rsidR="005466AD" w:rsidRPr="00B81A28" w:rsidRDefault="00F323C4" w:rsidP="00524304">
            <w:pPr>
              <w:spacing w:before="40" w:after="40" w:line="300" w:lineRule="atLeast"/>
              <w:jc w:val="center"/>
              <w:rPr>
                <w:rFonts w:ascii="Verdana" w:hAnsi="Verdana"/>
                <w:sz w:val="16"/>
                <w:szCs w:val="16"/>
              </w:rPr>
            </w:pPr>
            <w:r>
              <w:rPr>
                <w:rFonts w:ascii="Verdana" w:hAnsi="Verdana"/>
                <w:sz w:val="16"/>
                <w:szCs w:val="16"/>
              </w:rPr>
              <w:t>21,72%</w:t>
            </w:r>
          </w:p>
        </w:tc>
        <w:tc>
          <w:tcPr>
            <w:tcW w:w="1607" w:type="dxa"/>
          </w:tcPr>
          <w:p w14:paraId="59AFE612" w14:textId="561298E8" w:rsidR="005466AD" w:rsidRPr="00B81A28" w:rsidRDefault="00F323C4" w:rsidP="00524304">
            <w:pPr>
              <w:spacing w:before="40" w:after="40" w:line="300" w:lineRule="atLeast"/>
              <w:jc w:val="center"/>
              <w:rPr>
                <w:rFonts w:ascii="Verdana" w:hAnsi="Verdana"/>
                <w:sz w:val="16"/>
                <w:szCs w:val="16"/>
              </w:rPr>
            </w:pPr>
            <w:r>
              <w:rPr>
                <w:rFonts w:ascii="Verdana" w:hAnsi="Verdana"/>
                <w:sz w:val="16"/>
                <w:szCs w:val="16"/>
              </w:rPr>
              <w:t>15,67%</w:t>
            </w:r>
          </w:p>
        </w:tc>
        <w:tc>
          <w:tcPr>
            <w:tcW w:w="1606" w:type="dxa"/>
          </w:tcPr>
          <w:p w14:paraId="4C1A13EF" w14:textId="395D7B18" w:rsidR="005466AD" w:rsidRPr="00B81A28" w:rsidRDefault="00F323C4" w:rsidP="00524304">
            <w:pPr>
              <w:spacing w:before="40" w:after="40" w:line="300" w:lineRule="atLeast"/>
              <w:jc w:val="center"/>
              <w:rPr>
                <w:rFonts w:ascii="Verdana" w:hAnsi="Verdana"/>
                <w:sz w:val="16"/>
                <w:szCs w:val="16"/>
              </w:rPr>
            </w:pPr>
            <w:r>
              <w:rPr>
                <w:rFonts w:ascii="Verdana" w:hAnsi="Verdana"/>
                <w:sz w:val="16"/>
                <w:szCs w:val="16"/>
              </w:rPr>
              <w:t>13,36%</w:t>
            </w:r>
          </w:p>
        </w:tc>
        <w:tc>
          <w:tcPr>
            <w:tcW w:w="1607" w:type="dxa"/>
            <w:shd w:val="clear" w:color="auto" w:fill="auto"/>
          </w:tcPr>
          <w:p w14:paraId="1F7B9809" w14:textId="77777777" w:rsidR="005466AD" w:rsidRPr="00B81A28" w:rsidRDefault="005466AD" w:rsidP="00524304">
            <w:pPr>
              <w:spacing w:before="40" w:after="40" w:line="300" w:lineRule="atLeast"/>
              <w:jc w:val="center"/>
              <w:rPr>
                <w:rFonts w:ascii="Verdana" w:hAnsi="Verdana"/>
                <w:sz w:val="16"/>
                <w:szCs w:val="16"/>
              </w:rPr>
            </w:pPr>
            <w:r w:rsidRPr="00B81A28">
              <w:rPr>
                <w:rFonts w:ascii="Verdana" w:hAnsi="Verdana"/>
                <w:sz w:val="16"/>
                <w:szCs w:val="16"/>
              </w:rPr>
              <w:t>-</w:t>
            </w:r>
          </w:p>
        </w:tc>
      </w:tr>
      <w:tr w:rsidR="005466AD" w:rsidRPr="00B81A28" w14:paraId="1CD88528" w14:textId="77777777" w:rsidTr="00524304">
        <w:tc>
          <w:tcPr>
            <w:tcW w:w="14884" w:type="dxa"/>
            <w:gridSpan w:val="7"/>
            <w:vAlign w:val="center"/>
          </w:tcPr>
          <w:p w14:paraId="659B960E" w14:textId="77777777" w:rsidR="005466AD" w:rsidRPr="00B81A28" w:rsidRDefault="005466AD" w:rsidP="00524304">
            <w:pPr>
              <w:spacing w:before="20" w:after="20" w:line="260" w:lineRule="atLeast"/>
              <w:rPr>
                <w:rFonts w:ascii="Verdana" w:hAnsi="Verdana"/>
                <w:sz w:val="16"/>
                <w:szCs w:val="16"/>
              </w:rPr>
            </w:pPr>
            <w:r w:rsidRPr="00FC742B">
              <w:rPr>
                <w:rFonts w:ascii="Verdana" w:hAnsi="Verdana"/>
                <w:i/>
                <w:sz w:val="15"/>
                <w:szCs w:val="15"/>
              </w:rPr>
              <w:t>Source: etfSA.co.za / Profile Media – Funds Data (</w:t>
            </w:r>
            <w:r>
              <w:rPr>
                <w:rFonts w:ascii="Verdana" w:hAnsi="Verdana"/>
                <w:i/>
                <w:sz w:val="15"/>
                <w:szCs w:val="15"/>
              </w:rPr>
              <w:t>30</w:t>
            </w:r>
            <w:r w:rsidRPr="00FC742B">
              <w:rPr>
                <w:rFonts w:ascii="Verdana" w:hAnsi="Verdana"/>
                <w:i/>
                <w:sz w:val="15"/>
                <w:szCs w:val="15"/>
              </w:rPr>
              <w:t>/</w:t>
            </w:r>
            <w:r>
              <w:rPr>
                <w:rFonts w:ascii="Verdana" w:hAnsi="Verdana"/>
                <w:i/>
                <w:sz w:val="15"/>
                <w:szCs w:val="15"/>
              </w:rPr>
              <w:t>4</w:t>
            </w:r>
            <w:r w:rsidRPr="00FC742B">
              <w:rPr>
                <w:rFonts w:ascii="Verdana" w:hAnsi="Verdana"/>
                <w:i/>
                <w:sz w:val="15"/>
                <w:szCs w:val="15"/>
              </w:rPr>
              <w:t>/</w:t>
            </w:r>
            <w:r>
              <w:rPr>
                <w:rFonts w:ascii="Verdana" w:hAnsi="Verdana"/>
                <w:i/>
                <w:sz w:val="15"/>
                <w:szCs w:val="15"/>
              </w:rPr>
              <w:t>2020</w:t>
            </w:r>
            <w:r w:rsidRPr="00FC742B">
              <w:rPr>
                <w:rFonts w:ascii="Verdana" w:hAnsi="Verdana"/>
                <w:i/>
                <w:sz w:val="15"/>
                <w:szCs w:val="15"/>
              </w:rPr>
              <w:t>)</w:t>
            </w:r>
          </w:p>
        </w:tc>
      </w:tr>
    </w:tbl>
    <w:p w14:paraId="397922DA" w14:textId="77777777" w:rsidR="005466AD" w:rsidRDefault="005466AD" w:rsidP="005466AD">
      <w:pPr>
        <w:pStyle w:val="BodyText2"/>
        <w:spacing w:after="0" w:line="240" w:lineRule="auto"/>
        <w:rPr>
          <w:rFonts w:ascii="Verdana" w:hAnsi="Verdana"/>
          <w:sz w:val="15"/>
          <w:szCs w:val="15"/>
        </w:rPr>
      </w:pPr>
    </w:p>
    <w:p w14:paraId="773ADE6F" w14:textId="77777777" w:rsidR="005466AD" w:rsidRDefault="005466AD" w:rsidP="005466AD">
      <w:pPr>
        <w:pStyle w:val="BodyText2"/>
        <w:spacing w:after="0" w:line="240" w:lineRule="auto"/>
        <w:rPr>
          <w:rFonts w:ascii="Verdana" w:hAnsi="Verdana"/>
          <w:sz w:val="15"/>
          <w:szCs w:val="15"/>
        </w:rPr>
      </w:pPr>
    </w:p>
    <w:p w14:paraId="28742EFA" w14:textId="77777777" w:rsidR="005466AD" w:rsidRDefault="005466AD" w:rsidP="005466AD">
      <w:pPr>
        <w:pStyle w:val="BodyText2"/>
        <w:spacing w:after="0" w:line="240" w:lineRule="auto"/>
        <w:rPr>
          <w:rFonts w:ascii="Verdana" w:hAnsi="Verdana"/>
          <w:sz w:val="15"/>
          <w:szCs w:val="15"/>
        </w:rPr>
      </w:pPr>
    </w:p>
    <w:p w14:paraId="0C3B00F8" w14:textId="77777777" w:rsidR="005466AD" w:rsidRDefault="005466AD" w:rsidP="005466AD">
      <w:pPr>
        <w:pStyle w:val="BodyText2"/>
        <w:spacing w:after="0" w:line="240" w:lineRule="auto"/>
        <w:rPr>
          <w:rFonts w:ascii="Verdana" w:hAnsi="Verdana"/>
          <w:sz w:val="15"/>
          <w:szCs w:val="15"/>
        </w:rPr>
      </w:pPr>
    </w:p>
    <w:p w14:paraId="4EA0DCE5" w14:textId="77777777" w:rsidR="005466AD" w:rsidRDefault="005466AD" w:rsidP="005466AD">
      <w:pPr>
        <w:pStyle w:val="BodyText2"/>
        <w:spacing w:after="0" w:line="240" w:lineRule="auto"/>
        <w:rPr>
          <w:rFonts w:ascii="Verdana" w:hAnsi="Verdana"/>
          <w:sz w:val="15"/>
          <w:szCs w:val="15"/>
        </w:rPr>
      </w:pPr>
    </w:p>
    <w:p w14:paraId="0C471CE1" w14:textId="77777777" w:rsidR="005466AD" w:rsidRDefault="005466AD" w:rsidP="005466AD">
      <w:pPr>
        <w:pStyle w:val="BodyText2"/>
        <w:spacing w:after="0" w:line="240" w:lineRule="auto"/>
        <w:rPr>
          <w:rFonts w:ascii="Verdana" w:hAnsi="Verdana"/>
          <w:sz w:val="15"/>
          <w:szCs w:val="15"/>
        </w:rPr>
      </w:pPr>
    </w:p>
    <w:p w14:paraId="1F2B957E" w14:textId="77777777" w:rsidR="005466AD" w:rsidRDefault="005466AD" w:rsidP="005466AD">
      <w:pPr>
        <w:pStyle w:val="BodyText2"/>
        <w:spacing w:after="0" w:line="240" w:lineRule="auto"/>
        <w:rPr>
          <w:rFonts w:ascii="Verdana" w:hAnsi="Verdana"/>
          <w:sz w:val="15"/>
          <w:szCs w:val="15"/>
        </w:rPr>
      </w:pPr>
    </w:p>
    <w:p w14:paraId="6612CDA0" w14:textId="77777777" w:rsidR="005466AD" w:rsidRDefault="005466AD" w:rsidP="005466AD">
      <w:pPr>
        <w:pStyle w:val="BodyText2"/>
        <w:spacing w:after="0" w:line="240" w:lineRule="auto"/>
        <w:rPr>
          <w:rFonts w:ascii="Verdana" w:hAnsi="Verdana"/>
          <w:sz w:val="15"/>
          <w:szCs w:val="15"/>
        </w:rPr>
      </w:pPr>
    </w:p>
    <w:p w14:paraId="7A675E92" w14:textId="77777777" w:rsidR="005466AD" w:rsidRDefault="005466AD" w:rsidP="005466AD">
      <w:pPr>
        <w:pStyle w:val="BodyText2"/>
        <w:spacing w:after="0" w:line="240" w:lineRule="auto"/>
        <w:rPr>
          <w:rFonts w:ascii="Verdana" w:hAnsi="Verdana"/>
          <w:sz w:val="15"/>
          <w:szCs w:val="15"/>
        </w:rPr>
      </w:pPr>
    </w:p>
    <w:p w14:paraId="6AA3F302" w14:textId="77777777" w:rsidR="005466AD" w:rsidRPr="00B81A28" w:rsidRDefault="005466AD" w:rsidP="005466AD">
      <w:pPr>
        <w:pStyle w:val="BodyText2"/>
        <w:spacing w:after="0" w:line="240" w:lineRule="auto"/>
        <w:rPr>
          <w:rFonts w:ascii="Verdana" w:hAnsi="Verdana"/>
          <w:sz w:val="15"/>
          <w:szCs w:val="15"/>
        </w:rPr>
      </w:pPr>
    </w:p>
    <w:p w14:paraId="2EAE8A31" w14:textId="77777777" w:rsidR="005466AD" w:rsidRPr="0015061A" w:rsidRDefault="005466AD" w:rsidP="005466AD">
      <w:pPr>
        <w:pBdr>
          <w:top w:val="single" w:sz="4" w:space="1" w:color="auto"/>
        </w:pBdr>
        <w:spacing w:after="0" w:line="240" w:lineRule="auto"/>
        <w:ind w:right="567"/>
        <w:rPr>
          <w:rFonts w:ascii="Verdana" w:hAnsi="Verdana"/>
          <w:sz w:val="14"/>
          <w:szCs w:val="14"/>
          <w:lang w:eastAsia="en-ZA"/>
        </w:rPr>
      </w:pPr>
      <w:r w:rsidRPr="0015061A">
        <w:rPr>
          <w:rFonts w:ascii="Verdana" w:hAnsi="Verdana"/>
          <w:b/>
          <w:i/>
          <w:color w:val="0F0D35"/>
          <w:sz w:val="14"/>
          <w:szCs w:val="14"/>
        </w:rPr>
        <w:t xml:space="preserve">Disclaimer: </w:t>
      </w:r>
      <w:r w:rsidRPr="0015061A">
        <w:rPr>
          <w:rFonts w:ascii="Verdana" w:hAnsi="Verdana"/>
          <w:color w:val="000000"/>
          <w:sz w:val="14"/>
          <w:szCs w:val="14"/>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78F833F1" w14:textId="77777777" w:rsidR="005466AD" w:rsidRPr="0015061A" w:rsidRDefault="005466AD" w:rsidP="005466AD">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4EDA2F4" w14:textId="77777777" w:rsidR="005466AD" w:rsidRPr="0015061A" w:rsidRDefault="005466AD" w:rsidP="005466AD">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B9154F8" w14:textId="77777777" w:rsidR="005466AD" w:rsidRPr="0015061A" w:rsidRDefault="005466AD" w:rsidP="005466AD">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617557E7" w14:textId="77777777" w:rsidR="005466AD" w:rsidRPr="0015061A" w:rsidRDefault="005466AD" w:rsidP="005466AD">
      <w:pPr>
        <w:pBdr>
          <w:bottom w:val="single" w:sz="4" w:space="1" w:color="auto"/>
        </w:pBdr>
        <w:shd w:val="clear" w:color="auto" w:fill="FFFFFF"/>
        <w:spacing w:after="0" w:line="240" w:lineRule="auto"/>
        <w:ind w:right="567"/>
        <w:jc w:val="both"/>
        <w:rPr>
          <w:rFonts w:ascii="Verdana" w:hAnsi="Verdana"/>
          <w:sz w:val="14"/>
          <w:szCs w:val="14"/>
        </w:rPr>
      </w:pPr>
      <w:r w:rsidRPr="0015061A">
        <w:rPr>
          <w:rFonts w:ascii="Verdana" w:hAnsi="Verdana"/>
          <w:color w:val="000000"/>
          <w:sz w:val="14"/>
          <w:szCs w:val="14"/>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bookmarkEnd w:id="5"/>
    <w:bookmarkEnd w:id="6"/>
    <w:p w14:paraId="4FCA49EB" w14:textId="0A9E7673" w:rsidR="007A138D" w:rsidRPr="00B81A28" w:rsidRDefault="007A138D" w:rsidP="007A138D">
      <w:pPr>
        <w:spacing w:after="0" w:line="240" w:lineRule="auto"/>
        <w:rPr>
          <w:rFonts w:ascii="Verdana" w:hAnsi="Verdana"/>
          <w:sz w:val="16"/>
          <w:szCs w:val="16"/>
        </w:rPr>
      </w:pPr>
    </w:p>
    <w:sectPr w:rsidR="007A138D" w:rsidRPr="00B81A28" w:rsidSect="00E97898">
      <w:footerReference w:type="default" r:id="rId10"/>
      <w:pgSz w:w="16838" w:h="11906" w:orient="landscape" w:code="9"/>
      <w:pgMar w:top="567" w:right="851" w:bottom="567" w:left="45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F1E53" w14:textId="77777777" w:rsidR="007933E2" w:rsidRDefault="007933E2">
      <w:pPr>
        <w:spacing w:after="0" w:line="240" w:lineRule="auto"/>
      </w:pPr>
      <w:r>
        <w:separator/>
      </w:r>
    </w:p>
  </w:endnote>
  <w:endnote w:type="continuationSeparator" w:id="0">
    <w:p w14:paraId="40996D30" w14:textId="77777777" w:rsidR="007933E2" w:rsidRDefault="007933E2">
      <w:pPr>
        <w:spacing w:after="0" w:line="240" w:lineRule="auto"/>
      </w:pPr>
      <w:r>
        <w:continuationSeparator/>
      </w:r>
    </w:p>
  </w:endnote>
  <w:endnote w:type="continuationNotice" w:id="1">
    <w:p w14:paraId="39562778" w14:textId="77777777" w:rsidR="007933E2" w:rsidRDefault="00793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lv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E5B13" w14:textId="5D7A59F2" w:rsidR="007A138D" w:rsidRPr="000E643A" w:rsidRDefault="007A138D" w:rsidP="009D6F66">
    <w:pPr>
      <w:pStyle w:val="Footer"/>
      <w:jc w:val="center"/>
      <w:rPr>
        <w:rFonts w:ascii="Verdana" w:hAnsi="Verdana"/>
        <w:sz w:val="20"/>
        <w:szCs w:val="20"/>
      </w:rPr>
    </w:pPr>
    <w:r w:rsidRPr="000E643A">
      <w:rPr>
        <w:rFonts w:ascii="Verdana" w:hAnsi="Verdana"/>
        <w:sz w:val="20"/>
        <w:szCs w:val="20"/>
      </w:rPr>
      <w:fldChar w:fldCharType="begin"/>
    </w:r>
    <w:r w:rsidRPr="000E643A">
      <w:rPr>
        <w:rFonts w:ascii="Verdana" w:hAnsi="Verdana"/>
        <w:sz w:val="20"/>
        <w:szCs w:val="20"/>
      </w:rPr>
      <w:instrText xml:space="preserve"> PAGE   \* MERGEFORMAT </w:instrText>
    </w:r>
    <w:r w:rsidRPr="000E643A">
      <w:rPr>
        <w:rFonts w:ascii="Verdana" w:hAnsi="Verdana"/>
        <w:sz w:val="20"/>
        <w:szCs w:val="20"/>
      </w:rPr>
      <w:fldChar w:fldCharType="separate"/>
    </w:r>
    <w:r>
      <w:rPr>
        <w:rFonts w:ascii="Verdana" w:hAnsi="Verdana"/>
        <w:noProof/>
        <w:sz w:val="20"/>
        <w:szCs w:val="20"/>
      </w:rPr>
      <w:t>1</w:t>
    </w:r>
    <w:r w:rsidRPr="000E643A">
      <w:rPr>
        <w:rFonts w:ascii="Verdana" w:hAnsi="Verdan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624F9" w14:textId="77777777" w:rsidR="00D519B0" w:rsidRDefault="007933E2" w:rsidP="003159AD">
    <w:pPr>
      <w:pStyle w:val="Footer"/>
      <w:jc w:val="center"/>
    </w:pPr>
    <w:r>
      <w:fldChar w:fldCharType="begin"/>
    </w:r>
    <w:r>
      <w:instrText xml:space="preserve"> PAGE   \* MERGEFORMAT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39824" w14:textId="77777777" w:rsidR="007933E2" w:rsidRDefault="007933E2">
      <w:pPr>
        <w:spacing w:after="0" w:line="240" w:lineRule="auto"/>
      </w:pPr>
      <w:r>
        <w:separator/>
      </w:r>
    </w:p>
  </w:footnote>
  <w:footnote w:type="continuationSeparator" w:id="0">
    <w:p w14:paraId="447F73FA" w14:textId="77777777" w:rsidR="007933E2" w:rsidRDefault="007933E2">
      <w:pPr>
        <w:spacing w:after="0" w:line="240" w:lineRule="auto"/>
      </w:pPr>
      <w:r>
        <w:continuationSeparator/>
      </w:r>
    </w:p>
  </w:footnote>
  <w:footnote w:type="continuationNotice" w:id="1">
    <w:p w14:paraId="1FBE91A8" w14:textId="77777777" w:rsidR="007933E2" w:rsidRDefault="007933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2CB9"/>
    <w:multiLevelType w:val="hybridMultilevel"/>
    <w:tmpl w:val="043827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CF7D0E"/>
    <w:multiLevelType w:val="hybridMultilevel"/>
    <w:tmpl w:val="B746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E43C3"/>
    <w:multiLevelType w:val="hybridMultilevel"/>
    <w:tmpl w:val="AFBE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D1B63"/>
    <w:multiLevelType w:val="hybridMultilevel"/>
    <w:tmpl w:val="D582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F5657"/>
    <w:multiLevelType w:val="hybridMultilevel"/>
    <w:tmpl w:val="FC44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C2"/>
    <w:rsid w:val="00000002"/>
    <w:rsid w:val="00000B5C"/>
    <w:rsid w:val="00001C11"/>
    <w:rsid w:val="00002A65"/>
    <w:rsid w:val="00002E78"/>
    <w:rsid w:val="00004449"/>
    <w:rsid w:val="00005213"/>
    <w:rsid w:val="000053FE"/>
    <w:rsid w:val="0000566B"/>
    <w:rsid w:val="000059C1"/>
    <w:rsid w:val="00007EE4"/>
    <w:rsid w:val="0001210A"/>
    <w:rsid w:val="0001213B"/>
    <w:rsid w:val="00012253"/>
    <w:rsid w:val="00012F14"/>
    <w:rsid w:val="0001470B"/>
    <w:rsid w:val="00015C7C"/>
    <w:rsid w:val="000162A0"/>
    <w:rsid w:val="00016F20"/>
    <w:rsid w:val="00017518"/>
    <w:rsid w:val="00017678"/>
    <w:rsid w:val="00017C50"/>
    <w:rsid w:val="00020D6A"/>
    <w:rsid w:val="00020E51"/>
    <w:rsid w:val="000216AF"/>
    <w:rsid w:val="000226AC"/>
    <w:rsid w:val="00022A9E"/>
    <w:rsid w:val="00022FB0"/>
    <w:rsid w:val="00023482"/>
    <w:rsid w:val="000245F8"/>
    <w:rsid w:val="000266F1"/>
    <w:rsid w:val="000267DB"/>
    <w:rsid w:val="00027875"/>
    <w:rsid w:val="0003150A"/>
    <w:rsid w:val="0003202F"/>
    <w:rsid w:val="00032320"/>
    <w:rsid w:val="00032872"/>
    <w:rsid w:val="0003298B"/>
    <w:rsid w:val="00032E68"/>
    <w:rsid w:val="00033094"/>
    <w:rsid w:val="00034689"/>
    <w:rsid w:val="00034AC6"/>
    <w:rsid w:val="00034F2E"/>
    <w:rsid w:val="000350DA"/>
    <w:rsid w:val="000355AC"/>
    <w:rsid w:val="000371E1"/>
    <w:rsid w:val="00037770"/>
    <w:rsid w:val="00037CC6"/>
    <w:rsid w:val="000408DA"/>
    <w:rsid w:val="000419BE"/>
    <w:rsid w:val="0004226E"/>
    <w:rsid w:val="000431AE"/>
    <w:rsid w:val="00045016"/>
    <w:rsid w:val="00045484"/>
    <w:rsid w:val="000461B1"/>
    <w:rsid w:val="00046703"/>
    <w:rsid w:val="00046BB7"/>
    <w:rsid w:val="00050652"/>
    <w:rsid w:val="000507BA"/>
    <w:rsid w:val="00050946"/>
    <w:rsid w:val="00051177"/>
    <w:rsid w:val="000516A6"/>
    <w:rsid w:val="000516BD"/>
    <w:rsid w:val="00051926"/>
    <w:rsid w:val="00052BAD"/>
    <w:rsid w:val="00052C58"/>
    <w:rsid w:val="000537F7"/>
    <w:rsid w:val="00053B5A"/>
    <w:rsid w:val="000542A0"/>
    <w:rsid w:val="000545F1"/>
    <w:rsid w:val="00054D23"/>
    <w:rsid w:val="0005590C"/>
    <w:rsid w:val="00057FBB"/>
    <w:rsid w:val="0006256D"/>
    <w:rsid w:val="00064779"/>
    <w:rsid w:val="00064E2B"/>
    <w:rsid w:val="00064E9C"/>
    <w:rsid w:val="00066A15"/>
    <w:rsid w:val="000674F0"/>
    <w:rsid w:val="00070D1C"/>
    <w:rsid w:val="00074D38"/>
    <w:rsid w:val="00075349"/>
    <w:rsid w:val="00075B0F"/>
    <w:rsid w:val="00075B58"/>
    <w:rsid w:val="000769D0"/>
    <w:rsid w:val="00076DAE"/>
    <w:rsid w:val="000772CD"/>
    <w:rsid w:val="00077397"/>
    <w:rsid w:val="00077EE5"/>
    <w:rsid w:val="00081234"/>
    <w:rsid w:val="0008168B"/>
    <w:rsid w:val="00083EEA"/>
    <w:rsid w:val="00085AD4"/>
    <w:rsid w:val="00085D45"/>
    <w:rsid w:val="00086D14"/>
    <w:rsid w:val="00090B72"/>
    <w:rsid w:val="000928ED"/>
    <w:rsid w:val="00093136"/>
    <w:rsid w:val="00094491"/>
    <w:rsid w:val="0009494A"/>
    <w:rsid w:val="00094D7B"/>
    <w:rsid w:val="00096269"/>
    <w:rsid w:val="00096B65"/>
    <w:rsid w:val="000976B1"/>
    <w:rsid w:val="000A01B6"/>
    <w:rsid w:val="000A073B"/>
    <w:rsid w:val="000A138E"/>
    <w:rsid w:val="000A225A"/>
    <w:rsid w:val="000A3C3A"/>
    <w:rsid w:val="000A3FD5"/>
    <w:rsid w:val="000A5913"/>
    <w:rsid w:val="000A5B3A"/>
    <w:rsid w:val="000A610F"/>
    <w:rsid w:val="000A7BCA"/>
    <w:rsid w:val="000A7DBE"/>
    <w:rsid w:val="000A7F4C"/>
    <w:rsid w:val="000B02F3"/>
    <w:rsid w:val="000B2714"/>
    <w:rsid w:val="000B3385"/>
    <w:rsid w:val="000B4833"/>
    <w:rsid w:val="000B6604"/>
    <w:rsid w:val="000B6904"/>
    <w:rsid w:val="000B762E"/>
    <w:rsid w:val="000C0C6C"/>
    <w:rsid w:val="000C2255"/>
    <w:rsid w:val="000C3675"/>
    <w:rsid w:val="000C38DE"/>
    <w:rsid w:val="000C4FD3"/>
    <w:rsid w:val="000C5D49"/>
    <w:rsid w:val="000D0C2B"/>
    <w:rsid w:val="000D1527"/>
    <w:rsid w:val="000D1550"/>
    <w:rsid w:val="000D18E0"/>
    <w:rsid w:val="000D2236"/>
    <w:rsid w:val="000D22F3"/>
    <w:rsid w:val="000D34D3"/>
    <w:rsid w:val="000D3D84"/>
    <w:rsid w:val="000D538E"/>
    <w:rsid w:val="000D543C"/>
    <w:rsid w:val="000D5AAF"/>
    <w:rsid w:val="000D7725"/>
    <w:rsid w:val="000E1EBE"/>
    <w:rsid w:val="000E2BD0"/>
    <w:rsid w:val="000E322D"/>
    <w:rsid w:val="000E43DD"/>
    <w:rsid w:val="000E463F"/>
    <w:rsid w:val="000E4E35"/>
    <w:rsid w:val="000E51D0"/>
    <w:rsid w:val="000F00A4"/>
    <w:rsid w:val="000F03B3"/>
    <w:rsid w:val="000F0E33"/>
    <w:rsid w:val="000F0EEC"/>
    <w:rsid w:val="000F16A1"/>
    <w:rsid w:val="000F1A7C"/>
    <w:rsid w:val="000F4481"/>
    <w:rsid w:val="000F5164"/>
    <w:rsid w:val="000F5EAD"/>
    <w:rsid w:val="000F6FBA"/>
    <w:rsid w:val="000F70C4"/>
    <w:rsid w:val="000F7847"/>
    <w:rsid w:val="00101B92"/>
    <w:rsid w:val="0010285E"/>
    <w:rsid w:val="00102C42"/>
    <w:rsid w:val="00103507"/>
    <w:rsid w:val="001048C7"/>
    <w:rsid w:val="001053FF"/>
    <w:rsid w:val="00106203"/>
    <w:rsid w:val="00106B44"/>
    <w:rsid w:val="001070DB"/>
    <w:rsid w:val="001100B5"/>
    <w:rsid w:val="0011080B"/>
    <w:rsid w:val="00110A0C"/>
    <w:rsid w:val="00110D45"/>
    <w:rsid w:val="001110F6"/>
    <w:rsid w:val="00111652"/>
    <w:rsid w:val="00111C5B"/>
    <w:rsid w:val="00111F10"/>
    <w:rsid w:val="00111FDC"/>
    <w:rsid w:val="001122AC"/>
    <w:rsid w:val="00112D90"/>
    <w:rsid w:val="00113CCA"/>
    <w:rsid w:val="00115749"/>
    <w:rsid w:val="0011656F"/>
    <w:rsid w:val="00116714"/>
    <w:rsid w:val="001169EF"/>
    <w:rsid w:val="00116CFD"/>
    <w:rsid w:val="00116DC7"/>
    <w:rsid w:val="00117F06"/>
    <w:rsid w:val="001209A4"/>
    <w:rsid w:val="0012237B"/>
    <w:rsid w:val="001249B2"/>
    <w:rsid w:val="001265E2"/>
    <w:rsid w:val="00126AFC"/>
    <w:rsid w:val="00127EA3"/>
    <w:rsid w:val="001305E8"/>
    <w:rsid w:val="0013143F"/>
    <w:rsid w:val="0013215B"/>
    <w:rsid w:val="00133056"/>
    <w:rsid w:val="00133D96"/>
    <w:rsid w:val="001347C5"/>
    <w:rsid w:val="00134976"/>
    <w:rsid w:val="00134BC8"/>
    <w:rsid w:val="0013656D"/>
    <w:rsid w:val="001366F2"/>
    <w:rsid w:val="00141119"/>
    <w:rsid w:val="001412F8"/>
    <w:rsid w:val="00141761"/>
    <w:rsid w:val="001422F1"/>
    <w:rsid w:val="00142D23"/>
    <w:rsid w:val="001431DC"/>
    <w:rsid w:val="00143C95"/>
    <w:rsid w:val="00146B64"/>
    <w:rsid w:val="00150DD1"/>
    <w:rsid w:val="00151360"/>
    <w:rsid w:val="001517BA"/>
    <w:rsid w:val="00152411"/>
    <w:rsid w:val="00152425"/>
    <w:rsid w:val="001529BD"/>
    <w:rsid w:val="001530C3"/>
    <w:rsid w:val="00153C2D"/>
    <w:rsid w:val="001553EE"/>
    <w:rsid w:val="0015594B"/>
    <w:rsid w:val="00157885"/>
    <w:rsid w:val="0016131A"/>
    <w:rsid w:val="00161955"/>
    <w:rsid w:val="00161D46"/>
    <w:rsid w:val="001626BE"/>
    <w:rsid w:val="001647F8"/>
    <w:rsid w:val="00165B6C"/>
    <w:rsid w:val="00167714"/>
    <w:rsid w:val="00170B38"/>
    <w:rsid w:val="00171D05"/>
    <w:rsid w:val="00172B86"/>
    <w:rsid w:val="00172F38"/>
    <w:rsid w:val="001732F3"/>
    <w:rsid w:val="00173455"/>
    <w:rsid w:val="001735CB"/>
    <w:rsid w:val="00173F02"/>
    <w:rsid w:val="00174116"/>
    <w:rsid w:val="00174925"/>
    <w:rsid w:val="00174B9D"/>
    <w:rsid w:val="001752B7"/>
    <w:rsid w:val="0017668C"/>
    <w:rsid w:val="00177B23"/>
    <w:rsid w:val="00183178"/>
    <w:rsid w:val="00184532"/>
    <w:rsid w:val="00184827"/>
    <w:rsid w:val="00187301"/>
    <w:rsid w:val="001904F4"/>
    <w:rsid w:val="00191506"/>
    <w:rsid w:val="00193390"/>
    <w:rsid w:val="00194089"/>
    <w:rsid w:val="00195540"/>
    <w:rsid w:val="0019623B"/>
    <w:rsid w:val="00196518"/>
    <w:rsid w:val="00196A64"/>
    <w:rsid w:val="0019755E"/>
    <w:rsid w:val="00197C27"/>
    <w:rsid w:val="001A0A67"/>
    <w:rsid w:val="001A352B"/>
    <w:rsid w:val="001A410D"/>
    <w:rsid w:val="001A65AA"/>
    <w:rsid w:val="001A6880"/>
    <w:rsid w:val="001A73A2"/>
    <w:rsid w:val="001A7471"/>
    <w:rsid w:val="001A7BE6"/>
    <w:rsid w:val="001B00E7"/>
    <w:rsid w:val="001B0F2E"/>
    <w:rsid w:val="001B14DD"/>
    <w:rsid w:val="001B305F"/>
    <w:rsid w:val="001B4A41"/>
    <w:rsid w:val="001B5538"/>
    <w:rsid w:val="001B57C2"/>
    <w:rsid w:val="001B7764"/>
    <w:rsid w:val="001B79C5"/>
    <w:rsid w:val="001B7F29"/>
    <w:rsid w:val="001B7FFC"/>
    <w:rsid w:val="001C0F98"/>
    <w:rsid w:val="001C21C3"/>
    <w:rsid w:val="001C2A0B"/>
    <w:rsid w:val="001C46CF"/>
    <w:rsid w:val="001C5234"/>
    <w:rsid w:val="001D016C"/>
    <w:rsid w:val="001D0CCD"/>
    <w:rsid w:val="001D0EE8"/>
    <w:rsid w:val="001D14D4"/>
    <w:rsid w:val="001D1E55"/>
    <w:rsid w:val="001D234E"/>
    <w:rsid w:val="001D3A32"/>
    <w:rsid w:val="001D3E1C"/>
    <w:rsid w:val="001D4149"/>
    <w:rsid w:val="001D494B"/>
    <w:rsid w:val="001D4B00"/>
    <w:rsid w:val="001D5021"/>
    <w:rsid w:val="001D56BE"/>
    <w:rsid w:val="001D60F7"/>
    <w:rsid w:val="001D66F5"/>
    <w:rsid w:val="001D6A85"/>
    <w:rsid w:val="001D78A3"/>
    <w:rsid w:val="001E0201"/>
    <w:rsid w:val="001E038E"/>
    <w:rsid w:val="001E16AC"/>
    <w:rsid w:val="001E1CCE"/>
    <w:rsid w:val="001E1D4D"/>
    <w:rsid w:val="001E222F"/>
    <w:rsid w:val="001E4D69"/>
    <w:rsid w:val="001E7383"/>
    <w:rsid w:val="001F0421"/>
    <w:rsid w:val="001F30D6"/>
    <w:rsid w:val="001F3AF6"/>
    <w:rsid w:val="001F4014"/>
    <w:rsid w:val="001F41D7"/>
    <w:rsid w:val="001F5783"/>
    <w:rsid w:val="001F5B54"/>
    <w:rsid w:val="0020095D"/>
    <w:rsid w:val="00200D21"/>
    <w:rsid w:val="00200E25"/>
    <w:rsid w:val="00201B4B"/>
    <w:rsid w:val="00202043"/>
    <w:rsid w:val="0020214D"/>
    <w:rsid w:val="002021B4"/>
    <w:rsid w:val="00202240"/>
    <w:rsid w:val="002030A6"/>
    <w:rsid w:val="00205516"/>
    <w:rsid w:val="00206499"/>
    <w:rsid w:val="002071F1"/>
    <w:rsid w:val="00211755"/>
    <w:rsid w:val="00211777"/>
    <w:rsid w:val="00212D6A"/>
    <w:rsid w:val="0021395E"/>
    <w:rsid w:val="002160D6"/>
    <w:rsid w:val="00217AE8"/>
    <w:rsid w:val="002218F2"/>
    <w:rsid w:val="00223CDD"/>
    <w:rsid w:val="00224204"/>
    <w:rsid w:val="0022496C"/>
    <w:rsid w:val="00224F19"/>
    <w:rsid w:val="00225310"/>
    <w:rsid w:val="002263DF"/>
    <w:rsid w:val="00226A54"/>
    <w:rsid w:val="0022723F"/>
    <w:rsid w:val="002315E2"/>
    <w:rsid w:val="00232328"/>
    <w:rsid w:val="00232B11"/>
    <w:rsid w:val="00232E52"/>
    <w:rsid w:val="0023426C"/>
    <w:rsid w:val="0023575D"/>
    <w:rsid w:val="00235F3A"/>
    <w:rsid w:val="0023609B"/>
    <w:rsid w:val="00236256"/>
    <w:rsid w:val="00236BDB"/>
    <w:rsid w:val="00236E40"/>
    <w:rsid w:val="00236EDE"/>
    <w:rsid w:val="002371D8"/>
    <w:rsid w:val="00241BD3"/>
    <w:rsid w:val="00241ECF"/>
    <w:rsid w:val="00243081"/>
    <w:rsid w:val="002431F5"/>
    <w:rsid w:val="00243D59"/>
    <w:rsid w:val="00244B48"/>
    <w:rsid w:val="00245098"/>
    <w:rsid w:val="00246C54"/>
    <w:rsid w:val="00247C23"/>
    <w:rsid w:val="002508FA"/>
    <w:rsid w:val="00251179"/>
    <w:rsid w:val="00251912"/>
    <w:rsid w:val="00252077"/>
    <w:rsid w:val="00253D55"/>
    <w:rsid w:val="002559BC"/>
    <w:rsid w:val="00257A56"/>
    <w:rsid w:val="002602E4"/>
    <w:rsid w:val="00260A82"/>
    <w:rsid w:val="002616C8"/>
    <w:rsid w:val="00261F82"/>
    <w:rsid w:val="002631CF"/>
    <w:rsid w:val="002639CF"/>
    <w:rsid w:val="002642E4"/>
    <w:rsid w:val="0026444B"/>
    <w:rsid w:val="00265497"/>
    <w:rsid w:val="00265C03"/>
    <w:rsid w:val="002661A1"/>
    <w:rsid w:val="002671E3"/>
    <w:rsid w:val="00267FC4"/>
    <w:rsid w:val="00270CC2"/>
    <w:rsid w:val="00272F22"/>
    <w:rsid w:val="00273D7B"/>
    <w:rsid w:val="00274B0F"/>
    <w:rsid w:val="00275B9E"/>
    <w:rsid w:val="00276D87"/>
    <w:rsid w:val="00281358"/>
    <w:rsid w:val="002814EC"/>
    <w:rsid w:val="0028202B"/>
    <w:rsid w:val="00282414"/>
    <w:rsid w:val="00283BE8"/>
    <w:rsid w:val="00287B4E"/>
    <w:rsid w:val="00287F17"/>
    <w:rsid w:val="00287F6E"/>
    <w:rsid w:val="00290585"/>
    <w:rsid w:val="00290C7D"/>
    <w:rsid w:val="00291F5F"/>
    <w:rsid w:val="00292091"/>
    <w:rsid w:val="0029255F"/>
    <w:rsid w:val="00293511"/>
    <w:rsid w:val="00293F99"/>
    <w:rsid w:val="00294176"/>
    <w:rsid w:val="00295A6F"/>
    <w:rsid w:val="00296763"/>
    <w:rsid w:val="00296BCF"/>
    <w:rsid w:val="002979DF"/>
    <w:rsid w:val="002A014D"/>
    <w:rsid w:val="002A05AB"/>
    <w:rsid w:val="002A0875"/>
    <w:rsid w:val="002A1604"/>
    <w:rsid w:val="002A1A42"/>
    <w:rsid w:val="002A1E35"/>
    <w:rsid w:val="002A2387"/>
    <w:rsid w:val="002A2DE7"/>
    <w:rsid w:val="002A3D46"/>
    <w:rsid w:val="002A4C83"/>
    <w:rsid w:val="002A5BB8"/>
    <w:rsid w:val="002A60F2"/>
    <w:rsid w:val="002A6107"/>
    <w:rsid w:val="002A6DDB"/>
    <w:rsid w:val="002A7AE1"/>
    <w:rsid w:val="002B0188"/>
    <w:rsid w:val="002B119C"/>
    <w:rsid w:val="002B1A42"/>
    <w:rsid w:val="002B1ACA"/>
    <w:rsid w:val="002B392A"/>
    <w:rsid w:val="002B46BB"/>
    <w:rsid w:val="002B46CC"/>
    <w:rsid w:val="002B4C37"/>
    <w:rsid w:val="002B4FA2"/>
    <w:rsid w:val="002B5A98"/>
    <w:rsid w:val="002B5EEF"/>
    <w:rsid w:val="002B7589"/>
    <w:rsid w:val="002B7668"/>
    <w:rsid w:val="002B7817"/>
    <w:rsid w:val="002B7E78"/>
    <w:rsid w:val="002C0B33"/>
    <w:rsid w:val="002C105D"/>
    <w:rsid w:val="002C2E4C"/>
    <w:rsid w:val="002C3130"/>
    <w:rsid w:val="002C3B26"/>
    <w:rsid w:val="002C455E"/>
    <w:rsid w:val="002C4AFD"/>
    <w:rsid w:val="002C5068"/>
    <w:rsid w:val="002C54B1"/>
    <w:rsid w:val="002C5D2D"/>
    <w:rsid w:val="002C6CD1"/>
    <w:rsid w:val="002C726B"/>
    <w:rsid w:val="002D039B"/>
    <w:rsid w:val="002D256E"/>
    <w:rsid w:val="002D3681"/>
    <w:rsid w:val="002D3D09"/>
    <w:rsid w:val="002D5AB3"/>
    <w:rsid w:val="002E09B3"/>
    <w:rsid w:val="002E0AB7"/>
    <w:rsid w:val="002E22C6"/>
    <w:rsid w:val="002E2E18"/>
    <w:rsid w:val="002E37FB"/>
    <w:rsid w:val="002E3E15"/>
    <w:rsid w:val="002E4309"/>
    <w:rsid w:val="002E4863"/>
    <w:rsid w:val="002E69D1"/>
    <w:rsid w:val="002E7004"/>
    <w:rsid w:val="002F0609"/>
    <w:rsid w:val="002F06A1"/>
    <w:rsid w:val="002F10CA"/>
    <w:rsid w:val="002F1904"/>
    <w:rsid w:val="002F2464"/>
    <w:rsid w:val="002F266F"/>
    <w:rsid w:val="002F2EA1"/>
    <w:rsid w:val="002F3ACE"/>
    <w:rsid w:val="002F3E64"/>
    <w:rsid w:val="002F5DEB"/>
    <w:rsid w:val="002F62C9"/>
    <w:rsid w:val="002F6AC6"/>
    <w:rsid w:val="002F6B02"/>
    <w:rsid w:val="002F7FB8"/>
    <w:rsid w:val="00300466"/>
    <w:rsid w:val="003007D0"/>
    <w:rsid w:val="003013DE"/>
    <w:rsid w:val="003013F0"/>
    <w:rsid w:val="00301C70"/>
    <w:rsid w:val="00302ECA"/>
    <w:rsid w:val="00303316"/>
    <w:rsid w:val="00303600"/>
    <w:rsid w:val="00303852"/>
    <w:rsid w:val="00303DDC"/>
    <w:rsid w:val="00303F22"/>
    <w:rsid w:val="003046FC"/>
    <w:rsid w:val="00310563"/>
    <w:rsid w:val="00313765"/>
    <w:rsid w:val="00313DA1"/>
    <w:rsid w:val="003141B1"/>
    <w:rsid w:val="00314EC9"/>
    <w:rsid w:val="00315A22"/>
    <w:rsid w:val="0031759E"/>
    <w:rsid w:val="003210EB"/>
    <w:rsid w:val="0032178C"/>
    <w:rsid w:val="00321839"/>
    <w:rsid w:val="003221E5"/>
    <w:rsid w:val="00322A18"/>
    <w:rsid w:val="003237D9"/>
    <w:rsid w:val="00323D0A"/>
    <w:rsid w:val="00323DF1"/>
    <w:rsid w:val="00326CB0"/>
    <w:rsid w:val="00327332"/>
    <w:rsid w:val="003275AF"/>
    <w:rsid w:val="00327BF9"/>
    <w:rsid w:val="00330E18"/>
    <w:rsid w:val="00331296"/>
    <w:rsid w:val="003314E8"/>
    <w:rsid w:val="00331AE1"/>
    <w:rsid w:val="00331C8A"/>
    <w:rsid w:val="003334D9"/>
    <w:rsid w:val="00333A81"/>
    <w:rsid w:val="003346DF"/>
    <w:rsid w:val="00335B66"/>
    <w:rsid w:val="00335E45"/>
    <w:rsid w:val="00336468"/>
    <w:rsid w:val="003367FE"/>
    <w:rsid w:val="00340142"/>
    <w:rsid w:val="00341819"/>
    <w:rsid w:val="00341C5B"/>
    <w:rsid w:val="00342E4F"/>
    <w:rsid w:val="0034464C"/>
    <w:rsid w:val="00344C04"/>
    <w:rsid w:val="00345C8A"/>
    <w:rsid w:val="00346295"/>
    <w:rsid w:val="00346C37"/>
    <w:rsid w:val="003476DD"/>
    <w:rsid w:val="00351CD6"/>
    <w:rsid w:val="003522EB"/>
    <w:rsid w:val="0035519C"/>
    <w:rsid w:val="00357F6C"/>
    <w:rsid w:val="0036056F"/>
    <w:rsid w:val="0036191F"/>
    <w:rsid w:val="003619F7"/>
    <w:rsid w:val="00362C04"/>
    <w:rsid w:val="003643ED"/>
    <w:rsid w:val="003655D0"/>
    <w:rsid w:val="00365C9F"/>
    <w:rsid w:val="00365F35"/>
    <w:rsid w:val="003700F1"/>
    <w:rsid w:val="00370222"/>
    <w:rsid w:val="003731D7"/>
    <w:rsid w:val="003737A6"/>
    <w:rsid w:val="0037422F"/>
    <w:rsid w:val="0037467E"/>
    <w:rsid w:val="003761C2"/>
    <w:rsid w:val="0038020F"/>
    <w:rsid w:val="00380411"/>
    <w:rsid w:val="003804C3"/>
    <w:rsid w:val="00380DAC"/>
    <w:rsid w:val="00380F0F"/>
    <w:rsid w:val="0038172D"/>
    <w:rsid w:val="00382F4F"/>
    <w:rsid w:val="003839E4"/>
    <w:rsid w:val="00383D2D"/>
    <w:rsid w:val="00383E89"/>
    <w:rsid w:val="00383F2F"/>
    <w:rsid w:val="00384FC5"/>
    <w:rsid w:val="00386547"/>
    <w:rsid w:val="00386551"/>
    <w:rsid w:val="003873E8"/>
    <w:rsid w:val="00387893"/>
    <w:rsid w:val="003906A1"/>
    <w:rsid w:val="00390C48"/>
    <w:rsid w:val="00390CDF"/>
    <w:rsid w:val="0039176D"/>
    <w:rsid w:val="00391FC7"/>
    <w:rsid w:val="00392B5B"/>
    <w:rsid w:val="00392DCA"/>
    <w:rsid w:val="00392ED2"/>
    <w:rsid w:val="00393EEB"/>
    <w:rsid w:val="0039505B"/>
    <w:rsid w:val="003A095F"/>
    <w:rsid w:val="003A1757"/>
    <w:rsid w:val="003A1C29"/>
    <w:rsid w:val="003A1D02"/>
    <w:rsid w:val="003A3459"/>
    <w:rsid w:val="003A42C8"/>
    <w:rsid w:val="003A75F0"/>
    <w:rsid w:val="003B175D"/>
    <w:rsid w:val="003B29B3"/>
    <w:rsid w:val="003B33C2"/>
    <w:rsid w:val="003B401C"/>
    <w:rsid w:val="003B4418"/>
    <w:rsid w:val="003B5EF2"/>
    <w:rsid w:val="003B6289"/>
    <w:rsid w:val="003B674F"/>
    <w:rsid w:val="003B7570"/>
    <w:rsid w:val="003B7C18"/>
    <w:rsid w:val="003B7C86"/>
    <w:rsid w:val="003C04A0"/>
    <w:rsid w:val="003C0523"/>
    <w:rsid w:val="003C0F03"/>
    <w:rsid w:val="003C155E"/>
    <w:rsid w:val="003C28EB"/>
    <w:rsid w:val="003C4A8C"/>
    <w:rsid w:val="003C661C"/>
    <w:rsid w:val="003C7FA5"/>
    <w:rsid w:val="003D0DE6"/>
    <w:rsid w:val="003D1B30"/>
    <w:rsid w:val="003D1D70"/>
    <w:rsid w:val="003D1E0A"/>
    <w:rsid w:val="003D2311"/>
    <w:rsid w:val="003D552F"/>
    <w:rsid w:val="003D56E7"/>
    <w:rsid w:val="003D5875"/>
    <w:rsid w:val="003D66ED"/>
    <w:rsid w:val="003E24C0"/>
    <w:rsid w:val="003E3D3E"/>
    <w:rsid w:val="003E4028"/>
    <w:rsid w:val="003E560F"/>
    <w:rsid w:val="003E6C10"/>
    <w:rsid w:val="003E7271"/>
    <w:rsid w:val="003E73E8"/>
    <w:rsid w:val="003F104F"/>
    <w:rsid w:val="003F1531"/>
    <w:rsid w:val="003F188D"/>
    <w:rsid w:val="003F2B99"/>
    <w:rsid w:val="003F33D4"/>
    <w:rsid w:val="003F45BB"/>
    <w:rsid w:val="003F467C"/>
    <w:rsid w:val="003F63C2"/>
    <w:rsid w:val="003F6ED8"/>
    <w:rsid w:val="003F7D5D"/>
    <w:rsid w:val="00400144"/>
    <w:rsid w:val="00400DEF"/>
    <w:rsid w:val="004018C4"/>
    <w:rsid w:val="004023D8"/>
    <w:rsid w:val="00403464"/>
    <w:rsid w:val="004037EE"/>
    <w:rsid w:val="00405D89"/>
    <w:rsid w:val="00406E32"/>
    <w:rsid w:val="00410D81"/>
    <w:rsid w:val="00410FD0"/>
    <w:rsid w:val="00412981"/>
    <w:rsid w:val="00413C94"/>
    <w:rsid w:val="00414C25"/>
    <w:rsid w:val="00420163"/>
    <w:rsid w:val="004217C4"/>
    <w:rsid w:val="00425E65"/>
    <w:rsid w:val="004261C5"/>
    <w:rsid w:val="004262AE"/>
    <w:rsid w:val="004272AA"/>
    <w:rsid w:val="00427AFF"/>
    <w:rsid w:val="00433F03"/>
    <w:rsid w:val="004356A6"/>
    <w:rsid w:val="004364E4"/>
    <w:rsid w:val="00436A33"/>
    <w:rsid w:val="00440A5C"/>
    <w:rsid w:val="00440B25"/>
    <w:rsid w:val="00440D2D"/>
    <w:rsid w:val="004429EE"/>
    <w:rsid w:val="0044319E"/>
    <w:rsid w:val="00443C28"/>
    <w:rsid w:val="00443C97"/>
    <w:rsid w:val="00444919"/>
    <w:rsid w:val="0044563E"/>
    <w:rsid w:val="0044631B"/>
    <w:rsid w:val="00446517"/>
    <w:rsid w:val="004469A1"/>
    <w:rsid w:val="00447140"/>
    <w:rsid w:val="004474AA"/>
    <w:rsid w:val="00447E80"/>
    <w:rsid w:val="00447F35"/>
    <w:rsid w:val="004513B0"/>
    <w:rsid w:val="004520BF"/>
    <w:rsid w:val="00452525"/>
    <w:rsid w:val="004528D3"/>
    <w:rsid w:val="00452BD1"/>
    <w:rsid w:val="00452E73"/>
    <w:rsid w:val="004532B4"/>
    <w:rsid w:val="004540AB"/>
    <w:rsid w:val="00454970"/>
    <w:rsid w:val="004563FA"/>
    <w:rsid w:val="004573A0"/>
    <w:rsid w:val="00460B3E"/>
    <w:rsid w:val="004611DD"/>
    <w:rsid w:val="00461F57"/>
    <w:rsid w:val="00463637"/>
    <w:rsid w:val="004639ED"/>
    <w:rsid w:val="004652A4"/>
    <w:rsid w:val="00466BBF"/>
    <w:rsid w:val="00466FBA"/>
    <w:rsid w:val="004675AA"/>
    <w:rsid w:val="00470AC6"/>
    <w:rsid w:val="00471C6F"/>
    <w:rsid w:val="00471DA4"/>
    <w:rsid w:val="0047280F"/>
    <w:rsid w:val="00475EF4"/>
    <w:rsid w:val="00476728"/>
    <w:rsid w:val="004767AB"/>
    <w:rsid w:val="00476CDA"/>
    <w:rsid w:val="0048292C"/>
    <w:rsid w:val="004830DF"/>
    <w:rsid w:val="00483DCB"/>
    <w:rsid w:val="00484EC5"/>
    <w:rsid w:val="00484F73"/>
    <w:rsid w:val="00485528"/>
    <w:rsid w:val="00486AC8"/>
    <w:rsid w:val="00487297"/>
    <w:rsid w:val="004872BD"/>
    <w:rsid w:val="004905C3"/>
    <w:rsid w:val="00490B70"/>
    <w:rsid w:val="00491BF5"/>
    <w:rsid w:val="00493012"/>
    <w:rsid w:val="00494488"/>
    <w:rsid w:val="00494859"/>
    <w:rsid w:val="00496B90"/>
    <w:rsid w:val="004A190D"/>
    <w:rsid w:val="004A2054"/>
    <w:rsid w:val="004A3F39"/>
    <w:rsid w:val="004A4C68"/>
    <w:rsid w:val="004A5068"/>
    <w:rsid w:val="004A5666"/>
    <w:rsid w:val="004A7444"/>
    <w:rsid w:val="004B1A20"/>
    <w:rsid w:val="004B1D7C"/>
    <w:rsid w:val="004B2049"/>
    <w:rsid w:val="004B2F2D"/>
    <w:rsid w:val="004B563F"/>
    <w:rsid w:val="004B5945"/>
    <w:rsid w:val="004B7EC3"/>
    <w:rsid w:val="004B7F2C"/>
    <w:rsid w:val="004C11EB"/>
    <w:rsid w:val="004C1EAA"/>
    <w:rsid w:val="004C1F2F"/>
    <w:rsid w:val="004C3166"/>
    <w:rsid w:val="004C3555"/>
    <w:rsid w:val="004C39A8"/>
    <w:rsid w:val="004C3CE1"/>
    <w:rsid w:val="004C45BF"/>
    <w:rsid w:val="004C5E99"/>
    <w:rsid w:val="004D108A"/>
    <w:rsid w:val="004D28D3"/>
    <w:rsid w:val="004D43A9"/>
    <w:rsid w:val="004D47C7"/>
    <w:rsid w:val="004D6242"/>
    <w:rsid w:val="004D740C"/>
    <w:rsid w:val="004D76CC"/>
    <w:rsid w:val="004D7EB5"/>
    <w:rsid w:val="004E2A1A"/>
    <w:rsid w:val="004E3C93"/>
    <w:rsid w:val="004E4D0D"/>
    <w:rsid w:val="004E5B03"/>
    <w:rsid w:val="004E6342"/>
    <w:rsid w:val="004E7229"/>
    <w:rsid w:val="004E72A2"/>
    <w:rsid w:val="004F00AB"/>
    <w:rsid w:val="004F0A4B"/>
    <w:rsid w:val="004F1AED"/>
    <w:rsid w:val="004F2946"/>
    <w:rsid w:val="004F2A55"/>
    <w:rsid w:val="004F2DAA"/>
    <w:rsid w:val="004F2EE9"/>
    <w:rsid w:val="004F35C5"/>
    <w:rsid w:val="004F397D"/>
    <w:rsid w:val="004F3A82"/>
    <w:rsid w:val="004F6A60"/>
    <w:rsid w:val="004F6E23"/>
    <w:rsid w:val="004F78B7"/>
    <w:rsid w:val="004F7DBF"/>
    <w:rsid w:val="00500268"/>
    <w:rsid w:val="00500F8E"/>
    <w:rsid w:val="0050303F"/>
    <w:rsid w:val="005037C1"/>
    <w:rsid w:val="00503DFD"/>
    <w:rsid w:val="00504CDB"/>
    <w:rsid w:val="00506FB1"/>
    <w:rsid w:val="005112C3"/>
    <w:rsid w:val="00512BC3"/>
    <w:rsid w:val="00513ACC"/>
    <w:rsid w:val="005147B3"/>
    <w:rsid w:val="005159D2"/>
    <w:rsid w:val="005165D4"/>
    <w:rsid w:val="0051698C"/>
    <w:rsid w:val="00516D00"/>
    <w:rsid w:val="00520140"/>
    <w:rsid w:val="00521688"/>
    <w:rsid w:val="00521DEF"/>
    <w:rsid w:val="00522143"/>
    <w:rsid w:val="005244BF"/>
    <w:rsid w:val="005244EE"/>
    <w:rsid w:val="00524C86"/>
    <w:rsid w:val="005266BA"/>
    <w:rsid w:val="00527637"/>
    <w:rsid w:val="00531001"/>
    <w:rsid w:val="00531FDD"/>
    <w:rsid w:val="00532954"/>
    <w:rsid w:val="005329AD"/>
    <w:rsid w:val="00533927"/>
    <w:rsid w:val="00535956"/>
    <w:rsid w:val="00535AD6"/>
    <w:rsid w:val="00536D68"/>
    <w:rsid w:val="0053736D"/>
    <w:rsid w:val="005374D0"/>
    <w:rsid w:val="00537712"/>
    <w:rsid w:val="00537B4E"/>
    <w:rsid w:val="00537D14"/>
    <w:rsid w:val="00540932"/>
    <w:rsid w:val="00541B94"/>
    <w:rsid w:val="00541CD2"/>
    <w:rsid w:val="00542089"/>
    <w:rsid w:val="005420A9"/>
    <w:rsid w:val="005426B8"/>
    <w:rsid w:val="00542996"/>
    <w:rsid w:val="00543E85"/>
    <w:rsid w:val="00544491"/>
    <w:rsid w:val="00545F9D"/>
    <w:rsid w:val="00545FC5"/>
    <w:rsid w:val="005466AD"/>
    <w:rsid w:val="00546815"/>
    <w:rsid w:val="00547B42"/>
    <w:rsid w:val="005502A8"/>
    <w:rsid w:val="00551C0F"/>
    <w:rsid w:val="0055282E"/>
    <w:rsid w:val="00552A16"/>
    <w:rsid w:val="00552FC7"/>
    <w:rsid w:val="005530F5"/>
    <w:rsid w:val="00553F0E"/>
    <w:rsid w:val="00554058"/>
    <w:rsid w:val="00554AEF"/>
    <w:rsid w:val="00555003"/>
    <w:rsid w:val="005556C2"/>
    <w:rsid w:val="00555CBD"/>
    <w:rsid w:val="00556CB1"/>
    <w:rsid w:val="005572B6"/>
    <w:rsid w:val="00557888"/>
    <w:rsid w:val="005578EE"/>
    <w:rsid w:val="0056034D"/>
    <w:rsid w:val="00560BF6"/>
    <w:rsid w:val="00561F77"/>
    <w:rsid w:val="00561F9A"/>
    <w:rsid w:val="005632C8"/>
    <w:rsid w:val="00564A95"/>
    <w:rsid w:val="00564B2C"/>
    <w:rsid w:val="005650F7"/>
    <w:rsid w:val="005719EA"/>
    <w:rsid w:val="00571D9E"/>
    <w:rsid w:val="00573EFB"/>
    <w:rsid w:val="0057580E"/>
    <w:rsid w:val="005765B6"/>
    <w:rsid w:val="00576B44"/>
    <w:rsid w:val="0058197F"/>
    <w:rsid w:val="00582FEE"/>
    <w:rsid w:val="0058373A"/>
    <w:rsid w:val="005844E7"/>
    <w:rsid w:val="0058488A"/>
    <w:rsid w:val="00586E39"/>
    <w:rsid w:val="00587729"/>
    <w:rsid w:val="00591B98"/>
    <w:rsid w:val="00592851"/>
    <w:rsid w:val="00592CC7"/>
    <w:rsid w:val="005932AD"/>
    <w:rsid w:val="00593BF3"/>
    <w:rsid w:val="00597059"/>
    <w:rsid w:val="005973AF"/>
    <w:rsid w:val="005A09D3"/>
    <w:rsid w:val="005A0EE8"/>
    <w:rsid w:val="005A173A"/>
    <w:rsid w:val="005A1A47"/>
    <w:rsid w:val="005A3C33"/>
    <w:rsid w:val="005A4428"/>
    <w:rsid w:val="005A46B5"/>
    <w:rsid w:val="005A545A"/>
    <w:rsid w:val="005A6474"/>
    <w:rsid w:val="005A758C"/>
    <w:rsid w:val="005A7E70"/>
    <w:rsid w:val="005B0727"/>
    <w:rsid w:val="005B07E2"/>
    <w:rsid w:val="005B0FE4"/>
    <w:rsid w:val="005B1265"/>
    <w:rsid w:val="005B2D03"/>
    <w:rsid w:val="005B35EB"/>
    <w:rsid w:val="005B49D9"/>
    <w:rsid w:val="005B4E6C"/>
    <w:rsid w:val="005B5271"/>
    <w:rsid w:val="005B5CC0"/>
    <w:rsid w:val="005C1940"/>
    <w:rsid w:val="005C23B4"/>
    <w:rsid w:val="005C26CB"/>
    <w:rsid w:val="005C2F9B"/>
    <w:rsid w:val="005C533F"/>
    <w:rsid w:val="005D13EA"/>
    <w:rsid w:val="005D1583"/>
    <w:rsid w:val="005D21C8"/>
    <w:rsid w:val="005D2611"/>
    <w:rsid w:val="005D2F43"/>
    <w:rsid w:val="005D3262"/>
    <w:rsid w:val="005D3DD7"/>
    <w:rsid w:val="005D4F80"/>
    <w:rsid w:val="005D5373"/>
    <w:rsid w:val="005D565C"/>
    <w:rsid w:val="005D588C"/>
    <w:rsid w:val="005D5927"/>
    <w:rsid w:val="005D5AA4"/>
    <w:rsid w:val="005E0025"/>
    <w:rsid w:val="005E03ED"/>
    <w:rsid w:val="005E0B21"/>
    <w:rsid w:val="005E0C8E"/>
    <w:rsid w:val="005E1064"/>
    <w:rsid w:val="005E19E1"/>
    <w:rsid w:val="005E22C2"/>
    <w:rsid w:val="005E3964"/>
    <w:rsid w:val="005E3A36"/>
    <w:rsid w:val="005E43C6"/>
    <w:rsid w:val="005E525F"/>
    <w:rsid w:val="005E53D2"/>
    <w:rsid w:val="005E59E1"/>
    <w:rsid w:val="005E5A97"/>
    <w:rsid w:val="005E6B49"/>
    <w:rsid w:val="005E75DE"/>
    <w:rsid w:val="005E7823"/>
    <w:rsid w:val="005E7AB0"/>
    <w:rsid w:val="005F0330"/>
    <w:rsid w:val="005F04FF"/>
    <w:rsid w:val="005F077D"/>
    <w:rsid w:val="005F09E3"/>
    <w:rsid w:val="005F0CD6"/>
    <w:rsid w:val="005F0DA5"/>
    <w:rsid w:val="005F0FF3"/>
    <w:rsid w:val="005F1467"/>
    <w:rsid w:val="005F1825"/>
    <w:rsid w:val="005F1E80"/>
    <w:rsid w:val="005F2361"/>
    <w:rsid w:val="005F38A5"/>
    <w:rsid w:val="005F46B0"/>
    <w:rsid w:val="005F48B2"/>
    <w:rsid w:val="005F6BCB"/>
    <w:rsid w:val="0060068C"/>
    <w:rsid w:val="006006EA"/>
    <w:rsid w:val="0060106F"/>
    <w:rsid w:val="0060108C"/>
    <w:rsid w:val="006014B8"/>
    <w:rsid w:val="00603CB8"/>
    <w:rsid w:val="006041EE"/>
    <w:rsid w:val="00605B57"/>
    <w:rsid w:val="00610DEA"/>
    <w:rsid w:val="0061117A"/>
    <w:rsid w:val="006114F6"/>
    <w:rsid w:val="00611BC1"/>
    <w:rsid w:val="006121BD"/>
    <w:rsid w:val="00612B7A"/>
    <w:rsid w:val="00613320"/>
    <w:rsid w:val="0061409B"/>
    <w:rsid w:val="006143E3"/>
    <w:rsid w:val="006144FD"/>
    <w:rsid w:val="0061458E"/>
    <w:rsid w:val="00614CF5"/>
    <w:rsid w:val="006177E2"/>
    <w:rsid w:val="00617AFA"/>
    <w:rsid w:val="00617D5D"/>
    <w:rsid w:val="00621A1B"/>
    <w:rsid w:val="00621DFE"/>
    <w:rsid w:val="006229FF"/>
    <w:rsid w:val="006232B3"/>
    <w:rsid w:val="00623323"/>
    <w:rsid w:val="0062428E"/>
    <w:rsid w:val="006247DE"/>
    <w:rsid w:val="006263C8"/>
    <w:rsid w:val="00627822"/>
    <w:rsid w:val="00627AB5"/>
    <w:rsid w:val="0063002E"/>
    <w:rsid w:val="006300DC"/>
    <w:rsid w:val="00631C0D"/>
    <w:rsid w:val="00631D36"/>
    <w:rsid w:val="00632D2D"/>
    <w:rsid w:val="00634822"/>
    <w:rsid w:val="006357DA"/>
    <w:rsid w:val="00635AC2"/>
    <w:rsid w:val="00635B8F"/>
    <w:rsid w:val="00637EEB"/>
    <w:rsid w:val="006406EE"/>
    <w:rsid w:val="006417AC"/>
    <w:rsid w:val="00642187"/>
    <w:rsid w:val="00642DE4"/>
    <w:rsid w:val="0064456B"/>
    <w:rsid w:val="0064469C"/>
    <w:rsid w:val="006470B6"/>
    <w:rsid w:val="006471E1"/>
    <w:rsid w:val="0064733D"/>
    <w:rsid w:val="006476FC"/>
    <w:rsid w:val="0064781B"/>
    <w:rsid w:val="00647AD6"/>
    <w:rsid w:val="006507EC"/>
    <w:rsid w:val="00652616"/>
    <w:rsid w:val="00652F7E"/>
    <w:rsid w:val="0065340A"/>
    <w:rsid w:val="0065388F"/>
    <w:rsid w:val="006548D1"/>
    <w:rsid w:val="00656053"/>
    <w:rsid w:val="00656DFC"/>
    <w:rsid w:val="006577FE"/>
    <w:rsid w:val="006578F1"/>
    <w:rsid w:val="00657A17"/>
    <w:rsid w:val="00657FCF"/>
    <w:rsid w:val="006600F7"/>
    <w:rsid w:val="00660160"/>
    <w:rsid w:val="0066027F"/>
    <w:rsid w:val="00660C29"/>
    <w:rsid w:val="00660E22"/>
    <w:rsid w:val="006614D4"/>
    <w:rsid w:val="0066162B"/>
    <w:rsid w:val="00663840"/>
    <w:rsid w:val="00664DA4"/>
    <w:rsid w:val="0066651B"/>
    <w:rsid w:val="00666B7D"/>
    <w:rsid w:val="00667AD0"/>
    <w:rsid w:val="006712D8"/>
    <w:rsid w:val="00671457"/>
    <w:rsid w:val="006717C7"/>
    <w:rsid w:val="00671A9D"/>
    <w:rsid w:val="00672858"/>
    <w:rsid w:val="00672C3D"/>
    <w:rsid w:val="00673D78"/>
    <w:rsid w:val="00673E48"/>
    <w:rsid w:val="00674431"/>
    <w:rsid w:val="0067463A"/>
    <w:rsid w:val="00675669"/>
    <w:rsid w:val="00677A77"/>
    <w:rsid w:val="00682A36"/>
    <w:rsid w:val="00682DBE"/>
    <w:rsid w:val="00683FBE"/>
    <w:rsid w:val="006841F4"/>
    <w:rsid w:val="00684949"/>
    <w:rsid w:val="00684D06"/>
    <w:rsid w:val="00685427"/>
    <w:rsid w:val="00685A06"/>
    <w:rsid w:val="0068651F"/>
    <w:rsid w:val="00687EA9"/>
    <w:rsid w:val="00690195"/>
    <w:rsid w:val="006908EB"/>
    <w:rsid w:val="00693056"/>
    <w:rsid w:val="00693E61"/>
    <w:rsid w:val="006960A0"/>
    <w:rsid w:val="006A087B"/>
    <w:rsid w:val="006A0DAC"/>
    <w:rsid w:val="006A2104"/>
    <w:rsid w:val="006A35E8"/>
    <w:rsid w:val="006A3687"/>
    <w:rsid w:val="006A6116"/>
    <w:rsid w:val="006A68ED"/>
    <w:rsid w:val="006A6EFD"/>
    <w:rsid w:val="006B0BC2"/>
    <w:rsid w:val="006B0E6A"/>
    <w:rsid w:val="006B11A5"/>
    <w:rsid w:val="006B2BC2"/>
    <w:rsid w:val="006B2EC6"/>
    <w:rsid w:val="006B3D5E"/>
    <w:rsid w:val="006B412E"/>
    <w:rsid w:val="006B4153"/>
    <w:rsid w:val="006B4561"/>
    <w:rsid w:val="006B5AF1"/>
    <w:rsid w:val="006B6D3F"/>
    <w:rsid w:val="006B7BBB"/>
    <w:rsid w:val="006C04BC"/>
    <w:rsid w:val="006C1167"/>
    <w:rsid w:val="006C206F"/>
    <w:rsid w:val="006C235C"/>
    <w:rsid w:val="006C29EE"/>
    <w:rsid w:val="006C2D38"/>
    <w:rsid w:val="006C452F"/>
    <w:rsid w:val="006C4A35"/>
    <w:rsid w:val="006D0075"/>
    <w:rsid w:val="006D0F75"/>
    <w:rsid w:val="006D1405"/>
    <w:rsid w:val="006D2B8D"/>
    <w:rsid w:val="006D3DF3"/>
    <w:rsid w:val="006D43EB"/>
    <w:rsid w:val="006D5153"/>
    <w:rsid w:val="006D5245"/>
    <w:rsid w:val="006D5891"/>
    <w:rsid w:val="006D5964"/>
    <w:rsid w:val="006D5F6E"/>
    <w:rsid w:val="006D7553"/>
    <w:rsid w:val="006D75D7"/>
    <w:rsid w:val="006E1893"/>
    <w:rsid w:val="006E1F7E"/>
    <w:rsid w:val="006E2FD3"/>
    <w:rsid w:val="006E3C09"/>
    <w:rsid w:val="006E3CFA"/>
    <w:rsid w:val="006E4191"/>
    <w:rsid w:val="006E4269"/>
    <w:rsid w:val="006E5458"/>
    <w:rsid w:val="006E55C8"/>
    <w:rsid w:val="006E55E5"/>
    <w:rsid w:val="006E59B6"/>
    <w:rsid w:val="006E5ED3"/>
    <w:rsid w:val="006E608D"/>
    <w:rsid w:val="006E6D2B"/>
    <w:rsid w:val="006E71B2"/>
    <w:rsid w:val="006E74FA"/>
    <w:rsid w:val="006E77AC"/>
    <w:rsid w:val="006F024B"/>
    <w:rsid w:val="006F05A7"/>
    <w:rsid w:val="006F0E7C"/>
    <w:rsid w:val="006F2886"/>
    <w:rsid w:val="006F2E11"/>
    <w:rsid w:val="006F5D12"/>
    <w:rsid w:val="006F6E4E"/>
    <w:rsid w:val="006F6F32"/>
    <w:rsid w:val="006F788E"/>
    <w:rsid w:val="0070032A"/>
    <w:rsid w:val="00701EBD"/>
    <w:rsid w:val="0070214E"/>
    <w:rsid w:val="00702161"/>
    <w:rsid w:val="00702B97"/>
    <w:rsid w:val="00702F47"/>
    <w:rsid w:val="00703924"/>
    <w:rsid w:val="00704C87"/>
    <w:rsid w:val="00705229"/>
    <w:rsid w:val="00705459"/>
    <w:rsid w:val="007069C0"/>
    <w:rsid w:val="007111F4"/>
    <w:rsid w:val="00712E6E"/>
    <w:rsid w:val="00715810"/>
    <w:rsid w:val="00716932"/>
    <w:rsid w:val="00716B11"/>
    <w:rsid w:val="00717190"/>
    <w:rsid w:val="00717BE3"/>
    <w:rsid w:val="007231BE"/>
    <w:rsid w:val="007240C0"/>
    <w:rsid w:val="007243E2"/>
    <w:rsid w:val="00724424"/>
    <w:rsid w:val="00724541"/>
    <w:rsid w:val="00725A2F"/>
    <w:rsid w:val="007261B2"/>
    <w:rsid w:val="007267E8"/>
    <w:rsid w:val="00727428"/>
    <w:rsid w:val="00727615"/>
    <w:rsid w:val="00727E08"/>
    <w:rsid w:val="00730349"/>
    <w:rsid w:val="00730807"/>
    <w:rsid w:val="007310EC"/>
    <w:rsid w:val="00731F62"/>
    <w:rsid w:val="0073313A"/>
    <w:rsid w:val="007332BA"/>
    <w:rsid w:val="0073378E"/>
    <w:rsid w:val="0073408A"/>
    <w:rsid w:val="00734F57"/>
    <w:rsid w:val="00735E75"/>
    <w:rsid w:val="00736882"/>
    <w:rsid w:val="007373D9"/>
    <w:rsid w:val="00737E7C"/>
    <w:rsid w:val="00740D0C"/>
    <w:rsid w:val="00740DB9"/>
    <w:rsid w:val="00741320"/>
    <w:rsid w:val="00741FC3"/>
    <w:rsid w:val="007425DB"/>
    <w:rsid w:val="00742A1F"/>
    <w:rsid w:val="00742CC1"/>
    <w:rsid w:val="00743096"/>
    <w:rsid w:val="007433F5"/>
    <w:rsid w:val="00743FF9"/>
    <w:rsid w:val="00745125"/>
    <w:rsid w:val="00745BD9"/>
    <w:rsid w:val="00746A05"/>
    <w:rsid w:val="00747C88"/>
    <w:rsid w:val="00747E71"/>
    <w:rsid w:val="00751EB8"/>
    <w:rsid w:val="0075388B"/>
    <w:rsid w:val="00754F4A"/>
    <w:rsid w:val="0075502A"/>
    <w:rsid w:val="00756368"/>
    <w:rsid w:val="00756498"/>
    <w:rsid w:val="0075797D"/>
    <w:rsid w:val="00761D06"/>
    <w:rsid w:val="00762A47"/>
    <w:rsid w:val="00763149"/>
    <w:rsid w:val="00763E15"/>
    <w:rsid w:val="0076453D"/>
    <w:rsid w:val="00766758"/>
    <w:rsid w:val="00766C84"/>
    <w:rsid w:val="00767A92"/>
    <w:rsid w:val="00767CB5"/>
    <w:rsid w:val="007711A1"/>
    <w:rsid w:val="00771F58"/>
    <w:rsid w:val="007727F5"/>
    <w:rsid w:val="0077490B"/>
    <w:rsid w:val="007767BD"/>
    <w:rsid w:val="00776CF0"/>
    <w:rsid w:val="00777577"/>
    <w:rsid w:val="00777823"/>
    <w:rsid w:val="00780C9D"/>
    <w:rsid w:val="007814BE"/>
    <w:rsid w:val="00781D9C"/>
    <w:rsid w:val="00782373"/>
    <w:rsid w:val="007824B0"/>
    <w:rsid w:val="0078467D"/>
    <w:rsid w:val="00784E06"/>
    <w:rsid w:val="007859C9"/>
    <w:rsid w:val="00785B2A"/>
    <w:rsid w:val="00785F49"/>
    <w:rsid w:val="00787467"/>
    <w:rsid w:val="007906CD"/>
    <w:rsid w:val="007933E2"/>
    <w:rsid w:val="007934AE"/>
    <w:rsid w:val="0079498B"/>
    <w:rsid w:val="00795134"/>
    <w:rsid w:val="00796BE8"/>
    <w:rsid w:val="00796D8F"/>
    <w:rsid w:val="007A138D"/>
    <w:rsid w:val="007A13E0"/>
    <w:rsid w:val="007A24D3"/>
    <w:rsid w:val="007A37FF"/>
    <w:rsid w:val="007A3D28"/>
    <w:rsid w:val="007A453E"/>
    <w:rsid w:val="007A4ACB"/>
    <w:rsid w:val="007A6B17"/>
    <w:rsid w:val="007A719F"/>
    <w:rsid w:val="007A735F"/>
    <w:rsid w:val="007A7889"/>
    <w:rsid w:val="007A7A45"/>
    <w:rsid w:val="007B1572"/>
    <w:rsid w:val="007B1622"/>
    <w:rsid w:val="007B1CD4"/>
    <w:rsid w:val="007B2507"/>
    <w:rsid w:val="007B360E"/>
    <w:rsid w:val="007B3B94"/>
    <w:rsid w:val="007B51D4"/>
    <w:rsid w:val="007B5F8B"/>
    <w:rsid w:val="007B6240"/>
    <w:rsid w:val="007B6ED9"/>
    <w:rsid w:val="007B7142"/>
    <w:rsid w:val="007B7418"/>
    <w:rsid w:val="007B7733"/>
    <w:rsid w:val="007B7F25"/>
    <w:rsid w:val="007C0F7D"/>
    <w:rsid w:val="007C1607"/>
    <w:rsid w:val="007C2E6F"/>
    <w:rsid w:val="007C3532"/>
    <w:rsid w:val="007C3CE8"/>
    <w:rsid w:val="007C47E7"/>
    <w:rsid w:val="007C5375"/>
    <w:rsid w:val="007C62BE"/>
    <w:rsid w:val="007C6C35"/>
    <w:rsid w:val="007C7402"/>
    <w:rsid w:val="007D032A"/>
    <w:rsid w:val="007D1112"/>
    <w:rsid w:val="007D120C"/>
    <w:rsid w:val="007D2BEE"/>
    <w:rsid w:val="007D2D6B"/>
    <w:rsid w:val="007D3BB2"/>
    <w:rsid w:val="007D46EB"/>
    <w:rsid w:val="007D4EC3"/>
    <w:rsid w:val="007D6B41"/>
    <w:rsid w:val="007E12BE"/>
    <w:rsid w:val="007E186E"/>
    <w:rsid w:val="007E3531"/>
    <w:rsid w:val="007E459C"/>
    <w:rsid w:val="007E4F2A"/>
    <w:rsid w:val="007E5C22"/>
    <w:rsid w:val="007E622F"/>
    <w:rsid w:val="007E6895"/>
    <w:rsid w:val="007E6DE8"/>
    <w:rsid w:val="007E7CBA"/>
    <w:rsid w:val="007E7DA3"/>
    <w:rsid w:val="007F1C22"/>
    <w:rsid w:val="007F2782"/>
    <w:rsid w:val="007F3010"/>
    <w:rsid w:val="007F312E"/>
    <w:rsid w:val="007F432B"/>
    <w:rsid w:val="007F47EF"/>
    <w:rsid w:val="007F4AB9"/>
    <w:rsid w:val="007F6CF1"/>
    <w:rsid w:val="007F6D3A"/>
    <w:rsid w:val="00800AB4"/>
    <w:rsid w:val="00801E3E"/>
    <w:rsid w:val="00803A9B"/>
    <w:rsid w:val="00806C16"/>
    <w:rsid w:val="00810020"/>
    <w:rsid w:val="008101D8"/>
    <w:rsid w:val="0081162D"/>
    <w:rsid w:val="00812548"/>
    <w:rsid w:val="008136F6"/>
    <w:rsid w:val="00813C3E"/>
    <w:rsid w:val="0081400C"/>
    <w:rsid w:val="0081440A"/>
    <w:rsid w:val="00814A05"/>
    <w:rsid w:val="0081748E"/>
    <w:rsid w:val="00820885"/>
    <w:rsid w:val="008217D5"/>
    <w:rsid w:val="0082391F"/>
    <w:rsid w:val="00825A33"/>
    <w:rsid w:val="0082694E"/>
    <w:rsid w:val="00827065"/>
    <w:rsid w:val="008340CA"/>
    <w:rsid w:val="00834D8B"/>
    <w:rsid w:val="00835858"/>
    <w:rsid w:val="00835B79"/>
    <w:rsid w:val="008363AC"/>
    <w:rsid w:val="0084039A"/>
    <w:rsid w:val="00841B0F"/>
    <w:rsid w:val="008420B0"/>
    <w:rsid w:val="00844032"/>
    <w:rsid w:val="008442F1"/>
    <w:rsid w:val="00845276"/>
    <w:rsid w:val="00845324"/>
    <w:rsid w:val="00845BCD"/>
    <w:rsid w:val="0085010E"/>
    <w:rsid w:val="008510E5"/>
    <w:rsid w:val="00851243"/>
    <w:rsid w:val="00851330"/>
    <w:rsid w:val="00851619"/>
    <w:rsid w:val="0085301B"/>
    <w:rsid w:val="008533A2"/>
    <w:rsid w:val="00853D98"/>
    <w:rsid w:val="008556C6"/>
    <w:rsid w:val="00856757"/>
    <w:rsid w:val="0086065B"/>
    <w:rsid w:val="008616F2"/>
    <w:rsid w:val="00862531"/>
    <w:rsid w:val="0086339C"/>
    <w:rsid w:val="00863646"/>
    <w:rsid w:val="00863C90"/>
    <w:rsid w:val="0086462A"/>
    <w:rsid w:val="008656D1"/>
    <w:rsid w:val="00866469"/>
    <w:rsid w:val="008669E8"/>
    <w:rsid w:val="00871566"/>
    <w:rsid w:val="00874D66"/>
    <w:rsid w:val="008753CD"/>
    <w:rsid w:val="008757D7"/>
    <w:rsid w:val="008761C0"/>
    <w:rsid w:val="00883294"/>
    <w:rsid w:val="00883298"/>
    <w:rsid w:val="008843CB"/>
    <w:rsid w:val="008847AD"/>
    <w:rsid w:val="00884941"/>
    <w:rsid w:val="00884C07"/>
    <w:rsid w:val="00885688"/>
    <w:rsid w:val="00885A64"/>
    <w:rsid w:val="00886A3A"/>
    <w:rsid w:val="00887C3E"/>
    <w:rsid w:val="008903B1"/>
    <w:rsid w:val="0089210D"/>
    <w:rsid w:val="00893552"/>
    <w:rsid w:val="00893785"/>
    <w:rsid w:val="00893EA7"/>
    <w:rsid w:val="00894031"/>
    <w:rsid w:val="008946A9"/>
    <w:rsid w:val="008949C5"/>
    <w:rsid w:val="00895A27"/>
    <w:rsid w:val="00895CBD"/>
    <w:rsid w:val="008973EA"/>
    <w:rsid w:val="00897917"/>
    <w:rsid w:val="00897F9D"/>
    <w:rsid w:val="008A0399"/>
    <w:rsid w:val="008A063C"/>
    <w:rsid w:val="008A0674"/>
    <w:rsid w:val="008A0931"/>
    <w:rsid w:val="008A2375"/>
    <w:rsid w:val="008A2870"/>
    <w:rsid w:val="008A4FD6"/>
    <w:rsid w:val="008A5E84"/>
    <w:rsid w:val="008A62B1"/>
    <w:rsid w:val="008A74A2"/>
    <w:rsid w:val="008A77DD"/>
    <w:rsid w:val="008B0986"/>
    <w:rsid w:val="008B1DFC"/>
    <w:rsid w:val="008B2433"/>
    <w:rsid w:val="008B36E9"/>
    <w:rsid w:val="008B4262"/>
    <w:rsid w:val="008B704F"/>
    <w:rsid w:val="008B74A6"/>
    <w:rsid w:val="008C0886"/>
    <w:rsid w:val="008C288A"/>
    <w:rsid w:val="008C2E98"/>
    <w:rsid w:val="008C33F3"/>
    <w:rsid w:val="008C359E"/>
    <w:rsid w:val="008C6305"/>
    <w:rsid w:val="008C65A2"/>
    <w:rsid w:val="008D0691"/>
    <w:rsid w:val="008D1799"/>
    <w:rsid w:val="008D2130"/>
    <w:rsid w:val="008D34E1"/>
    <w:rsid w:val="008D3BA0"/>
    <w:rsid w:val="008D56FA"/>
    <w:rsid w:val="008D58CE"/>
    <w:rsid w:val="008D679E"/>
    <w:rsid w:val="008D7762"/>
    <w:rsid w:val="008D777A"/>
    <w:rsid w:val="008D77DA"/>
    <w:rsid w:val="008E0CBB"/>
    <w:rsid w:val="008E2ECF"/>
    <w:rsid w:val="008E3391"/>
    <w:rsid w:val="008E41E0"/>
    <w:rsid w:val="008E6011"/>
    <w:rsid w:val="008E6D34"/>
    <w:rsid w:val="008E6DC9"/>
    <w:rsid w:val="008E7196"/>
    <w:rsid w:val="008F0228"/>
    <w:rsid w:val="008F06FF"/>
    <w:rsid w:val="008F0BEC"/>
    <w:rsid w:val="008F1EC5"/>
    <w:rsid w:val="008F223F"/>
    <w:rsid w:val="008F31FF"/>
    <w:rsid w:val="008F40D8"/>
    <w:rsid w:val="008F4769"/>
    <w:rsid w:val="008F47F4"/>
    <w:rsid w:val="008F4C64"/>
    <w:rsid w:val="008F52E3"/>
    <w:rsid w:val="008F6B2D"/>
    <w:rsid w:val="008F6DBD"/>
    <w:rsid w:val="008F76DA"/>
    <w:rsid w:val="00900051"/>
    <w:rsid w:val="00901CC7"/>
    <w:rsid w:val="00902640"/>
    <w:rsid w:val="009028DE"/>
    <w:rsid w:val="00902906"/>
    <w:rsid w:val="00903610"/>
    <w:rsid w:val="009036CF"/>
    <w:rsid w:val="00903F8A"/>
    <w:rsid w:val="00904D12"/>
    <w:rsid w:val="00904EA1"/>
    <w:rsid w:val="009055A2"/>
    <w:rsid w:val="00906294"/>
    <w:rsid w:val="00906C0F"/>
    <w:rsid w:val="00906E63"/>
    <w:rsid w:val="00907254"/>
    <w:rsid w:val="00907E27"/>
    <w:rsid w:val="00911FC2"/>
    <w:rsid w:val="00913351"/>
    <w:rsid w:val="009143AD"/>
    <w:rsid w:val="00915385"/>
    <w:rsid w:val="009157B1"/>
    <w:rsid w:val="00915985"/>
    <w:rsid w:val="009162CA"/>
    <w:rsid w:val="00916462"/>
    <w:rsid w:val="0091796C"/>
    <w:rsid w:val="00917A5F"/>
    <w:rsid w:val="00921273"/>
    <w:rsid w:val="00921719"/>
    <w:rsid w:val="0092173D"/>
    <w:rsid w:val="0092286E"/>
    <w:rsid w:val="009254A0"/>
    <w:rsid w:val="00926B8B"/>
    <w:rsid w:val="00930048"/>
    <w:rsid w:val="009323E7"/>
    <w:rsid w:val="009334DD"/>
    <w:rsid w:val="009335DD"/>
    <w:rsid w:val="00935C11"/>
    <w:rsid w:val="00935D6C"/>
    <w:rsid w:val="009363D5"/>
    <w:rsid w:val="0093709A"/>
    <w:rsid w:val="00937ECC"/>
    <w:rsid w:val="009400FE"/>
    <w:rsid w:val="00941AFA"/>
    <w:rsid w:val="009422E5"/>
    <w:rsid w:val="0094248C"/>
    <w:rsid w:val="009445C0"/>
    <w:rsid w:val="00944D03"/>
    <w:rsid w:val="00945695"/>
    <w:rsid w:val="00945C85"/>
    <w:rsid w:val="0094711E"/>
    <w:rsid w:val="009508D4"/>
    <w:rsid w:val="009526E4"/>
    <w:rsid w:val="00954AEA"/>
    <w:rsid w:val="009565CC"/>
    <w:rsid w:val="009579FE"/>
    <w:rsid w:val="00960F5B"/>
    <w:rsid w:val="0096225F"/>
    <w:rsid w:val="009630FF"/>
    <w:rsid w:val="0097121D"/>
    <w:rsid w:val="00971865"/>
    <w:rsid w:val="0097294D"/>
    <w:rsid w:val="00973354"/>
    <w:rsid w:val="00973FCA"/>
    <w:rsid w:val="00974525"/>
    <w:rsid w:val="00974A97"/>
    <w:rsid w:val="009772D2"/>
    <w:rsid w:val="0097763C"/>
    <w:rsid w:val="0098024E"/>
    <w:rsid w:val="009808D4"/>
    <w:rsid w:val="009812DC"/>
    <w:rsid w:val="0098194F"/>
    <w:rsid w:val="00981AD8"/>
    <w:rsid w:val="00982637"/>
    <w:rsid w:val="0098279F"/>
    <w:rsid w:val="00983269"/>
    <w:rsid w:val="009862F6"/>
    <w:rsid w:val="00986EA1"/>
    <w:rsid w:val="00987A9E"/>
    <w:rsid w:val="00992C7A"/>
    <w:rsid w:val="00995B87"/>
    <w:rsid w:val="0099674E"/>
    <w:rsid w:val="009A02C3"/>
    <w:rsid w:val="009A2BE0"/>
    <w:rsid w:val="009A4719"/>
    <w:rsid w:val="009A4A16"/>
    <w:rsid w:val="009A6919"/>
    <w:rsid w:val="009A731F"/>
    <w:rsid w:val="009A7ED1"/>
    <w:rsid w:val="009B1390"/>
    <w:rsid w:val="009B3ED9"/>
    <w:rsid w:val="009B5566"/>
    <w:rsid w:val="009B5A7B"/>
    <w:rsid w:val="009B6C02"/>
    <w:rsid w:val="009B6DB4"/>
    <w:rsid w:val="009B7157"/>
    <w:rsid w:val="009B7C43"/>
    <w:rsid w:val="009C0DA0"/>
    <w:rsid w:val="009C1093"/>
    <w:rsid w:val="009C2421"/>
    <w:rsid w:val="009C25E5"/>
    <w:rsid w:val="009C27A0"/>
    <w:rsid w:val="009C3614"/>
    <w:rsid w:val="009C3E85"/>
    <w:rsid w:val="009C450D"/>
    <w:rsid w:val="009C598E"/>
    <w:rsid w:val="009C643E"/>
    <w:rsid w:val="009C685F"/>
    <w:rsid w:val="009C692D"/>
    <w:rsid w:val="009C70CB"/>
    <w:rsid w:val="009C74D2"/>
    <w:rsid w:val="009C7D57"/>
    <w:rsid w:val="009D0966"/>
    <w:rsid w:val="009D0BC6"/>
    <w:rsid w:val="009D0C63"/>
    <w:rsid w:val="009D108A"/>
    <w:rsid w:val="009D246D"/>
    <w:rsid w:val="009D30FA"/>
    <w:rsid w:val="009D48BF"/>
    <w:rsid w:val="009D4BC4"/>
    <w:rsid w:val="009D516D"/>
    <w:rsid w:val="009D574B"/>
    <w:rsid w:val="009D57B9"/>
    <w:rsid w:val="009D59CD"/>
    <w:rsid w:val="009D6F66"/>
    <w:rsid w:val="009D7E54"/>
    <w:rsid w:val="009E035C"/>
    <w:rsid w:val="009E12FA"/>
    <w:rsid w:val="009E2089"/>
    <w:rsid w:val="009E246C"/>
    <w:rsid w:val="009E32AD"/>
    <w:rsid w:val="009E6860"/>
    <w:rsid w:val="009E6B51"/>
    <w:rsid w:val="009E734C"/>
    <w:rsid w:val="009E73DF"/>
    <w:rsid w:val="009F1D55"/>
    <w:rsid w:val="009F1F74"/>
    <w:rsid w:val="009F2B4A"/>
    <w:rsid w:val="009F3443"/>
    <w:rsid w:val="009F37F1"/>
    <w:rsid w:val="009F53E9"/>
    <w:rsid w:val="009F5B63"/>
    <w:rsid w:val="009F7030"/>
    <w:rsid w:val="00A002C2"/>
    <w:rsid w:val="00A00A17"/>
    <w:rsid w:val="00A044D5"/>
    <w:rsid w:val="00A05349"/>
    <w:rsid w:val="00A06CCB"/>
    <w:rsid w:val="00A078B1"/>
    <w:rsid w:val="00A07BDA"/>
    <w:rsid w:val="00A10548"/>
    <w:rsid w:val="00A11277"/>
    <w:rsid w:val="00A11A88"/>
    <w:rsid w:val="00A127BC"/>
    <w:rsid w:val="00A12BC6"/>
    <w:rsid w:val="00A14A76"/>
    <w:rsid w:val="00A151D7"/>
    <w:rsid w:val="00A16EF4"/>
    <w:rsid w:val="00A201A2"/>
    <w:rsid w:val="00A20CCA"/>
    <w:rsid w:val="00A20F51"/>
    <w:rsid w:val="00A21431"/>
    <w:rsid w:val="00A23025"/>
    <w:rsid w:val="00A2313B"/>
    <w:rsid w:val="00A23B40"/>
    <w:rsid w:val="00A23E02"/>
    <w:rsid w:val="00A24261"/>
    <w:rsid w:val="00A2563E"/>
    <w:rsid w:val="00A25B9A"/>
    <w:rsid w:val="00A261A5"/>
    <w:rsid w:val="00A271CA"/>
    <w:rsid w:val="00A30B2E"/>
    <w:rsid w:val="00A30FF8"/>
    <w:rsid w:val="00A3189E"/>
    <w:rsid w:val="00A351BB"/>
    <w:rsid w:val="00A35EAA"/>
    <w:rsid w:val="00A36473"/>
    <w:rsid w:val="00A376C3"/>
    <w:rsid w:val="00A37DF1"/>
    <w:rsid w:val="00A37E78"/>
    <w:rsid w:val="00A410C9"/>
    <w:rsid w:val="00A41533"/>
    <w:rsid w:val="00A41C79"/>
    <w:rsid w:val="00A43595"/>
    <w:rsid w:val="00A464D7"/>
    <w:rsid w:val="00A46D60"/>
    <w:rsid w:val="00A47148"/>
    <w:rsid w:val="00A472C0"/>
    <w:rsid w:val="00A503A8"/>
    <w:rsid w:val="00A50BEE"/>
    <w:rsid w:val="00A521BC"/>
    <w:rsid w:val="00A5510C"/>
    <w:rsid w:val="00A551B8"/>
    <w:rsid w:val="00A552E7"/>
    <w:rsid w:val="00A553AB"/>
    <w:rsid w:val="00A56E5F"/>
    <w:rsid w:val="00A56F5A"/>
    <w:rsid w:val="00A56F6D"/>
    <w:rsid w:val="00A60313"/>
    <w:rsid w:val="00A60EFB"/>
    <w:rsid w:val="00A63FAB"/>
    <w:rsid w:val="00A66AA3"/>
    <w:rsid w:val="00A67470"/>
    <w:rsid w:val="00A70E63"/>
    <w:rsid w:val="00A71B17"/>
    <w:rsid w:val="00A71DD1"/>
    <w:rsid w:val="00A71FA4"/>
    <w:rsid w:val="00A7232B"/>
    <w:rsid w:val="00A77061"/>
    <w:rsid w:val="00A77C2C"/>
    <w:rsid w:val="00A80067"/>
    <w:rsid w:val="00A82649"/>
    <w:rsid w:val="00A828BA"/>
    <w:rsid w:val="00A82F1A"/>
    <w:rsid w:val="00A8577A"/>
    <w:rsid w:val="00A87BC6"/>
    <w:rsid w:val="00A90A83"/>
    <w:rsid w:val="00A9291D"/>
    <w:rsid w:val="00A92B56"/>
    <w:rsid w:val="00A92BB1"/>
    <w:rsid w:val="00A93D38"/>
    <w:rsid w:val="00A93FCD"/>
    <w:rsid w:val="00A94AA7"/>
    <w:rsid w:val="00A9581B"/>
    <w:rsid w:val="00A96647"/>
    <w:rsid w:val="00A9719F"/>
    <w:rsid w:val="00A97E97"/>
    <w:rsid w:val="00AA023D"/>
    <w:rsid w:val="00AA11BE"/>
    <w:rsid w:val="00AA3705"/>
    <w:rsid w:val="00AA38F5"/>
    <w:rsid w:val="00AA3DA6"/>
    <w:rsid w:val="00AA47E5"/>
    <w:rsid w:val="00AA6486"/>
    <w:rsid w:val="00AA6B91"/>
    <w:rsid w:val="00AB0705"/>
    <w:rsid w:val="00AB10A1"/>
    <w:rsid w:val="00AB1695"/>
    <w:rsid w:val="00AB1733"/>
    <w:rsid w:val="00AB1AF8"/>
    <w:rsid w:val="00AB3294"/>
    <w:rsid w:val="00AB34B9"/>
    <w:rsid w:val="00AB41F1"/>
    <w:rsid w:val="00AB4462"/>
    <w:rsid w:val="00AB4514"/>
    <w:rsid w:val="00AB4918"/>
    <w:rsid w:val="00AB56E7"/>
    <w:rsid w:val="00AB7023"/>
    <w:rsid w:val="00AB778D"/>
    <w:rsid w:val="00AC01C2"/>
    <w:rsid w:val="00AC0FA8"/>
    <w:rsid w:val="00AC14E7"/>
    <w:rsid w:val="00AC2F98"/>
    <w:rsid w:val="00AC388A"/>
    <w:rsid w:val="00AC5CCC"/>
    <w:rsid w:val="00AC608E"/>
    <w:rsid w:val="00AD2973"/>
    <w:rsid w:val="00AD3C41"/>
    <w:rsid w:val="00AD5183"/>
    <w:rsid w:val="00AD7314"/>
    <w:rsid w:val="00AE0805"/>
    <w:rsid w:val="00AE0E8F"/>
    <w:rsid w:val="00AE16C8"/>
    <w:rsid w:val="00AE2640"/>
    <w:rsid w:val="00AE2A9C"/>
    <w:rsid w:val="00AE2EA6"/>
    <w:rsid w:val="00AE4025"/>
    <w:rsid w:val="00AE4761"/>
    <w:rsid w:val="00AE5D88"/>
    <w:rsid w:val="00AE622B"/>
    <w:rsid w:val="00AE6D36"/>
    <w:rsid w:val="00AE7070"/>
    <w:rsid w:val="00AF0AC1"/>
    <w:rsid w:val="00AF197D"/>
    <w:rsid w:val="00AF1DAD"/>
    <w:rsid w:val="00AF1FD2"/>
    <w:rsid w:val="00AF344F"/>
    <w:rsid w:val="00AF39D8"/>
    <w:rsid w:val="00AF4C80"/>
    <w:rsid w:val="00AF539F"/>
    <w:rsid w:val="00AF62AB"/>
    <w:rsid w:val="00AF68FC"/>
    <w:rsid w:val="00AF7DDA"/>
    <w:rsid w:val="00B00451"/>
    <w:rsid w:val="00B0084F"/>
    <w:rsid w:val="00B04C21"/>
    <w:rsid w:val="00B0595A"/>
    <w:rsid w:val="00B061C5"/>
    <w:rsid w:val="00B06F77"/>
    <w:rsid w:val="00B07B9D"/>
    <w:rsid w:val="00B10852"/>
    <w:rsid w:val="00B12DA7"/>
    <w:rsid w:val="00B1329B"/>
    <w:rsid w:val="00B1359D"/>
    <w:rsid w:val="00B1394B"/>
    <w:rsid w:val="00B13DC1"/>
    <w:rsid w:val="00B13ED9"/>
    <w:rsid w:val="00B15F5F"/>
    <w:rsid w:val="00B22F4F"/>
    <w:rsid w:val="00B24A97"/>
    <w:rsid w:val="00B2566A"/>
    <w:rsid w:val="00B26555"/>
    <w:rsid w:val="00B266B2"/>
    <w:rsid w:val="00B3024D"/>
    <w:rsid w:val="00B30966"/>
    <w:rsid w:val="00B30D8D"/>
    <w:rsid w:val="00B3127F"/>
    <w:rsid w:val="00B3181C"/>
    <w:rsid w:val="00B31D2C"/>
    <w:rsid w:val="00B31E84"/>
    <w:rsid w:val="00B3228C"/>
    <w:rsid w:val="00B32D6E"/>
    <w:rsid w:val="00B3339E"/>
    <w:rsid w:val="00B338C9"/>
    <w:rsid w:val="00B34E18"/>
    <w:rsid w:val="00B354A5"/>
    <w:rsid w:val="00B356CE"/>
    <w:rsid w:val="00B36927"/>
    <w:rsid w:val="00B4107F"/>
    <w:rsid w:val="00B416CF"/>
    <w:rsid w:val="00B41F0E"/>
    <w:rsid w:val="00B420C2"/>
    <w:rsid w:val="00B43081"/>
    <w:rsid w:val="00B434B4"/>
    <w:rsid w:val="00B43A78"/>
    <w:rsid w:val="00B44900"/>
    <w:rsid w:val="00B44FB1"/>
    <w:rsid w:val="00B4536F"/>
    <w:rsid w:val="00B467EB"/>
    <w:rsid w:val="00B50B72"/>
    <w:rsid w:val="00B51BC6"/>
    <w:rsid w:val="00B535B9"/>
    <w:rsid w:val="00B53E5F"/>
    <w:rsid w:val="00B55233"/>
    <w:rsid w:val="00B55837"/>
    <w:rsid w:val="00B560ED"/>
    <w:rsid w:val="00B56197"/>
    <w:rsid w:val="00B562BF"/>
    <w:rsid w:val="00B5782C"/>
    <w:rsid w:val="00B60B59"/>
    <w:rsid w:val="00B60D45"/>
    <w:rsid w:val="00B61AC2"/>
    <w:rsid w:val="00B64EC7"/>
    <w:rsid w:val="00B65094"/>
    <w:rsid w:val="00B65CC8"/>
    <w:rsid w:val="00B6778A"/>
    <w:rsid w:val="00B70ED0"/>
    <w:rsid w:val="00B71429"/>
    <w:rsid w:val="00B723E1"/>
    <w:rsid w:val="00B73509"/>
    <w:rsid w:val="00B745FF"/>
    <w:rsid w:val="00B74AE3"/>
    <w:rsid w:val="00B758C3"/>
    <w:rsid w:val="00B75CF5"/>
    <w:rsid w:val="00B76913"/>
    <w:rsid w:val="00B77A40"/>
    <w:rsid w:val="00B802A3"/>
    <w:rsid w:val="00B80FD5"/>
    <w:rsid w:val="00B81B27"/>
    <w:rsid w:val="00B81DC5"/>
    <w:rsid w:val="00B840E5"/>
    <w:rsid w:val="00B8456C"/>
    <w:rsid w:val="00B84A3C"/>
    <w:rsid w:val="00B85699"/>
    <w:rsid w:val="00B859C0"/>
    <w:rsid w:val="00B86C42"/>
    <w:rsid w:val="00B87E2D"/>
    <w:rsid w:val="00B90148"/>
    <w:rsid w:val="00B9279E"/>
    <w:rsid w:val="00B952B8"/>
    <w:rsid w:val="00B95EDD"/>
    <w:rsid w:val="00B966CA"/>
    <w:rsid w:val="00B972A2"/>
    <w:rsid w:val="00BA217E"/>
    <w:rsid w:val="00BA239E"/>
    <w:rsid w:val="00BA383C"/>
    <w:rsid w:val="00BA3D75"/>
    <w:rsid w:val="00BA43F8"/>
    <w:rsid w:val="00BA45D2"/>
    <w:rsid w:val="00BA4BC3"/>
    <w:rsid w:val="00BA5582"/>
    <w:rsid w:val="00BA71C6"/>
    <w:rsid w:val="00BA783B"/>
    <w:rsid w:val="00BB1D56"/>
    <w:rsid w:val="00BB2658"/>
    <w:rsid w:val="00BB2B77"/>
    <w:rsid w:val="00BB3845"/>
    <w:rsid w:val="00BB394E"/>
    <w:rsid w:val="00BB4891"/>
    <w:rsid w:val="00BB50E1"/>
    <w:rsid w:val="00BB5566"/>
    <w:rsid w:val="00BB6907"/>
    <w:rsid w:val="00BC04AB"/>
    <w:rsid w:val="00BC15AB"/>
    <w:rsid w:val="00BC1A60"/>
    <w:rsid w:val="00BC1DAD"/>
    <w:rsid w:val="00BC31DB"/>
    <w:rsid w:val="00BC3ABF"/>
    <w:rsid w:val="00BC46A5"/>
    <w:rsid w:val="00BC536D"/>
    <w:rsid w:val="00BC6841"/>
    <w:rsid w:val="00BC6852"/>
    <w:rsid w:val="00BC7ADD"/>
    <w:rsid w:val="00BD152B"/>
    <w:rsid w:val="00BD1743"/>
    <w:rsid w:val="00BD2184"/>
    <w:rsid w:val="00BD393F"/>
    <w:rsid w:val="00BD4408"/>
    <w:rsid w:val="00BD5BCA"/>
    <w:rsid w:val="00BD5CE7"/>
    <w:rsid w:val="00BD6223"/>
    <w:rsid w:val="00BD77AF"/>
    <w:rsid w:val="00BE046C"/>
    <w:rsid w:val="00BE1F32"/>
    <w:rsid w:val="00BE33E5"/>
    <w:rsid w:val="00BE34FA"/>
    <w:rsid w:val="00BE392F"/>
    <w:rsid w:val="00BE3E60"/>
    <w:rsid w:val="00BE4E4A"/>
    <w:rsid w:val="00BE6ACD"/>
    <w:rsid w:val="00BE6CCB"/>
    <w:rsid w:val="00BE7AA4"/>
    <w:rsid w:val="00BF206C"/>
    <w:rsid w:val="00BF351C"/>
    <w:rsid w:val="00BF427D"/>
    <w:rsid w:val="00BF493A"/>
    <w:rsid w:val="00BF4EF2"/>
    <w:rsid w:val="00BF6E4B"/>
    <w:rsid w:val="00C001A6"/>
    <w:rsid w:val="00C03B58"/>
    <w:rsid w:val="00C04341"/>
    <w:rsid w:val="00C05038"/>
    <w:rsid w:val="00C058A8"/>
    <w:rsid w:val="00C0647E"/>
    <w:rsid w:val="00C06BC8"/>
    <w:rsid w:val="00C06E5E"/>
    <w:rsid w:val="00C078CE"/>
    <w:rsid w:val="00C0790E"/>
    <w:rsid w:val="00C0791E"/>
    <w:rsid w:val="00C12093"/>
    <w:rsid w:val="00C1335F"/>
    <w:rsid w:val="00C14379"/>
    <w:rsid w:val="00C14B83"/>
    <w:rsid w:val="00C15068"/>
    <w:rsid w:val="00C159EB"/>
    <w:rsid w:val="00C15D05"/>
    <w:rsid w:val="00C166A1"/>
    <w:rsid w:val="00C16BF5"/>
    <w:rsid w:val="00C209CE"/>
    <w:rsid w:val="00C20BEA"/>
    <w:rsid w:val="00C21177"/>
    <w:rsid w:val="00C215C0"/>
    <w:rsid w:val="00C216EE"/>
    <w:rsid w:val="00C21C31"/>
    <w:rsid w:val="00C2202A"/>
    <w:rsid w:val="00C240C9"/>
    <w:rsid w:val="00C24817"/>
    <w:rsid w:val="00C25CF1"/>
    <w:rsid w:val="00C25E4B"/>
    <w:rsid w:val="00C267CE"/>
    <w:rsid w:val="00C26EEC"/>
    <w:rsid w:val="00C27619"/>
    <w:rsid w:val="00C27C6E"/>
    <w:rsid w:val="00C27D7F"/>
    <w:rsid w:val="00C30AC1"/>
    <w:rsid w:val="00C30DE8"/>
    <w:rsid w:val="00C3281D"/>
    <w:rsid w:val="00C3298E"/>
    <w:rsid w:val="00C35FA4"/>
    <w:rsid w:val="00C37393"/>
    <w:rsid w:val="00C375FB"/>
    <w:rsid w:val="00C3790E"/>
    <w:rsid w:val="00C37D4D"/>
    <w:rsid w:val="00C40387"/>
    <w:rsid w:val="00C40634"/>
    <w:rsid w:val="00C40ADE"/>
    <w:rsid w:val="00C42BB4"/>
    <w:rsid w:val="00C42E92"/>
    <w:rsid w:val="00C435D9"/>
    <w:rsid w:val="00C438C8"/>
    <w:rsid w:val="00C43BA5"/>
    <w:rsid w:val="00C461B4"/>
    <w:rsid w:val="00C46EA2"/>
    <w:rsid w:val="00C47A13"/>
    <w:rsid w:val="00C47C66"/>
    <w:rsid w:val="00C50F58"/>
    <w:rsid w:val="00C51A3B"/>
    <w:rsid w:val="00C53CAC"/>
    <w:rsid w:val="00C543F9"/>
    <w:rsid w:val="00C55472"/>
    <w:rsid w:val="00C556A0"/>
    <w:rsid w:val="00C55716"/>
    <w:rsid w:val="00C55CDB"/>
    <w:rsid w:val="00C5613E"/>
    <w:rsid w:val="00C57063"/>
    <w:rsid w:val="00C57F0F"/>
    <w:rsid w:val="00C60640"/>
    <w:rsid w:val="00C60C47"/>
    <w:rsid w:val="00C614D1"/>
    <w:rsid w:val="00C6356A"/>
    <w:rsid w:val="00C635D5"/>
    <w:rsid w:val="00C664F4"/>
    <w:rsid w:val="00C7228C"/>
    <w:rsid w:val="00C72B81"/>
    <w:rsid w:val="00C73F7A"/>
    <w:rsid w:val="00C754D1"/>
    <w:rsid w:val="00C7584C"/>
    <w:rsid w:val="00C7693F"/>
    <w:rsid w:val="00C76F3A"/>
    <w:rsid w:val="00C77C46"/>
    <w:rsid w:val="00C80653"/>
    <w:rsid w:val="00C80F79"/>
    <w:rsid w:val="00C840B8"/>
    <w:rsid w:val="00C87A24"/>
    <w:rsid w:val="00C87AAA"/>
    <w:rsid w:val="00C90570"/>
    <w:rsid w:val="00C90B1A"/>
    <w:rsid w:val="00C90FAC"/>
    <w:rsid w:val="00C91A60"/>
    <w:rsid w:val="00C91B45"/>
    <w:rsid w:val="00C92251"/>
    <w:rsid w:val="00C9474D"/>
    <w:rsid w:val="00C94E0F"/>
    <w:rsid w:val="00C94F64"/>
    <w:rsid w:val="00C94F6C"/>
    <w:rsid w:val="00C96442"/>
    <w:rsid w:val="00C964DB"/>
    <w:rsid w:val="00C965CA"/>
    <w:rsid w:val="00C971DA"/>
    <w:rsid w:val="00C97724"/>
    <w:rsid w:val="00CA00B6"/>
    <w:rsid w:val="00CA0680"/>
    <w:rsid w:val="00CA1A3B"/>
    <w:rsid w:val="00CA2722"/>
    <w:rsid w:val="00CA2EEF"/>
    <w:rsid w:val="00CA3D63"/>
    <w:rsid w:val="00CA4EAA"/>
    <w:rsid w:val="00CA6F0D"/>
    <w:rsid w:val="00CA777A"/>
    <w:rsid w:val="00CA79D2"/>
    <w:rsid w:val="00CA7B01"/>
    <w:rsid w:val="00CA7BD8"/>
    <w:rsid w:val="00CB0232"/>
    <w:rsid w:val="00CB21F9"/>
    <w:rsid w:val="00CB23F8"/>
    <w:rsid w:val="00CB262D"/>
    <w:rsid w:val="00CB2637"/>
    <w:rsid w:val="00CB2C91"/>
    <w:rsid w:val="00CB411A"/>
    <w:rsid w:val="00CB58A1"/>
    <w:rsid w:val="00CB7682"/>
    <w:rsid w:val="00CB7BE9"/>
    <w:rsid w:val="00CC00D4"/>
    <w:rsid w:val="00CC1582"/>
    <w:rsid w:val="00CC1BB6"/>
    <w:rsid w:val="00CC1C72"/>
    <w:rsid w:val="00CC249E"/>
    <w:rsid w:val="00CC2E6A"/>
    <w:rsid w:val="00CC31A1"/>
    <w:rsid w:val="00CC487C"/>
    <w:rsid w:val="00CC4BDE"/>
    <w:rsid w:val="00CC4DC5"/>
    <w:rsid w:val="00CC5736"/>
    <w:rsid w:val="00CC5E95"/>
    <w:rsid w:val="00CC5F1E"/>
    <w:rsid w:val="00CC63EA"/>
    <w:rsid w:val="00CC6569"/>
    <w:rsid w:val="00CC7929"/>
    <w:rsid w:val="00CC7A4D"/>
    <w:rsid w:val="00CD1635"/>
    <w:rsid w:val="00CD2E46"/>
    <w:rsid w:val="00CD4441"/>
    <w:rsid w:val="00CD4833"/>
    <w:rsid w:val="00CD7B55"/>
    <w:rsid w:val="00CE1CE1"/>
    <w:rsid w:val="00CE345B"/>
    <w:rsid w:val="00CE499C"/>
    <w:rsid w:val="00CE63F1"/>
    <w:rsid w:val="00CE6519"/>
    <w:rsid w:val="00CE6895"/>
    <w:rsid w:val="00CE6FC4"/>
    <w:rsid w:val="00CF1143"/>
    <w:rsid w:val="00CF2C75"/>
    <w:rsid w:val="00CF396B"/>
    <w:rsid w:val="00CF4534"/>
    <w:rsid w:val="00CF4973"/>
    <w:rsid w:val="00CF4AAB"/>
    <w:rsid w:val="00CF533D"/>
    <w:rsid w:val="00CF5523"/>
    <w:rsid w:val="00CF6F99"/>
    <w:rsid w:val="00CF7498"/>
    <w:rsid w:val="00CF7B14"/>
    <w:rsid w:val="00CF7E1B"/>
    <w:rsid w:val="00D0228A"/>
    <w:rsid w:val="00D02C82"/>
    <w:rsid w:val="00D04BB2"/>
    <w:rsid w:val="00D05090"/>
    <w:rsid w:val="00D059EF"/>
    <w:rsid w:val="00D06038"/>
    <w:rsid w:val="00D07432"/>
    <w:rsid w:val="00D1001D"/>
    <w:rsid w:val="00D108C2"/>
    <w:rsid w:val="00D121A1"/>
    <w:rsid w:val="00D126C9"/>
    <w:rsid w:val="00D13518"/>
    <w:rsid w:val="00D137D9"/>
    <w:rsid w:val="00D13FF3"/>
    <w:rsid w:val="00D1434B"/>
    <w:rsid w:val="00D14DD2"/>
    <w:rsid w:val="00D1549D"/>
    <w:rsid w:val="00D1578D"/>
    <w:rsid w:val="00D16230"/>
    <w:rsid w:val="00D166F8"/>
    <w:rsid w:val="00D1708F"/>
    <w:rsid w:val="00D20201"/>
    <w:rsid w:val="00D2097F"/>
    <w:rsid w:val="00D216D3"/>
    <w:rsid w:val="00D21EF8"/>
    <w:rsid w:val="00D22048"/>
    <w:rsid w:val="00D221F0"/>
    <w:rsid w:val="00D2375B"/>
    <w:rsid w:val="00D24B34"/>
    <w:rsid w:val="00D269BB"/>
    <w:rsid w:val="00D27CD2"/>
    <w:rsid w:val="00D30344"/>
    <w:rsid w:val="00D3034D"/>
    <w:rsid w:val="00D30860"/>
    <w:rsid w:val="00D30E6A"/>
    <w:rsid w:val="00D30FF7"/>
    <w:rsid w:val="00D31125"/>
    <w:rsid w:val="00D324B7"/>
    <w:rsid w:val="00D334C6"/>
    <w:rsid w:val="00D34B6E"/>
    <w:rsid w:val="00D34F49"/>
    <w:rsid w:val="00D357C6"/>
    <w:rsid w:val="00D36F20"/>
    <w:rsid w:val="00D40716"/>
    <w:rsid w:val="00D40BB4"/>
    <w:rsid w:val="00D42938"/>
    <w:rsid w:val="00D431B6"/>
    <w:rsid w:val="00D43DEC"/>
    <w:rsid w:val="00D44E0B"/>
    <w:rsid w:val="00D4628C"/>
    <w:rsid w:val="00D4793B"/>
    <w:rsid w:val="00D479FF"/>
    <w:rsid w:val="00D504F9"/>
    <w:rsid w:val="00D50704"/>
    <w:rsid w:val="00D5180D"/>
    <w:rsid w:val="00D5229E"/>
    <w:rsid w:val="00D55258"/>
    <w:rsid w:val="00D60068"/>
    <w:rsid w:val="00D62CC0"/>
    <w:rsid w:val="00D6394A"/>
    <w:rsid w:val="00D64E59"/>
    <w:rsid w:val="00D65A90"/>
    <w:rsid w:val="00D6617A"/>
    <w:rsid w:val="00D66309"/>
    <w:rsid w:val="00D66F1D"/>
    <w:rsid w:val="00D7075A"/>
    <w:rsid w:val="00D71AB0"/>
    <w:rsid w:val="00D71DC5"/>
    <w:rsid w:val="00D73429"/>
    <w:rsid w:val="00D73C79"/>
    <w:rsid w:val="00D755C7"/>
    <w:rsid w:val="00D76193"/>
    <w:rsid w:val="00D76BF0"/>
    <w:rsid w:val="00D818A1"/>
    <w:rsid w:val="00D820E5"/>
    <w:rsid w:val="00D83988"/>
    <w:rsid w:val="00D850F7"/>
    <w:rsid w:val="00D86A60"/>
    <w:rsid w:val="00D907B4"/>
    <w:rsid w:val="00D910B2"/>
    <w:rsid w:val="00D92248"/>
    <w:rsid w:val="00D9397A"/>
    <w:rsid w:val="00D94123"/>
    <w:rsid w:val="00D944DC"/>
    <w:rsid w:val="00D9492E"/>
    <w:rsid w:val="00D94D5E"/>
    <w:rsid w:val="00D952A9"/>
    <w:rsid w:val="00D9689B"/>
    <w:rsid w:val="00DA0900"/>
    <w:rsid w:val="00DA13C9"/>
    <w:rsid w:val="00DA24DD"/>
    <w:rsid w:val="00DA2F8C"/>
    <w:rsid w:val="00DA32DB"/>
    <w:rsid w:val="00DA36C1"/>
    <w:rsid w:val="00DA49AD"/>
    <w:rsid w:val="00DA5BD8"/>
    <w:rsid w:val="00DA5F4D"/>
    <w:rsid w:val="00DA7316"/>
    <w:rsid w:val="00DA74EF"/>
    <w:rsid w:val="00DB0844"/>
    <w:rsid w:val="00DB30E0"/>
    <w:rsid w:val="00DB3804"/>
    <w:rsid w:val="00DB3BEC"/>
    <w:rsid w:val="00DB3D58"/>
    <w:rsid w:val="00DB515B"/>
    <w:rsid w:val="00DB5BD4"/>
    <w:rsid w:val="00DC0119"/>
    <w:rsid w:val="00DC0CF3"/>
    <w:rsid w:val="00DC109E"/>
    <w:rsid w:val="00DC11D7"/>
    <w:rsid w:val="00DC1268"/>
    <w:rsid w:val="00DC195D"/>
    <w:rsid w:val="00DC4D10"/>
    <w:rsid w:val="00DC4FDD"/>
    <w:rsid w:val="00DC6D1C"/>
    <w:rsid w:val="00DC7D46"/>
    <w:rsid w:val="00DD0AF9"/>
    <w:rsid w:val="00DD0D5E"/>
    <w:rsid w:val="00DD37EE"/>
    <w:rsid w:val="00DD396A"/>
    <w:rsid w:val="00DD3B1A"/>
    <w:rsid w:val="00DD53B6"/>
    <w:rsid w:val="00DD57FF"/>
    <w:rsid w:val="00DD6AC2"/>
    <w:rsid w:val="00DD6E39"/>
    <w:rsid w:val="00DD7C53"/>
    <w:rsid w:val="00DE0550"/>
    <w:rsid w:val="00DE0D14"/>
    <w:rsid w:val="00DE1781"/>
    <w:rsid w:val="00DE28EA"/>
    <w:rsid w:val="00DE2EC3"/>
    <w:rsid w:val="00DE3981"/>
    <w:rsid w:val="00DE4207"/>
    <w:rsid w:val="00DE46F2"/>
    <w:rsid w:val="00DE5A21"/>
    <w:rsid w:val="00DE6247"/>
    <w:rsid w:val="00DE76FF"/>
    <w:rsid w:val="00DF0C90"/>
    <w:rsid w:val="00DF48EC"/>
    <w:rsid w:val="00DF4AF4"/>
    <w:rsid w:val="00DF642B"/>
    <w:rsid w:val="00DF6790"/>
    <w:rsid w:val="00E00F95"/>
    <w:rsid w:val="00E017D3"/>
    <w:rsid w:val="00E03AEB"/>
    <w:rsid w:val="00E04973"/>
    <w:rsid w:val="00E04CD0"/>
    <w:rsid w:val="00E04EDF"/>
    <w:rsid w:val="00E0523F"/>
    <w:rsid w:val="00E05985"/>
    <w:rsid w:val="00E119E5"/>
    <w:rsid w:val="00E122C6"/>
    <w:rsid w:val="00E1253D"/>
    <w:rsid w:val="00E14080"/>
    <w:rsid w:val="00E1707F"/>
    <w:rsid w:val="00E1726A"/>
    <w:rsid w:val="00E20707"/>
    <w:rsid w:val="00E20AE3"/>
    <w:rsid w:val="00E20FF7"/>
    <w:rsid w:val="00E25709"/>
    <w:rsid w:val="00E25AAE"/>
    <w:rsid w:val="00E26A34"/>
    <w:rsid w:val="00E27067"/>
    <w:rsid w:val="00E312BF"/>
    <w:rsid w:val="00E31A5C"/>
    <w:rsid w:val="00E31A9F"/>
    <w:rsid w:val="00E31D51"/>
    <w:rsid w:val="00E32D58"/>
    <w:rsid w:val="00E349A1"/>
    <w:rsid w:val="00E3541E"/>
    <w:rsid w:val="00E362DD"/>
    <w:rsid w:val="00E36CAD"/>
    <w:rsid w:val="00E40231"/>
    <w:rsid w:val="00E40EC3"/>
    <w:rsid w:val="00E41116"/>
    <w:rsid w:val="00E41FC3"/>
    <w:rsid w:val="00E4204B"/>
    <w:rsid w:val="00E42A5C"/>
    <w:rsid w:val="00E42AE8"/>
    <w:rsid w:val="00E42C35"/>
    <w:rsid w:val="00E44686"/>
    <w:rsid w:val="00E448BE"/>
    <w:rsid w:val="00E4490E"/>
    <w:rsid w:val="00E4624D"/>
    <w:rsid w:val="00E46967"/>
    <w:rsid w:val="00E47F2C"/>
    <w:rsid w:val="00E503CB"/>
    <w:rsid w:val="00E50488"/>
    <w:rsid w:val="00E5066F"/>
    <w:rsid w:val="00E5088F"/>
    <w:rsid w:val="00E50B79"/>
    <w:rsid w:val="00E51D99"/>
    <w:rsid w:val="00E5296F"/>
    <w:rsid w:val="00E52A5A"/>
    <w:rsid w:val="00E52C89"/>
    <w:rsid w:val="00E52EA9"/>
    <w:rsid w:val="00E54205"/>
    <w:rsid w:val="00E54E2C"/>
    <w:rsid w:val="00E56297"/>
    <w:rsid w:val="00E56509"/>
    <w:rsid w:val="00E56C45"/>
    <w:rsid w:val="00E57D8F"/>
    <w:rsid w:val="00E57DAA"/>
    <w:rsid w:val="00E61162"/>
    <w:rsid w:val="00E623CF"/>
    <w:rsid w:val="00E639C7"/>
    <w:rsid w:val="00E641E4"/>
    <w:rsid w:val="00E6480A"/>
    <w:rsid w:val="00E65B2C"/>
    <w:rsid w:val="00E65B8F"/>
    <w:rsid w:val="00E65E75"/>
    <w:rsid w:val="00E65E7D"/>
    <w:rsid w:val="00E66ACE"/>
    <w:rsid w:val="00E67974"/>
    <w:rsid w:val="00E7098F"/>
    <w:rsid w:val="00E72137"/>
    <w:rsid w:val="00E7242C"/>
    <w:rsid w:val="00E72470"/>
    <w:rsid w:val="00E7249B"/>
    <w:rsid w:val="00E7305B"/>
    <w:rsid w:val="00E73EDC"/>
    <w:rsid w:val="00E75037"/>
    <w:rsid w:val="00E75160"/>
    <w:rsid w:val="00E75FC1"/>
    <w:rsid w:val="00E765F5"/>
    <w:rsid w:val="00E769DA"/>
    <w:rsid w:val="00E81AE1"/>
    <w:rsid w:val="00E8212C"/>
    <w:rsid w:val="00E839F4"/>
    <w:rsid w:val="00E8464A"/>
    <w:rsid w:val="00E8563B"/>
    <w:rsid w:val="00E85875"/>
    <w:rsid w:val="00E878D3"/>
    <w:rsid w:val="00E87B28"/>
    <w:rsid w:val="00E92AF7"/>
    <w:rsid w:val="00E92D8E"/>
    <w:rsid w:val="00E932C4"/>
    <w:rsid w:val="00E95CBE"/>
    <w:rsid w:val="00EA047D"/>
    <w:rsid w:val="00EA2517"/>
    <w:rsid w:val="00EA2912"/>
    <w:rsid w:val="00EA2E4C"/>
    <w:rsid w:val="00EA3024"/>
    <w:rsid w:val="00EA307B"/>
    <w:rsid w:val="00EA3294"/>
    <w:rsid w:val="00EA45DE"/>
    <w:rsid w:val="00EA6CA3"/>
    <w:rsid w:val="00EB069C"/>
    <w:rsid w:val="00EB0804"/>
    <w:rsid w:val="00EB207B"/>
    <w:rsid w:val="00EB28CA"/>
    <w:rsid w:val="00EB30BD"/>
    <w:rsid w:val="00EB42CC"/>
    <w:rsid w:val="00EB5FA3"/>
    <w:rsid w:val="00EB61A9"/>
    <w:rsid w:val="00EB6F3D"/>
    <w:rsid w:val="00EB7D82"/>
    <w:rsid w:val="00EC00C6"/>
    <w:rsid w:val="00EC1C4D"/>
    <w:rsid w:val="00EC25A9"/>
    <w:rsid w:val="00EC34E5"/>
    <w:rsid w:val="00EC380F"/>
    <w:rsid w:val="00EC3C54"/>
    <w:rsid w:val="00EC51A8"/>
    <w:rsid w:val="00EC548F"/>
    <w:rsid w:val="00EC6A13"/>
    <w:rsid w:val="00EC7CF6"/>
    <w:rsid w:val="00EC7D4C"/>
    <w:rsid w:val="00EC7FF3"/>
    <w:rsid w:val="00ED2B60"/>
    <w:rsid w:val="00ED4361"/>
    <w:rsid w:val="00ED5035"/>
    <w:rsid w:val="00ED6817"/>
    <w:rsid w:val="00EE221E"/>
    <w:rsid w:val="00EE449D"/>
    <w:rsid w:val="00EE5240"/>
    <w:rsid w:val="00EE5A18"/>
    <w:rsid w:val="00EF0016"/>
    <w:rsid w:val="00EF2586"/>
    <w:rsid w:val="00EF5214"/>
    <w:rsid w:val="00EF67FA"/>
    <w:rsid w:val="00F00CA4"/>
    <w:rsid w:val="00F00CBE"/>
    <w:rsid w:val="00F03364"/>
    <w:rsid w:val="00F043CC"/>
    <w:rsid w:val="00F05E6C"/>
    <w:rsid w:val="00F104BB"/>
    <w:rsid w:val="00F117FF"/>
    <w:rsid w:val="00F11C6F"/>
    <w:rsid w:val="00F1229C"/>
    <w:rsid w:val="00F13EC5"/>
    <w:rsid w:val="00F16A8F"/>
    <w:rsid w:val="00F17829"/>
    <w:rsid w:val="00F201E6"/>
    <w:rsid w:val="00F20C84"/>
    <w:rsid w:val="00F2163E"/>
    <w:rsid w:val="00F225B1"/>
    <w:rsid w:val="00F22D23"/>
    <w:rsid w:val="00F23039"/>
    <w:rsid w:val="00F24999"/>
    <w:rsid w:val="00F2769D"/>
    <w:rsid w:val="00F276E1"/>
    <w:rsid w:val="00F27AEF"/>
    <w:rsid w:val="00F27BBE"/>
    <w:rsid w:val="00F30A5F"/>
    <w:rsid w:val="00F323C4"/>
    <w:rsid w:val="00F327B7"/>
    <w:rsid w:val="00F32F09"/>
    <w:rsid w:val="00F363B3"/>
    <w:rsid w:val="00F41083"/>
    <w:rsid w:val="00F41C15"/>
    <w:rsid w:val="00F4308E"/>
    <w:rsid w:val="00F43263"/>
    <w:rsid w:val="00F4350F"/>
    <w:rsid w:val="00F4415B"/>
    <w:rsid w:val="00F44CCD"/>
    <w:rsid w:val="00F4533D"/>
    <w:rsid w:val="00F458FD"/>
    <w:rsid w:val="00F45A8E"/>
    <w:rsid w:val="00F45C8F"/>
    <w:rsid w:val="00F46CC4"/>
    <w:rsid w:val="00F4733E"/>
    <w:rsid w:val="00F50C26"/>
    <w:rsid w:val="00F5180D"/>
    <w:rsid w:val="00F51835"/>
    <w:rsid w:val="00F5218F"/>
    <w:rsid w:val="00F527BF"/>
    <w:rsid w:val="00F52804"/>
    <w:rsid w:val="00F53985"/>
    <w:rsid w:val="00F5456B"/>
    <w:rsid w:val="00F5473A"/>
    <w:rsid w:val="00F54DAC"/>
    <w:rsid w:val="00F55B3F"/>
    <w:rsid w:val="00F6071E"/>
    <w:rsid w:val="00F63820"/>
    <w:rsid w:val="00F64A82"/>
    <w:rsid w:val="00F651F8"/>
    <w:rsid w:val="00F655B8"/>
    <w:rsid w:val="00F6626D"/>
    <w:rsid w:val="00F70E8E"/>
    <w:rsid w:val="00F7241E"/>
    <w:rsid w:val="00F73819"/>
    <w:rsid w:val="00F745AF"/>
    <w:rsid w:val="00F75077"/>
    <w:rsid w:val="00F76B83"/>
    <w:rsid w:val="00F80F01"/>
    <w:rsid w:val="00F80F3C"/>
    <w:rsid w:val="00F8380C"/>
    <w:rsid w:val="00F83914"/>
    <w:rsid w:val="00F83C7F"/>
    <w:rsid w:val="00F83F8B"/>
    <w:rsid w:val="00F8435F"/>
    <w:rsid w:val="00F84A06"/>
    <w:rsid w:val="00F851B8"/>
    <w:rsid w:val="00F85D6F"/>
    <w:rsid w:val="00F86E3D"/>
    <w:rsid w:val="00F872ED"/>
    <w:rsid w:val="00F87362"/>
    <w:rsid w:val="00F87FB7"/>
    <w:rsid w:val="00F918EE"/>
    <w:rsid w:val="00F92357"/>
    <w:rsid w:val="00F93199"/>
    <w:rsid w:val="00F9336C"/>
    <w:rsid w:val="00F93855"/>
    <w:rsid w:val="00F9391E"/>
    <w:rsid w:val="00F941A1"/>
    <w:rsid w:val="00F94B1C"/>
    <w:rsid w:val="00F9789C"/>
    <w:rsid w:val="00F97C97"/>
    <w:rsid w:val="00FA0F9B"/>
    <w:rsid w:val="00FA1A89"/>
    <w:rsid w:val="00FA1BA6"/>
    <w:rsid w:val="00FA1BBE"/>
    <w:rsid w:val="00FA3132"/>
    <w:rsid w:val="00FA395B"/>
    <w:rsid w:val="00FA61CF"/>
    <w:rsid w:val="00FA66D8"/>
    <w:rsid w:val="00FA6A83"/>
    <w:rsid w:val="00FA7D7E"/>
    <w:rsid w:val="00FB02F5"/>
    <w:rsid w:val="00FB0A09"/>
    <w:rsid w:val="00FB0F1F"/>
    <w:rsid w:val="00FB3733"/>
    <w:rsid w:val="00FB3F09"/>
    <w:rsid w:val="00FB5D8A"/>
    <w:rsid w:val="00FB6ABA"/>
    <w:rsid w:val="00FC223E"/>
    <w:rsid w:val="00FC2D6E"/>
    <w:rsid w:val="00FC2F45"/>
    <w:rsid w:val="00FC304C"/>
    <w:rsid w:val="00FC428B"/>
    <w:rsid w:val="00FC4528"/>
    <w:rsid w:val="00FC4D97"/>
    <w:rsid w:val="00FC4E9C"/>
    <w:rsid w:val="00FC721A"/>
    <w:rsid w:val="00FD0649"/>
    <w:rsid w:val="00FD0EAE"/>
    <w:rsid w:val="00FD21A2"/>
    <w:rsid w:val="00FD2BCE"/>
    <w:rsid w:val="00FD3777"/>
    <w:rsid w:val="00FD45E3"/>
    <w:rsid w:val="00FD4FA2"/>
    <w:rsid w:val="00FD50CE"/>
    <w:rsid w:val="00FD556E"/>
    <w:rsid w:val="00FD57DF"/>
    <w:rsid w:val="00FD62F2"/>
    <w:rsid w:val="00FD6B5E"/>
    <w:rsid w:val="00FD6D4A"/>
    <w:rsid w:val="00FE1989"/>
    <w:rsid w:val="00FE1FAC"/>
    <w:rsid w:val="00FE2BF8"/>
    <w:rsid w:val="00FE3862"/>
    <w:rsid w:val="00FE3A2C"/>
    <w:rsid w:val="00FE3C5A"/>
    <w:rsid w:val="00FE616B"/>
    <w:rsid w:val="00FE6E90"/>
    <w:rsid w:val="00FE73F0"/>
    <w:rsid w:val="00FF0B53"/>
    <w:rsid w:val="00FF0D36"/>
    <w:rsid w:val="00FF0D6E"/>
    <w:rsid w:val="00FF1F10"/>
    <w:rsid w:val="00FF45E5"/>
    <w:rsid w:val="00FF5565"/>
    <w:rsid w:val="00FF65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5506"/>
  <w15:chartTrackingRefBased/>
  <w15:docId w15:val="{5E1F472D-31D0-4ACB-A9D5-06B96910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C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D108C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8C2"/>
    <w:rPr>
      <w:rFonts w:ascii="Arial" w:eastAsia="Times New Roman" w:hAnsi="Arial" w:cs="Arial"/>
      <w:b/>
      <w:bCs/>
      <w:kern w:val="32"/>
      <w:sz w:val="32"/>
      <w:szCs w:val="32"/>
    </w:rPr>
  </w:style>
  <w:style w:type="paragraph" w:styleId="Header">
    <w:name w:val="header"/>
    <w:basedOn w:val="Normal"/>
    <w:link w:val="HeaderChar"/>
    <w:uiPriority w:val="99"/>
    <w:unhideWhenUsed/>
    <w:rsid w:val="00D10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8C2"/>
    <w:rPr>
      <w:rFonts w:ascii="Calibri" w:eastAsia="Calibri" w:hAnsi="Calibri" w:cs="Times New Roman"/>
    </w:rPr>
  </w:style>
  <w:style w:type="paragraph" w:styleId="Footer">
    <w:name w:val="footer"/>
    <w:basedOn w:val="Normal"/>
    <w:link w:val="FooterChar"/>
    <w:uiPriority w:val="99"/>
    <w:unhideWhenUsed/>
    <w:rsid w:val="00D1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C2"/>
    <w:rPr>
      <w:rFonts w:ascii="Calibri" w:eastAsia="Calibri" w:hAnsi="Calibri" w:cs="Times New Roman"/>
    </w:rPr>
  </w:style>
  <w:style w:type="table" w:styleId="TableGrid">
    <w:name w:val="Table Grid"/>
    <w:basedOn w:val="TableNormal"/>
    <w:uiPriority w:val="39"/>
    <w:rsid w:val="00D108C2"/>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D108C2"/>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D108C2"/>
    <w:rPr>
      <w:rFonts w:ascii="Century Gothic" w:eastAsia="Times New Roman" w:hAnsi="Century Gothic" w:cs="Arial"/>
      <w:sz w:val="20"/>
      <w:szCs w:val="20"/>
    </w:rPr>
  </w:style>
  <w:style w:type="paragraph" w:styleId="BalloonText">
    <w:name w:val="Balloon Text"/>
    <w:basedOn w:val="Normal"/>
    <w:link w:val="BalloonTextChar"/>
    <w:uiPriority w:val="99"/>
    <w:semiHidden/>
    <w:unhideWhenUsed/>
    <w:rsid w:val="00D1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8C2"/>
    <w:rPr>
      <w:rFonts w:ascii="Tahoma" w:eastAsia="Calibri" w:hAnsi="Tahoma" w:cs="Tahoma"/>
      <w:sz w:val="16"/>
      <w:szCs w:val="16"/>
    </w:rPr>
  </w:style>
  <w:style w:type="paragraph" w:styleId="ListParagraph">
    <w:name w:val="List Paragraph"/>
    <w:basedOn w:val="Normal"/>
    <w:uiPriority w:val="34"/>
    <w:qFormat/>
    <w:rsid w:val="00D108C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AB671-5FFC-4CBB-8F9C-72656B5E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162</cp:revision>
  <cp:lastPrinted>2020-03-26T12:38:00Z</cp:lastPrinted>
  <dcterms:created xsi:type="dcterms:W3CDTF">2020-05-05T06:22:00Z</dcterms:created>
  <dcterms:modified xsi:type="dcterms:W3CDTF">2020-05-11T11:05:00Z</dcterms:modified>
</cp:coreProperties>
</file>