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5FE3A" w14:textId="4177DE41" w:rsidR="008B1436" w:rsidRPr="009E63A9" w:rsidRDefault="00E63679" w:rsidP="009E63A9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9E63A9">
        <w:rPr>
          <w:rFonts w:ascii="Arial" w:hAnsi="Arial" w:cs="Arial"/>
          <w:b/>
        </w:rPr>
        <w:t>Bonitas Medical Fund/The Gift of the Givers Foundation</w:t>
      </w:r>
    </w:p>
    <w:p w14:paraId="6CF60D2C" w14:textId="1221C0F3" w:rsidR="00E63679" w:rsidRPr="009E63A9" w:rsidRDefault="00E63679" w:rsidP="009E63A9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9E63A9">
        <w:rPr>
          <w:rFonts w:ascii="Arial" w:hAnsi="Arial" w:cs="Arial"/>
          <w:b/>
        </w:rPr>
        <w:t>Audiology Project</w:t>
      </w:r>
    </w:p>
    <w:p w14:paraId="18030AD4" w14:textId="77777777" w:rsidR="00E63679" w:rsidRPr="009E63A9" w:rsidRDefault="00E63679" w:rsidP="009E63A9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4C339851" w14:textId="77777777" w:rsidR="00E63679" w:rsidRPr="009E63A9" w:rsidRDefault="00E63679" w:rsidP="009E63A9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72672F1E" w14:textId="19B8FE31" w:rsidR="00E63679" w:rsidRPr="009E63A9" w:rsidRDefault="00E63679" w:rsidP="009E63A9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9E63A9">
        <w:rPr>
          <w:rFonts w:ascii="Arial" w:hAnsi="Arial" w:cs="Arial"/>
          <w:b/>
        </w:rPr>
        <w:t>Fact sheet/Q&amp;A</w:t>
      </w:r>
    </w:p>
    <w:p w14:paraId="1A5EA83C" w14:textId="77777777" w:rsidR="00E63679" w:rsidRPr="009E63A9" w:rsidRDefault="00E63679" w:rsidP="009E63A9">
      <w:pPr>
        <w:spacing w:line="240" w:lineRule="auto"/>
        <w:contextualSpacing/>
        <w:jc w:val="center"/>
        <w:rPr>
          <w:rFonts w:ascii="Arial" w:hAnsi="Arial" w:cs="Arial"/>
          <w:b/>
          <w:color w:val="C00000"/>
        </w:rPr>
      </w:pPr>
    </w:p>
    <w:p w14:paraId="0F070381" w14:textId="7A7C2F33" w:rsidR="008B1436" w:rsidRPr="009E63A9" w:rsidRDefault="00290156" w:rsidP="009E63A9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Bonitas/Gift of the Givers Audiology Project has allowed the </w:t>
      </w:r>
      <w:r w:rsidR="00E63679" w:rsidRPr="009E63A9">
        <w:rPr>
          <w:rFonts w:ascii="Arial" w:hAnsi="Arial" w:cs="Arial"/>
        </w:rPr>
        <w:t>audiology</w:t>
      </w:r>
      <w:r>
        <w:rPr>
          <w:rFonts w:ascii="Arial" w:hAnsi="Arial" w:cs="Arial"/>
        </w:rPr>
        <w:t xml:space="preserve"> </w:t>
      </w:r>
      <w:r w:rsidR="00E63679" w:rsidRPr="009E63A9">
        <w:rPr>
          <w:rFonts w:ascii="Arial" w:hAnsi="Arial" w:cs="Arial"/>
        </w:rPr>
        <w:t>team</w:t>
      </w:r>
      <w:r>
        <w:rPr>
          <w:rFonts w:ascii="Arial" w:hAnsi="Arial" w:cs="Arial"/>
        </w:rPr>
        <w:t xml:space="preserve"> to</w:t>
      </w:r>
      <w:r w:rsidR="00E63679" w:rsidRPr="009E63A9">
        <w:rPr>
          <w:rFonts w:ascii="Arial" w:hAnsi="Arial" w:cs="Arial"/>
        </w:rPr>
        <w:t xml:space="preserve"> </w:t>
      </w:r>
      <w:r w:rsidR="008B1436" w:rsidRPr="009E63A9">
        <w:rPr>
          <w:rFonts w:ascii="Arial" w:hAnsi="Arial" w:cs="Arial"/>
        </w:rPr>
        <w:t>identify and assist even more learners with possible hearing problems.</w:t>
      </w:r>
    </w:p>
    <w:p w14:paraId="7ADFB86F" w14:textId="092BBDCD" w:rsidR="00CA05EC" w:rsidRPr="00290156" w:rsidRDefault="0048495A" w:rsidP="009E63A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290156">
        <w:rPr>
          <w:rFonts w:ascii="Arial" w:hAnsi="Arial" w:cs="Arial"/>
          <w:b/>
          <w:bCs/>
        </w:rPr>
        <w:t>Number of learners tested to date:</w:t>
      </w:r>
      <w:r w:rsidRPr="00290156">
        <w:rPr>
          <w:rFonts w:ascii="Arial" w:hAnsi="Arial" w:cs="Arial"/>
        </w:rPr>
        <w:t xml:space="preserve"> </w:t>
      </w:r>
      <w:r w:rsidR="00E63679" w:rsidRPr="00290156">
        <w:rPr>
          <w:rFonts w:ascii="Arial" w:hAnsi="Arial" w:cs="Arial"/>
        </w:rPr>
        <w:t xml:space="preserve"> </w:t>
      </w:r>
      <w:r w:rsidR="001129F6" w:rsidRPr="00290156">
        <w:rPr>
          <w:rFonts w:ascii="Arial" w:hAnsi="Arial" w:cs="Arial"/>
        </w:rPr>
        <w:t>1</w:t>
      </w:r>
      <w:r w:rsidR="00E63679" w:rsidRPr="00290156">
        <w:rPr>
          <w:rFonts w:ascii="Arial" w:hAnsi="Arial" w:cs="Arial"/>
        </w:rPr>
        <w:t> </w:t>
      </w:r>
      <w:r w:rsidR="001129F6" w:rsidRPr="00290156">
        <w:rPr>
          <w:rFonts w:ascii="Arial" w:hAnsi="Arial" w:cs="Arial"/>
        </w:rPr>
        <w:t>225</w:t>
      </w:r>
      <w:r w:rsidR="00290156" w:rsidRPr="00290156">
        <w:rPr>
          <w:rFonts w:ascii="Arial" w:hAnsi="Arial" w:cs="Arial"/>
        </w:rPr>
        <w:t xml:space="preserve"> learners at four schools during term 1 of 2023, </w:t>
      </w:r>
      <w:r w:rsidR="008D78E8" w:rsidRPr="00290156">
        <w:rPr>
          <w:rFonts w:ascii="Arial" w:hAnsi="Arial" w:cs="Arial"/>
        </w:rPr>
        <w:t>many of whom received treatment where necessary.</w:t>
      </w:r>
      <w:r w:rsidR="00290156" w:rsidRPr="00290156">
        <w:rPr>
          <w:rFonts w:ascii="Arial" w:hAnsi="Arial" w:cs="Arial"/>
        </w:rPr>
        <w:t xml:space="preserve"> (Since the start of the audiology project in 2019 a total of 13 727 learners have been tested)</w:t>
      </w:r>
    </w:p>
    <w:p w14:paraId="1B25799C" w14:textId="04F69A1F" w:rsidR="00E63679" w:rsidRPr="00290156" w:rsidRDefault="002B1B80" w:rsidP="009E63A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290156">
        <w:rPr>
          <w:rFonts w:ascii="Arial" w:hAnsi="Arial" w:cs="Arial"/>
          <w:b/>
          <w:bCs/>
        </w:rPr>
        <w:t>Number of learners identified</w:t>
      </w:r>
      <w:r w:rsidR="0048495A" w:rsidRPr="00290156">
        <w:rPr>
          <w:rFonts w:ascii="Arial" w:hAnsi="Arial" w:cs="Arial"/>
          <w:b/>
          <w:bCs/>
        </w:rPr>
        <w:t xml:space="preserve"> with a hearing </w:t>
      </w:r>
      <w:r w:rsidRPr="00290156">
        <w:rPr>
          <w:rFonts w:ascii="Arial" w:hAnsi="Arial" w:cs="Arial"/>
          <w:b/>
          <w:bCs/>
        </w:rPr>
        <w:t>loss</w:t>
      </w:r>
      <w:r w:rsidR="00420D82" w:rsidRPr="00290156">
        <w:rPr>
          <w:rFonts w:ascii="Arial" w:hAnsi="Arial" w:cs="Arial"/>
          <w:b/>
          <w:bCs/>
        </w:rPr>
        <w:t>/ear pathology</w:t>
      </w:r>
      <w:r w:rsidRPr="00290156">
        <w:rPr>
          <w:rFonts w:ascii="Arial" w:hAnsi="Arial" w:cs="Arial"/>
          <w:b/>
          <w:bCs/>
        </w:rPr>
        <w:t>:</w:t>
      </w:r>
      <w:r w:rsidRPr="00290156">
        <w:rPr>
          <w:rFonts w:ascii="Arial" w:hAnsi="Arial" w:cs="Arial"/>
        </w:rPr>
        <w:t xml:space="preserve"> </w:t>
      </w:r>
      <w:r w:rsidR="001129F6" w:rsidRPr="00290156">
        <w:rPr>
          <w:rFonts w:ascii="Arial" w:hAnsi="Arial" w:cs="Arial"/>
        </w:rPr>
        <w:t>19</w:t>
      </w:r>
      <w:r w:rsidR="00290156" w:rsidRPr="00290156">
        <w:rPr>
          <w:rFonts w:ascii="Arial" w:hAnsi="Arial" w:cs="Arial"/>
        </w:rPr>
        <w:t xml:space="preserve"> (180 in total)</w:t>
      </w:r>
    </w:p>
    <w:p w14:paraId="79D19A7E" w14:textId="7E05A1C4" w:rsidR="0048495A" w:rsidRPr="00290156" w:rsidRDefault="002B1B80" w:rsidP="009E63A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290156">
        <w:rPr>
          <w:rFonts w:ascii="Arial" w:hAnsi="Arial" w:cs="Arial"/>
          <w:b/>
          <w:bCs/>
        </w:rPr>
        <w:t>Number of wax removals done:</w:t>
      </w:r>
      <w:r w:rsidRPr="00290156">
        <w:rPr>
          <w:rFonts w:ascii="Arial" w:hAnsi="Arial" w:cs="Arial"/>
        </w:rPr>
        <w:t xml:space="preserve"> </w:t>
      </w:r>
      <w:r w:rsidR="001129F6" w:rsidRPr="00290156">
        <w:rPr>
          <w:rFonts w:ascii="Arial" w:hAnsi="Arial" w:cs="Arial"/>
        </w:rPr>
        <w:t>334</w:t>
      </w:r>
      <w:r w:rsidR="00290156" w:rsidRPr="00290156">
        <w:rPr>
          <w:rFonts w:ascii="Arial" w:hAnsi="Arial" w:cs="Arial"/>
        </w:rPr>
        <w:t xml:space="preserve"> (1 807 in total)</w:t>
      </w:r>
    </w:p>
    <w:p w14:paraId="29B5B055" w14:textId="77777777" w:rsidR="00290156" w:rsidRDefault="00E63679" w:rsidP="009E63A9">
      <w:pPr>
        <w:spacing w:line="240" w:lineRule="auto"/>
        <w:contextualSpacing/>
        <w:rPr>
          <w:rFonts w:ascii="Arial" w:hAnsi="Arial" w:cs="Arial"/>
          <w:b/>
          <w:bCs/>
        </w:rPr>
      </w:pPr>
      <w:r w:rsidRPr="00290156">
        <w:rPr>
          <w:rFonts w:ascii="Arial" w:hAnsi="Arial" w:cs="Arial"/>
          <w:b/>
          <w:bCs/>
        </w:rPr>
        <w:t>F</w:t>
      </w:r>
      <w:r w:rsidR="00160364" w:rsidRPr="00290156">
        <w:rPr>
          <w:rFonts w:ascii="Arial" w:hAnsi="Arial" w:cs="Arial"/>
          <w:b/>
          <w:bCs/>
        </w:rPr>
        <w:t>ollow up steps have been taken wit</w:t>
      </w:r>
      <w:r w:rsidR="00290156">
        <w:rPr>
          <w:rFonts w:ascii="Arial" w:hAnsi="Arial" w:cs="Arial"/>
          <w:b/>
          <w:bCs/>
        </w:rPr>
        <w:t>h both these groups of learners</w:t>
      </w:r>
    </w:p>
    <w:p w14:paraId="5697A606" w14:textId="77777777" w:rsidR="00290156" w:rsidRDefault="00E63679" w:rsidP="009E63A9">
      <w:pPr>
        <w:spacing w:line="240" w:lineRule="auto"/>
        <w:contextualSpacing/>
        <w:rPr>
          <w:rFonts w:ascii="Arial" w:hAnsi="Arial" w:cs="Arial"/>
        </w:rPr>
      </w:pPr>
      <w:r w:rsidRPr="00290156">
        <w:rPr>
          <w:rFonts w:ascii="Arial" w:hAnsi="Arial" w:cs="Arial"/>
        </w:rPr>
        <w:t>Part</w:t>
      </w:r>
      <w:r w:rsidRPr="009E63A9">
        <w:rPr>
          <w:rFonts w:ascii="Arial" w:hAnsi="Arial" w:cs="Arial"/>
        </w:rPr>
        <w:t xml:space="preserve"> of The Gift of the Giver’s </w:t>
      </w:r>
      <w:r w:rsidR="00C175FA" w:rsidRPr="009E63A9">
        <w:rPr>
          <w:rFonts w:ascii="Arial" w:hAnsi="Arial" w:cs="Arial"/>
        </w:rPr>
        <w:t>audiology intervention includes a follow u</w:t>
      </w:r>
      <w:r w:rsidR="00D46921" w:rsidRPr="009E63A9">
        <w:rPr>
          <w:rFonts w:ascii="Arial" w:hAnsi="Arial" w:cs="Arial"/>
        </w:rPr>
        <w:t>p with parents and learners to ensure that they have received</w:t>
      </w:r>
      <w:r w:rsidR="00C9003A" w:rsidRPr="009E63A9">
        <w:rPr>
          <w:rFonts w:ascii="Arial" w:hAnsi="Arial" w:cs="Arial"/>
        </w:rPr>
        <w:t xml:space="preserve"> the necessary treatment. </w:t>
      </w:r>
      <w:r w:rsidR="0048495A" w:rsidRPr="009E63A9">
        <w:rPr>
          <w:rFonts w:ascii="Arial" w:hAnsi="Arial" w:cs="Arial"/>
        </w:rPr>
        <w:t>Each learner is given a referral form which they give to their parent/caregiver. The referral for</w:t>
      </w:r>
      <w:r w:rsidR="001129F6" w:rsidRPr="009E63A9">
        <w:rPr>
          <w:rFonts w:ascii="Arial" w:hAnsi="Arial" w:cs="Arial"/>
        </w:rPr>
        <w:t xml:space="preserve">m </w:t>
      </w:r>
      <w:r w:rsidR="0048495A" w:rsidRPr="009E63A9">
        <w:rPr>
          <w:rFonts w:ascii="Arial" w:hAnsi="Arial" w:cs="Arial"/>
        </w:rPr>
        <w:t xml:space="preserve">has </w:t>
      </w:r>
      <w:r w:rsidR="00290156">
        <w:rPr>
          <w:rFonts w:ascii="Arial" w:hAnsi="Arial" w:cs="Arial"/>
        </w:rPr>
        <w:t>r</w:t>
      </w:r>
      <w:r w:rsidR="0048495A" w:rsidRPr="009E63A9">
        <w:rPr>
          <w:rFonts w:ascii="Arial" w:hAnsi="Arial" w:cs="Arial"/>
        </w:rPr>
        <w:t xml:space="preserve">ecommendations that the parent will need to follow through. </w:t>
      </w:r>
    </w:p>
    <w:p w14:paraId="45541130" w14:textId="77777777" w:rsidR="00290156" w:rsidRDefault="00290156" w:rsidP="009E63A9">
      <w:pPr>
        <w:spacing w:line="240" w:lineRule="auto"/>
        <w:contextualSpacing/>
        <w:rPr>
          <w:rFonts w:ascii="Arial" w:hAnsi="Arial" w:cs="Arial"/>
        </w:rPr>
      </w:pPr>
    </w:p>
    <w:p w14:paraId="7916EEC1" w14:textId="12C90867" w:rsidR="0048495A" w:rsidRPr="009E63A9" w:rsidRDefault="0048495A" w:rsidP="009E63A9">
      <w:pPr>
        <w:spacing w:line="240" w:lineRule="auto"/>
        <w:contextualSpacing/>
        <w:rPr>
          <w:rFonts w:ascii="Arial" w:hAnsi="Arial" w:cs="Arial"/>
          <w:b/>
          <w:bCs/>
        </w:rPr>
      </w:pPr>
      <w:r w:rsidRPr="009E63A9">
        <w:rPr>
          <w:rFonts w:ascii="Arial" w:hAnsi="Arial" w:cs="Arial"/>
        </w:rPr>
        <w:t xml:space="preserve">Based on the </w:t>
      </w:r>
      <w:r w:rsidR="000113ED" w:rsidRPr="009E63A9">
        <w:rPr>
          <w:rFonts w:ascii="Arial" w:hAnsi="Arial" w:cs="Arial"/>
        </w:rPr>
        <w:t>learner’s</w:t>
      </w:r>
      <w:r w:rsidRPr="009E63A9">
        <w:rPr>
          <w:rFonts w:ascii="Arial" w:hAnsi="Arial" w:cs="Arial"/>
        </w:rPr>
        <w:t xml:space="preserve"> diagnos</w:t>
      </w:r>
      <w:r w:rsidR="000113ED" w:rsidRPr="009E63A9">
        <w:rPr>
          <w:rFonts w:ascii="Arial" w:hAnsi="Arial" w:cs="Arial"/>
        </w:rPr>
        <w:t>i</w:t>
      </w:r>
      <w:r w:rsidRPr="009E63A9">
        <w:rPr>
          <w:rFonts w:ascii="Arial" w:hAnsi="Arial" w:cs="Arial"/>
        </w:rPr>
        <w:t>s the recommendations will require them to either visit a GP/ENT specialist/Audiologist for further assessment and management. In some cases, we will also refer to a Speech Therapist or Occupational Therapist. The families are required to visit the recommended professionals at their nearest hospital or clinic. The G</w:t>
      </w:r>
      <w:r w:rsidR="008E7B53" w:rsidRPr="009E63A9">
        <w:rPr>
          <w:rFonts w:ascii="Arial" w:hAnsi="Arial" w:cs="Arial"/>
        </w:rPr>
        <w:t>if</w:t>
      </w:r>
      <w:r w:rsidR="001129F6" w:rsidRPr="009E63A9">
        <w:rPr>
          <w:rFonts w:ascii="Arial" w:hAnsi="Arial" w:cs="Arial"/>
        </w:rPr>
        <w:t>t</w:t>
      </w:r>
      <w:r w:rsidR="008E7B53" w:rsidRPr="009E63A9">
        <w:rPr>
          <w:rFonts w:ascii="Arial" w:hAnsi="Arial" w:cs="Arial"/>
        </w:rPr>
        <w:t xml:space="preserve"> of the Givers </w:t>
      </w:r>
      <w:r w:rsidRPr="009E63A9">
        <w:rPr>
          <w:rFonts w:ascii="Arial" w:hAnsi="Arial" w:cs="Arial"/>
        </w:rPr>
        <w:t>Audiology team  then make telephonic follow ups with the families in the following 2</w:t>
      </w:r>
      <w:r w:rsidR="000F222A" w:rsidRPr="009E63A9">
        <w:rPr>
          <w:rFonts w:ascii="Arial" w:hAnsi="Arial" w:cs="Arial"/>
        </w:rPr>
        <w:t>-3</w:t>
      </w:r>
      <w:r w:rsidRPr="009E63A9">
        <w:rPr>
          <w:rFonts w:ascii="Arial" w:hAnsi="Arial" w:cs="Arial"/>
        </w:rPr>
        <w:t xml:space="preserve"> weeks</w:t>
      </w:r>
      <w:r w:rsidR="001129F6" w:rsidRPr="009E63A9">
        <w:rPr>
          <w:rFonts w:ascii="Arial" w:hAnsi="Arial" w:cs="Arial"/>
        </w:rPr>
        <w:t>,</w:t>
      </w:r>
      <w:r w:rsidRPr="009E63A9">
        <w:rPr>
          <w:rFonts w:ascii="Arial" w:hAnsi="Arial" w:cs="Arial"/>
        </w:rPr>
        <w:t xml:space="preserve"> to see if the recommendations have been followed through with. </w:t>
      </w:r>
    </w:p>
    <w:p w14:paraId="72FBB9E9" w14:textId="77777777" w:rsidR="009E63A9" w:rsidRDefault="009E63A9" w:rsidP="009E63A9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4CD5723F" w14:textId="77777777" w:rsidR="009E63A9" w:rsidRPr="009E63A9" w:rsidRDefault="001129F6" w:rsidP="009E63A9">
      <w:pPr>
        <w:spacing w:line="240" w:lineRule="auto"/>
        <w:contextualSpacing/>
        <w:rPr>
          <w:rFonts w:ascii="Arial" w:hAnsi="Arial" w:cs="Arial"/>
          <w:b/>
          <w:bCs/>
        </w:rPr>
      </w:pPr>
      <w:r w:rsidRPr="009E63A9">
        <w:rPr>
          <w:rFonts w:ascii="Arial" w:hAnsi="Arial" w:cs="Arial"/>
          <w:b/>
          <w:bCs/>
        </w:rPr>
        <w:t>How prevalent is hearing loss in South African school children?</w:t>
      </w:r>
      <w:r w:rsidR="009E63A9" w:rsidRPr="009E63A9">
        <w:rPr>
          <w:rFonts w:ascii="Arial" w:hAnsi="Arial" w:cs="Arial"/>
          <w:b/>
          <w:bCs/>
        </w:rPr>
        <w:t xml:space="preserve"> </w:t>
      </w:r>
    </w:p>
    <w:p w14:paraId="6BBDED42" w14:textId="338CA777" w:rsidR="00AE07E2" w:rsidRPr="009E63A9" w:rsidRDefault="00AE07E2" w:rsidP="009E63A9">
      <w:pPr>
        <w:spacing w:line="240" w:lineRule="auto"/>
        <w:contextualSpacing/>
        <w:rPr>
          <w:rFonts w:ascii="Arial" w:hAnsi="Arial" w:cs="Arial"/>
          <w:bCs/>
        </w:rPr>
      </w:pPr>
      <w:r w:rsidRPr="009E63A9">
        <w:rPr>
          <w:rFonts w:ascii="Arial" w:eastAsia="Times New Roman" w:hAnsi="Arial" w:cs="Arial"/>
          <w:bCs/>
          <w:i/>
          <w:iCs/>
          <w:lang w:val="en-ZA" w:eastAsia="en-ZA"/>
        </w:rPr>
        <w:t xml:space="preserve">Hearing loss is more common than we think, up to 19% of South African school children suffer from varying degrees of hearing difficulties. </w:t>
      </w:r>
    </w:p>
    <w:p w14:paraId="277CE94A" w14:textId="77777777" w:rsidR="009E63A9" w:rsidRPr="009E63A9" w:rsidRDefault="009E63A9" w:rsidP="009E63A9">
      <w:pPr>
        <w:spacing w:line="240" w:lineRule="auto"/>
        <w:contextualSpacing/>
        <w:rPr>
          <w:rFonts w:ascii="Arial" w:hAnsi="Arial" w:cs="Arial"/>
        </w:rPr>
      </w:pPr>
    </w:p>
    <w:p w14:paraId="4C545DDA" w14:textId="70A1D290" w:rsidR="004D7B26" w:rsidRPr="009E63A9" w:rsidRDefault="009B33FF" w:rsidP="009E63A9">
      <w:pPr>
        <w:spacing w:line="240" w:lineRule="auto"/>
        <w:contextualSpacing/>
        <w:rPr>
          <w:rFonts w:ascii="Arial" w:hAnsi="Arial" w:cs="Arial"/>
        </w:rPr>
      </w:pPr>
      <w:r w:rsidRPr="009E63A9">
        <w:rPr>
          <w:rFonts w:ascii="Arial" w:hAnsi="Arial" w:cs="Arial"/>
        </w:rPr>
        <w:t>Learners are meant to be screened from birth to 3 months with intervention taking place by 6 months</w:t>
      </w:r>
      <w:r w:rsidR="00B36613" w:rsidRPr="009E63A9">
        <w:rPr>
          <w:rFonts w:ascii="Arial" w:hAnsi="Arial" w:cs="Arial"/>
        </w:rPr>
        <w:t xml:space="preserve"> of age</w:t>
      </w:r>
      <w:r w:rsidR="00F333F2" w:rsidRPr="009E63A9">
        <w:rPr>
          <w:rFonts w:ascii="Arial" w:hAnsi="Arial" w:cs="Arial"/>
        </w:rPr>
        <w:t xml:space="preserve"> </w:t>
      </w:r>
      <w:r w:rsidR="00472A79" w:rsidRPr="009E63A9">
        <w:rPr>
          <w:rFonts w:ascii="Arial" w:hAnsi="Arial" w:cs="Arial"/>
        </w:rPr>
        <w:t>(JCIH,</w:t>
      </w:r>
      <w:r w:rsidR="00E63679" w:rsidRPr="009E63A9">
        <w:rPr>
          <w:rFonts w:ascii="Arial" w:hAnsi="Arial" w:cs="Arial"/>
        </w:rPr>
        <w:t xml:space="preserve"> </w:t>
      </w:r>
      <w:r w:rsidR="00472A79" w:rsidRPr="009E63A9">
        <w:rPr>
          <w:rFonts w:ascii="Arial" w:hAnsi="Arial" w:cs="Arial"/>
        </w:rPr>
        <w:t>2019</w:t>
      </w:r>
      <w:r w:rsidR="00F333F2" w:rsidRPr="009E63A9">
        <w:rPr>
          <w:rFonts w:ascii="Arial" w:hAnsi="Arial" w:cs="Arial"/>
        </w:rPr>
        <w:t>)</w:t>
      </w:r>
      <w:r w:rsidRPr="009E63A9">
        <w:rPr>
          <w:rFonts w:ascii="Arial" w:hAnsi="Arial" w:cs="Arial"/>
        </w:rPr>
        <w:t xml:space="preserve">. However, in the South African context this </w:t>
      </w:r>
      <w:r w:rsidR="002E0DDA" w:rsidRPr="009E63A9">
        <w:rPr>
          <w:rFonts w:ascii="Arial" w:hAnsi="Arial" w:cs="Arial"/>
        </w:rPr>
        <w:t xml:space="preserve">does not take place </w:t>
      </w:r>
      <w:r w:rsidRPr="009E63A9">
        <w:rPr>
          <w:rFonts w:ascii="Arial" w:hAnsi="Arial" w:cs="Arial"/>
        </w:rPr>
        <w:t>due to the lack of resources</w:t>
      </w:r>
      <w:r w:rsidR="002E0DDA" w:rsidRPr="009E63A9">
        <w:rPr>
          <w:rFonts w:ascii="Arial" w:hAnsi="Arial" w:cs="Arial"/>
        </w:rPr>
        <w:t xml:space="preserve"> as well as the </w:t>
      </w:r>
      <w:r w:rsidR="00853975" w:rsidRPr="009E63A9">
        <w:rPr>
          <w:rFonts w:ascii="Arial" w:hAnsi="Arial" w:cs="Arial"/>
        </w:rPr>
        <w:t xml:space="preserve">lack of awareness regarding hearing loss signs and symptoms, leaving many children undiagnosed, or their hearing loss going unnoticed. Hence the </w:t>
      </w:r>
      <w:r w:rsidR="00C9003A" w:rsidRPr="009E63A9">
        <w:rPr>
          <w:rFonts w:ascii="Arial" w:hAnsi="Arial" w:cs="Arial"/>
        </w:rPr>
        <w:t xml:space="preserve">Gift of the Givers </w:t>
      </w:r>
      <w:r w:rsidR="002E0DDA" w:rsidRPr="009E63A9">
        <w:rPr>
          <w:rFonts w:ascii="Arial" w:hAnsi="Arial" w:cs="Arial"/>
        </w:rPr>
        <w:t>audiology</w:t>
      </w:r>
      <w:r w:rsidR="00853975" w:rsidRPr="009E63A9">
        <w:rPr>
          <w:rFonts w:ascii="Arial" w:hAnsi="Arial" w:cs="Arial"/>
        </w:rPr>
        <w:t xml:space="preserve"> programme allows us to bridge this gap by allowing for early detection, identification</w:t>
      </w:r>
      <w:r w:rsidR="002E0DDA" w:rsidRPr="009E63A9">
        <w:rPr>
          <w:rFonts w:ascii="Arial" w:hAnsi="Arial" w:cs="Arial"/>
        </w:rPr>
        <w:t xml:space="preserve">, </w:t>
      </w:r>
      <w:r w:rsidR="004B5116" w:rsidRPr="009E63A9">
        <w:rPr>
          <w:rFonts w:ascii="Arial" w:hAnsi="Arial" w:cs="Arial"/>
        </w:rPr>
        <w:t>referrals</w:t>
      </w:r>
      <w:r w:rsidR="00853975" w:rsidRPr="009E63A9">
        <w:rPr>
          <w:rFonts w:ascii="Arial" w:hAnsi="Arial" w:cs="Arial"/>
        </w:rPr>
        <w:t xml:space="preserve"> and management </w:t>
      </w:r>
      <w:r w:rsidR="00FE63D5" w:rsidRPr="009E63A9">
        <w:rPr>
          <w:rFonts w:ascii="Arial" w:hAnsi="Arial" w:cs="Arial"/>
        </w:rPr>
        <w:t>of</w:t>
      </w:r>
      <w:r w:rsidR="00853975" w:rsidRPr="009E63A9">
        <w:rPr>
          <w:rFonts w:ascii="Arial" w:hAnsi="Arial" w:cs="Arial"/>
        </w:rPr>
        <w:t xml:space="preserve"> children with hearing loss or ear pathologies. </w:t>
      </w:r>
    </w:p>
    <w:p w14:paraId="3E1805D9" w14:textId="77777777" w:rsidR="009E63A9" w:rsidRDefault="009E63A9" w:rsidP="009E63A9">
      <w:pPr>
        <w:spacing w:line="240" w:lineRule="auto"/>
        <w:contextualSpacing/>
        <w:rPr>
          <w:rFonts w:ascii="Arial" w:eastAsia="Times New Roman" w:hAnsi="Arial" w:cs="Arial"/>
          <w:b/>
          <w:bCs/>
          <w:lang w:val="en-ZA" w:eastAsia="en-ZA"/>
        </w:rPr>
      </w:pPr>
    </w:p>
    <w:p w14:paraId="4131C8CC" w14:textId="3AA52661" w:rsidR="009E63A9" w:rsidRPr="009E63A9" w:rsidRDefault="00E63679" w:rsidP="009E63A9">
      <w:pPr>
        <w:spacing w:line="240" w:lineRule="auto"/>
        <w:contextualSpacing/>
        <w:rPr>
          <w:rFonts w:ascii="Arial" w:hAnsi="Arial" w:cs="Arial"/>
          <w:b/>
          <w:bCs/>
        </w:rPr>
      </w:pPr>
      <w:r w:rsidRPr="009E63A9">
        <w:rPr>
          <w:rFonts w:ascii="Arial" w:eastAsia="Times New Roman" w:hAnsi="Arial" w:cs="Arial"/>
          <w:b/>
          <w:bCs/>
          <w:lang w:val="en-ZA" w:eastAsia="en-ZA"/>
        </w:rPr>
        <w:t>The number of</w:t>
      </w:r>
      <w:r w:rsidR="0037093B" w:rsidRPr="009E63A9">
        <w:rPr>
          <w:rFonts w:ascii="Arial" w:eastAsia="Times New Roman" w:hAnsi="Arial" w:cs="Arial"/>
          <w:b/>
          <w:bCs/>
          <w:lang w:val="en-ZA" w:eastAsia="en-ZA"/>
        </w:rPr>
        <w:t xml:space="preserve"> primary school children globally </w:t>
      </w:r>
      <w:r w:rsidRPr="009E63A9">
        <w:rPr>
          <w:rFonts w:ascii="Arial" w:eastAsia="Times New Roman" w:hAnsi="Arial" w:cs="Arial"/>
          <w:b/>
          <w:bCs/>
          <w:lang w:val="en-ZA" w:eastAsia="en-ZA"/>
        </w:rPr>
        <w:t>wh</w:t>
      </w:r>
      <w:r w:rsidR="009E63A9">
        <w:rPr>
          <w:rFonts w:ascii="Arial" w:eastAsia="Times New Roman" w:hAnsi="Arial" w:cs="Arial"/>
          <w:b/>
          <w:bCs/>
          <w:lang w:val="en-ZA" w:eastAsia="en-ZA"/>
        </w:rPr>
        <w:t>o</w:t>
      </w:r>
      <w:r w:rsidR="009E63A9" w:rsidRPr="009E63A9">
        <w:rPr>
          <w:rFonts w:ascii="Arial" w:eastAsia="Times New Roman" w:hAnsi="Arial" w:cs="Arial"/>
          <w:b/>
          <w:bCs/>
          <w:lang w:val="en-ZA" w:eastAsia="en-ZA"/>
        </w:rPr>
        <w:t xml:space="preserve"> </w:t>
      </w:r>
      <w:r w:rsidR="0037093B" w:rsidRPr="009E63A9">
        <w:rPr>
          <w:rFonts w:ascii="Arial" w:eastAsia="Times New Roman" w:hAnsi="Arial" w:cs="Arial"/>
          <w:b/>
          <w:bCs/>
          <w:lang w:val="en-ZA" w:eastAsia="en-ZA"/>
        </w:rPr>
        <w:t xml:space="preserve">have some form of hearing impairment </w:t>
      </w:r>
      <w:r w:rsidRPr="009E63A9">
        <w:rPr>
          <w:rFonts w:ascii="Arial" w:eastAsia="Times New Roman" w:hAnsi="Arial" w:cs="Arial"/>
          <w:b/>
          <w:bCs/>
          <w:lang w:val="en-ZA" w:eastAsia="en-ZA"/>
        </w:rPr>
        <w:t>as a comparison.</w:t>
      </w:r>
    </w:p>
    <w:p w14:paraId="7B841209" w14:textId="2DF1167F" w:rsidR="00945A28" w:rsidRPr="009E63A9" w:rsidRDefault="00D40038" w:rsidP="009E63A9">
      <w:pPr>
        <w:spacing w:line="240" w:lineRule="auto"/>
        <w:contextualSpacing/>
        <w:rPr>
          <w:rFonts w:ascii="Arial" w:hAnsi="Arial" w:cs="Arial"/>
          <w:b/>
          <w:bCs/>
        </w:rPr>
      </w:pPr>
      <w:r w:rsidRPr="009E63A9">
        <w:rPr>
          <w:rFonts w:ascii="Arial" w:hAnsi="Arial" w:cs="Arial"/>
        </w:rPr>
        <w:t>O</w:t>
      </w:r>
      <w:r w:rsidR="004B5116" w:rsidRPr="009E63A9">
        <w:rPr>
          <w:rFonts w:ascii="Arial" w:hAnsi="Arial" w:cs="Arial"/>
        </w:rPr>
        <w:t>ver 5% of the world’s population – or 430 million people – require rehabilitation to address their disabling hearing loss (432 million adults and 34 million children). It is estimated that by 2050 over 700 million people – or 1 in every 10 people – will have disabling hearing loss.</w:t>
      </w:r>
      <w:r w:rsidR="00F66406" w:rsidRPr="009E63A9">
        <w:rPr>
          <w:rFonts w:ascii="Arial" w:hAnsi="Arial" w:cs="Arial"/>
        </w:rPr>
        <w:t xml:space="preserve"> </w:t>
      </w:r>
      <w:r w:rsidR="004B5116" w:rsidRPr="009E63A9">
        <w:rPr>
          <w:rFonts w:ascii="Arial" w:hAnsi="Arial" w:cs="Arial"/>
        </w:rPr>
        <w:t>‘Disabling’ hearing loss refers to hearing loss greater than 35 decibels (dB) in the better hearing ear. Nearly 80% of people with disabling hearing loss live in low- and middle-income countries. The prevalence of hearing loss increases with age, among those older than 60 years, over 25% are affected by disabling hearing loss. </w:t>
      </w:r>
    </w:p>
    <w:p w14:paraId="4C8DF4B6" w14:textId="77777777" w:rsidR="009E63A9" w:rsidRPr="009E63A9" w:rsidRDefault="009E63A9" w:rsidP="009E63A9">
      <w:pPr>
        <w:spacing w:line="240" w:lineRule="auto"/>
        <w:contextualSpacing/>
        <w:rPr>
          <w:rFonts w:ascii="Arial" w:hAnsi="Arial" w:cs="Arial"/>
          <w:shd w:val="clear" w:color="auto" w:fill="FFFFFF"/>
        </w:rPr>
      </w:pPr>
    </w:p>
    <w:p w14:paraId="44B3784D" w14:textId="7720BF76" w:rsidR="00945A28" w:rsidRPr="00505F98" w:rsidRDefault="00945A28" w:rsidP="009E63A9">
      <w:pPr>
        <w:spacing w:line="240" w:lineRule="auto"/>
        <w:contextualSpacing/>
        <w:rPr>
          <w:rFonts w:ascii="Arial" w:hAnsi="Arial" w:cs="Arial"/>
          <w:i/>
          <w:shd w:val="clear" w:color="auto" w:fill="FFFFFF"/>
        </w:rPr>
      </w:pPr>
      <w:r w:rsidRPr="009E63A9">
        <w:rPr>
          <w:rFonts w:ascii="Arial" w:hAnsi="Arial" w:cs="Arial"/>
          <w:shd w:val="clear" w:color="auto" w:fill="FFFFFF"/>
        </w:rPr>
        <w:t>In South Africa, it is estimated nationally that the prevalence of hearing impairment is four to six in every 1</w:t>
      </w:r>
      <w:r w:rsidR="00505F98">
        <w:rPr>
          <w:rFonts w:ascii="Arial" w:hAnsi="Arial" w:cs="Arial"/>
          <w:shd w:val="clear" w:color="auto" w:fill="FFFFFF"/>
        </w:rPr>
        <w:t xml:space="preserve"> </w:t>
      </w:r>
      <w:bookmarkStart w:id="0" w:name="_GoBack"/>
      <w:bookmarkEnd w:id="0"/>
      <w:r w:rsidRPr="009E63A9">
        <w:rPr>
          <w:rFonts w:ascii="Arial" w:hAnsi="Arial" w:cs="Arial"/>
          <w:shd w:val="clear" w:color="auto" w:fill="FFFFFF"/>
        </w:rPr>
        <w:t>000 live births in the public health care sector (Swanepoel, Storbeck &amp; Friedland, 2009).</w:t>
      </w:r>
      <w:r w:rsidR="00381D83" w:rsidRPr="009E63A9">
        <w:rPr>
          <w:rFonts w:ascii="Arial" w:hAnsi="Arial" w:cs="Arial"/>
          <w:shd w:val="clear" w:color="auto" w:fill="FFFFFF"/>
        </w:rPr>
        <w:t xml:space="preserve"> </w:t>
      </w:r>
      <w:r w:rsidR="00505F98">
        <w:rPr>
          <w:rFonts w:ascii="Arial" w:hAnsi="Arial" w:cs="Arial"/>
          <w:i/>
          <w:shd w:val="clear" w:color="auto" w:fill="FFFFFF"/>
        </w:rPr>
        <w:t>(See reference links below)</w:t>
      </w:r>
    </w:p>
    <w:p w14:paraId="6CBE3B31" w14:textId="77777777" w:rsidR="009E63A9" w:rsidRDefault="009E63A9" w:rsidP="009E63A9">
      <w:pPr>
        <w:spacing w:after="300" w:line="240" w:lineRule="auto"/>
        <w:contextualSpacing/>
        <w:rPr>
          <w:rFonts w:ascii="Arial" w:eastAsia="Times New Roman" w:hAnsi="Arial" w:cs="Arial"/>
          <w:bCs/>
          <w:i/>
          <w:iCs/>
          <w:lang w:val="en-ZA" w:eastAsia="en-ZA"/>
        </w:rPr>
      </w:pPr>
    </w:p>
    <w:p w14:paraId="3667D0FD" w14:textId="77777777" w:rsidR="009E63A9" w:rsidRPr="009E63A9" w:rsidRDefault="00950E12" w:rsidP="009E63A9">
      <w:pPr>
        <w:spacing w:after="300" w:line="240" w:lineRule="auto"/>
        <w:contextualSpacing/>
        <w:rPr>
          <w:rFonts w:ascii="Arial" w:eastAsia="Times New Roman" w:hAnsi="Arial" w:cs="Arial"/>
          <w:b/>
          <w:bCs/>
          <w:iCs/>
          <w:lang w:val="en-ZA" w:eastAsia="en-ZA"/>
        </w:rPr>
      </w:pPr>
      <w:r w:rsidRPr="009E63A9">
        <w:rPr>
          <w:rFonts w:ascii="Arial" w:eastAsia="Times New Roman" w:hAnsi="Arial" w:cs="Arial"/>
          <w:bCs/>
          <w:i/>
          <w:iCs/>
          <w:lang w:val="en-ZA" w:eastAsia="en-ZA"/>
        </w:rPr>
        <w:lastRenderedPageBreak/>
        <w:t>According to the South African National Deaf Association (SANDA), children should have their hearing tested several times throughout their schooling: When they enter school, at ages 6, 8 and 10 and at least once during Grades 8 or 9 and Grades 10 and 12</w:t>
      </w:r>
      <w:r w:rsidR="00E63679" w:rsidRPr="009E63A9">
        <w:rPr>
          <w:rFonts w:ascii="Arial" w:eastAsia="Times New Roman" w:hAnsi="Arial" w:cs="Arial"/>
          <w:b/>
          <w:bCs/>
          <w:i/>
          <w:iCs/>
          <w:lang w:val="en-ZA" w:eastAsia="en-ZA"/>
        </w:rPr>
        <w:t>.</w:t>
      </w:r>
      <w:r w:rsidRPr="009E63A9">
        <w:rPr>
          <w:rFonts w:ascii="Arial" w:eastAsia="Times New Roman" w:hAnsi="Arial" w:cs="Arial"/>
          <w:b/>
          <w:bCs/>
          <w:i/>
          <w:iCs/>
          <w:lang w:val="en-ZA" w:eastAsia="en-ZA"/>
        </w:rPr>
        <w:t xml:space="preserve"> </w:t>
      </w:r>
      <w:r w:rsidR="00E63679" w:rsidRPr="009E63A9">
        <w:rPr>
          <w:rFonts w:ascii="Arial" w:eastAsia="Times New Roman" w:hAnsi="Arial" w:cs="Arial"/>
          <w:b/>
          <w:bCs/>
          <w:iCs/>
          <w:lang w:val="en-ZA" w:eastAsia="en-ZA"/>
        </w:rPr>
        <w:t xml:space="preserve">Why is this necessary, </w:t>
      </w:r>
      <w:r w:rsidRPr="009E63A9">
        <w:rPr>
          <w:rFonts w:ascii="Arial" w:eastAsia="Times New Roman" w:hAnsi="Arial" w:cs="Arial"/>
          <w:b/>
          <w:bCs/>
          <w:iCs/>
          <w:lang w:val="en-ZA" w:eastAsia="en-ZA"/>
        </w:rPr>
        <w:t>what changes could happen between these tests and what causes it?</w:t>
      </w:r>
    </w:p>
    <w:p w14:paraId="58F1AC7A" w14:textId="77777777" w:rsidR="009E63A9" w:rsidRDefault="009E63A9" w:rsidP="009E63A9">
      <w:pPr>
        <w:spacing w:after="300" w:line="240" w:lineRule="auto"/>
        <w:contextualSpacing/>
        <w:rPr>
          <w:rFonts w:ascii="Arial" w:hAnsi="Arial" w:cs="Arial"/>
        </w:rPr>
      </w:pPr>
    </w:p>
    <w:p w14:paraId="4784F3FC" w14:textId="47C95A0B" w:rsidR="008B1436" w:rsidRPr="009E63A9" w:rsidRDefault="00C44816" w:rsidP="009E63A9">
      <w:pPr>
        <w:spacing w:after="300" w:line="240" w:lineRule="auto"/>
        <w:contextualSpacing/>
        <w:rPr>
          <w:rFonts w:ascii="Arial" w:eastAsia="Times New Roman" w:hAnsi="Arial" w:cs="Arial"/>
          <w:b/>
          <w:bCs/>
          <w:iCs/>
          <w:lang w:val="en-ZA" w:eastAsia="en-ZA"/>
        </w:rPr>
      </w:pPr>
      <w:r w:rsidRPr="009E63A9">
        <w:rPr>
          <w:rFonts w:ascii="Arial" w:hAnsi="Arial" w:cs="Arial"/>
        </w:rPr>
        <w:t>According to the Health Professionals Council of South Africa</w:t>
      </w:r>
      <w:r w:rsidR="004F5C39" w:rsidRPr="009E63A9">
        <w:rPr>
          <w:rFonts w:ascii="Arial" w:hAnsi="Arial" w:cs="Arial"/>
        </w:rPr>
        <w:t xml:space="preserve"> (HPCSA)</w:t>
      </w:r>
      <w:r w:rsidRPr="009E63A9">
        <w:rPr>
          <w:rFonts w:ascii="Arial" w:hAnsi="Arial" w:cs="Arial"/>
        </w:rPr>
        <w:t xml:space="preserve"> </w:t>
      </w:r>
      <w:r w:rsidR="00CD4096" w:rsidRPr="009E63A9">
        <w:rPr>
          <w:rFonts w:ascii="Arial" w:hAnsi="Arial" w:cs="Arial"/>
        </w:rPr>
        <w:t xml:space="preserve">Minimum Standards for School Hearing Screening Policy </w:t>
      </w:r>
      <w:r w:rsidR="005E4D02" w:rsidRPr="009E63A9">
        <w:rPr>
          <w:rFonts w:ascii="Arial" w:hAnsi="Arial" w:cs="Arial"/>
        </w:rPr>
        <w:t>(developed by the Professional Board for Speech</w:t>
      </w:r>
      <w:r w:rsidR="005A1CD2" w:rsidRPr="009E63A9">
        <w:rPr>
          <w:rFonts w:ascii="Arial" w:hAnsi="Arial" w:cs="Arial"/>
        </w:rPr>
        <w:t>, Language and Hearing Professions)</w:t>
      </w:r>
      <w:r w:rsidR="00E63679" w:rsidRPr="009E63A9">
        <w:rPr>
          <w:rFonts w:ascii="Arial" w:hAnsi="Arial" w:cs="Arial"/>
        </w:rPr>
        <w:t xml:space="preserve"> : </w:t>
      </w:r>
      <w:r w:rsidR="004F5C39" w:rsidRPr="009E63A9">
        <w:rPr>
          <w:rFonts w:ascii="Arial" w:hAnsi="Arial" w:cs="Arial"/>
        </w:rPr>
        <w:t>All school aged learners should be afforded access to hearing screening services once during each of the four educational phases (Foundation phase - Gr R-3; Intermediate phase - Gr 4-6; Senior phase – Gr 7-9; and Further Education and Training – Gr 10-12) (ISHP, 2012). Screening should also be offered to learners</w:t>
      </w:r>
      <w:r w:rsidR="008B1436" w:rsidRPr="009E63A9">
        <w:rPr>
          <w:rFonts w:ascii="Arial" w:hAnsi="Arial" w:cs="Arial"/>
        </w:rPr>
        <w:t xml:space="preserve"> (HPCSA, 2018)</w:t>
      </w:r>
    </w:p>
    <w:p w14:paraId="68946C90" w14:textId="7F491764" w:rsidR="001129F6" w:rsidRPr="009E63A9" w:rsidRDefault="001129F6" w:rsidP="009E63A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>A</w:t>
      </w:r>
      <w:r w:rsidR="004F5C39" w:rsidRPr="009E63A9">
        <w:rPr>
          <w:rFonts w:ascii="Arial" w:hAnsi="Arial" w:cs="Arial"/>
        </w:rPr>
        <w:t>t risk for academic failure or who are repeating a grade</w:t>
      </w:r>
    </w:p>
    <w:p w14:paraId="255EF21A" w14:textId="2181653F" w:rsidR="008B1436" w:rsidRPr="009E63A9" w:rsidRDefault="008B1436" w:rsidP="009E63A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>P</w:t>
      </w:r>
      <w:r w:rsidR="004F5C39" w:rsidRPr="009E63A9">
        <w:rPr>
          <w:rFonts w:ascii="Arial" w:hAnsi="Arial" w:cs="Arial"/>
        </w:rPr>
        <w:t>arent/teacher concerns regarding hearing, speech, language or learning ability</w:t>
      </w:r>
    </w:p>
    <w:p w14:paraId="7E3A5BFB" w14:textId="77777777" w:rsidR="008B1436" w:rsidRPr="009E63A9" w:rsidRDefault="008B1436" w:rsidP="009E63A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>P</w:t>
      </w:r>
      <w:r w:rsidR="004F5C39" w:rsidRPr="009E63A9">
        <w:rPr>
          <w:rFonts w:ascii="Arial" w:hAnsi="Arial" w:cs="Arial"/>
        </w:rPr>
        <w:t>revious or ongoing ear pathology</w:t>
      </w:r>
    </w:p>
    <w:p w14:paraId="1A642398" w14:textId="54A74BBA" w:rsidR="00B867F6" w:rsidRPr="009E63A9" w:rsidRDefault="008B1436" w:rsidP="009E63A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>W</w:t>
      </w:r>
      <w:r w:rsidR="00E63679" w:rsidRPr="009E63A9">
        <w:rPr>
          <w:rFonts w:ascii="Arial" w:hAnsi="Arial" w:cs="Arial"/>
        </w:rPr>
        <w:t>HO</w:t>
      </w:r>
      <w:r w:rsidR="004F5C39" w:rsidRPr="009E63A9">
        <w:rPr>
          <w:rFonts w:ascii="Arial" w:hAnsi="Arial" w:cs="Arial"/>
        </w:rPr>
        <w:t xml:space="preserve"> request hearing screening (self-referral).</w:t>
      </w:r>
      <w:r w:rsidR="00084812" w:rsidRPr="009E63A9">
        <w:rPr>
          <w:rFonts w:ascii="Arial" w:hAnsi="Arial" w:cs="Arial"/>
        </w:rPr>
        <w:t xml:space="preserve"> The importance of screening</w:t>
      </w:r>
      <w:r w:rsidR="00DF3A86" w:rsidRPr="009E63A9">
        <w:rPr>
          <w:rFonts w:ascii="Arial" w:hAnsi="Arial" w:cs="Arial"/>
        </w:rPr>
        <w:t xml:space="preserve"> learners at these different </w:t>
      </w:r>
      <w:r w:rsidR="0011371C" w:rsidRPr="009E63A9">
        <w:rPr>
          <w:rFonts w:ascii="Arial" w:hAnsi="Arial" w:cs="Arial"/>
        </w:rPr>
        <w:t>stages</w:t>
      </w:r>
      <w:r w:rsidR="00DF3A86" w:rsidRPr="009E63A9">
        <w:rPr>
          <w:rFonts w:ascii="Arial" w:hAnsi="Arial" w:cs="Arial"/>
        </w:rPr>
        <w:t xml:space="preserve"> is to account for any unaddressed hearing problems that could have occurred </w:t>
      </w:r>
      <w:r w:rsidR="007D2EA7" w:rsidRPr="009E63A9">
        <w:rPr>
          <w:rFonts w:ascii="Arial" w:hAnsi="Arial" w:cs="Arial"/>
        </w:rPr>
        <w:t xml:space="preserve">during the </w:t>
      </w:r>
      <w:r w:rsidR="0011371C" w:rsidRPr="009E63A9">
        <w:rPr>
          <w:rFonts w:ascii="Arial" w:hAnsi="Arial" w:cs="Arial"/>
        </w:rPr>
        <w:t>child’s</w:t>
      </w:r>
      <w:r w:rsidR="007D2EA7" w:rsidRPr="009E63A9">
        <w:rPr>
          <w:rFonts w:ascii="Arial" w:hAnsi="Arial" w:cs="Arial"/>
        </w:rPr>
        <w:t xml:space="preserve"> schooling career. </w:t>
      </w:r>
      <w:r w:rsidR="004C5F8B" w:rsidRPr="009E63A9">
        <w:rPr>
          <w:rFonts w:ascii="Arial" w:hAnsi="Arial" w:cs="Arial"/>
        </w:rPr>
        <w:t>Some hearing losses may be acquired, f</w:t>
      </w:r>
      <w:r w:rsidR="007D2EA7" w:rsidRPr="009E63A9">
        <w:rPr>
          <w:rFonts w:ascii="Arial" w:hAnsi="Arial" w:cs="Arial"/>
        </w:rPr>
        <w:t>or example</w:t>
      </w:r>
      <w:r w:rsidR="00B867F6" w:rsidRPr="009E63A9">
        <w:rPr>
          <w:rFonts w:ascii="Arial" w:hAnsi="Arial" w:cs="Arial"/>
        </w:rPr>
        <w:t xml:space="preserve">: </w:t>
      </w:r>
    </w:p>
    <w:p w14:paraId="006D983C" w14:textId="2E824E25" w:rsidR="00A31B3B" w:rsidRPr="009E63A9" w:rsidRDefault="00910C95" w:rsidP="009E63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>A</w:t>
      </w:r>
      <w:r w:rsidR="004C5F8B" w:rsidRPr="009E63A9">
        <w:rPr>
          <w:rFonts w:ascii="Arial" w:hAnsi="Arial" w:cs="Arial"/>
        </w:rPr>
        <w:t xml:space="preserve"> </w:t>
      </w:r>
      <w:r w:rsidR="007D2EA7" w:rsidRPr="009E63A9">
        <w:rPr>
          <w:rFonts w:ascii="Arial" w:hAnsi="Arial" w:cs="Arial"/>
        </w:rPr>
        <w:t>child may have</w:t>
      </w:r>
      <w:r w:rsidR="00384827" w:rsidRPr="009E63A9">
        <w:rPr>
          <w:rFonts w:ascii="Arial" w:hAnsi="Arial" w:cs="Arial"/>
        </w:rPr>
        <w:t xml:space="preserve"> </w:t>
      </w:r>
      <w:r w:rsidR="0011371C" w:rsidRPr="009E63A9">
        <w:rPr>
          <w:rFonts w:ascii="Arial" w:hAnsi="Arial" w:cs="Arial"/>
        </w:rPr>
        <w:t>experienced</w:t>
      </w:r>
      <w:r w:rsidR="00384827" w:rsidRPr="009E63A9">
        <w:rPr>
          <w:rFonts w:ascii="Arial" w:hAnsi="Arial" w:cs="Arial"/>
        </w:rPr>
        <w:t xml:space="preserve"> an </w:t>
      </w:r>
      <w:r w:rsidR="007D2EA7" w:rsidRPr="009E63A9">
        <w:rPr>
          <w:rFonts w:ascii="Arial" w:hAnsi="Arial" w:cs="Arial"/>
        </w:rPr>
        <w:t>injury</w:t>
      </w:r>
      <w:r w:rsidR="00384827" w:rsidRPr="009E63A9">
        <w:rPr>
          <w:rFonts w:ascii="Arial" w:hAnsi="Arial" w:cs="Arial"/>
        </w:rPr>
        <w:t xml:space="preserve">/trauma </w:t>
      </w:r>
      <w:r w:rsidR="007D2EA7" w:rsidRPr="009E63A9">
        <w:rPr>
          <w:rFonts w:ascii="Arial" w:hAnsi="Arial" w:cs="Arial"/>
        </w:rPr>
        <w:t xml:space="preserve">to their ear </w:t>
      </w:r>
      <w:r w:rsidR="00384827" w:rsidRPr="009E63A9">
        <w:rPr>
          <w:rFonts w:ascii="Arial" w:hAnsi="Arial" w:cs="Arial"/>
        </w:rPr>
        <w:t xml:space="preserve">which may have affected their hearing. </w:t>
      </w:r>
    </w:p>
    <w:p w14:paraId="51E1CFD6" w14:textId="77777777" w:rsidR="00A31B3B" w:rsidRPr="009E63A9" w:rsidRDefault="00384827" w:rsidP="009E63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 xml:space="preserve">A learner may have developed </w:t>
      </w:r>
      <w:r w:rsidR="00BA1FE7" w:rsidRPr="009E63A9">
        <w:rPr>
          <w:rFonts w:ascii="Arial" w:hAnsi="Arial" w:cs="Arial"/>
        </w:rPr>
        <w:t>recurrent ear infections, which if left untreated could result in a hearing loss.</w:t>
      </w:r>
    </w:p>
    <w:p w14:paraId="14FB0CC6" w14:textId="055214EB" w:rsidR="00A31B3B" w:rsidRPr="009E63A9" w:rsidRDefault="00642FA4" w:rsidP="009E63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 xml:space="preserve">A learner may also have a delayed onset of hearing loss. </w:t>
      </w:r>
    </w:p>
    <w:p w14:paraId="08B5D4E8" w14:textId="1C0B72D2" w:rsidR="00A31B3B" w:rsidRPr="009E63A9" w:rsidRDefault="00A31B3B" w:rsidP="009E63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 xml:space="preserve">Some illnesses can result in </w:t>
      </w:r>
      <w:r w:rsidR="00FC5F89" w:rsidRPr="009E63A9">
        <w:rPr>
          <w:rFonts w:ascii="Arial" w:hAnsi="Arial" w:cs="Arial"/>
        </w:rPr>
        <w:t xml:space="preserve">hearing loss e.g TB, meningitis. </w:t>
      </w:r>
    </w:p>
    <w:p w14:paraId="3C643A7B" w14:textId="17A0C4A7" w:rsidR="00E25D14" w:rsidRPr="009E63A9" w:rsidRDefault="00C67216" w:rsidP="009E63A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>In s</w:t>
      </w:r>
      <w:r w:rsidR="001B171E" w:rsidRPr="009E63A9">
        <w:rPr>
          <w:rFonts w:ascii="Arial" w:hAnsi="Arial" w:cs="Arial"/>
        </w:rPr>
        <w:t xml:space="preserve">ome </w:t>
      </w:r>
      <w:r w:rsidR="00EE7E19" w:rsidRPr="009E63A9">
        <w:rPr>
          <w:rFonts w:ascii="Arial" w:hAnsi="Arial" w:cs="Arial"/>
        </w:rPr>
        <w:t>cases,</w:t>
      </w:r>
      <w:r w:rsidR="001B171E" w:rsidRPr="009E63A9">
        <w:rPr>
          <w:rFonts w:ascii="Arial" w:hAnsi="Arial" w:cs="Arial"/>
        </w:rPr>
        <w:t xml:space="preserve"> </w:t>
      </w:r>
      <w:r w:rsidRPr="009E63A9">
        <w:rPr>
          <w:rFonts w:ascii="Arial" w:hAnsi="Arial" w:cs="Arial"/>
        </w:rPr>
        <w:t>learner</w:t>
      </w:r>
      <w:r w:rsidR="006F2C7A" w:rsidRPr="009E63A9">
        <w:rPr>
          <w:rFonts w:ascii="Arial" w:hAnsi="Arial" w:cs="Arial"/>
        </w:rPr>
        <w:t xml:space="preserve">s </w:t>
      </w:r>
      <w:r w:rsidR="00EE7E19" w:rsidRPr="009E63A9">
        <w:rPr>
          <w:rFonts w:ascii="Arial" w:hAnsi="Arial" w:cs="Arial"/>
        </w:rPr>
        <w:t xml:space="preserve">are lost to follow ups ie. Learners </w:t>
      </w:r>
      <w:r w:rsidR="006F2C7A" w:rsidRPr="009E63A9">
        <w:rPr>
          <w:rFonts w:ascii="Arial" w:hAnsi="Arial" w:cs="Arial"/>
        </w:rPr>
        <w:t xml:space="preserve">who are previously identified, the families may not have gone through with the follow up process. </w:t>
      </w:r>
    </w:p>
    <w:p w14:paraId="43EBB4E5" w14:textId="26FCAC6B" w:rsidR="006E493B" w:rsidRPr="009E63A9" w:rsidRDefault="001306B0" w:rsidP="009E63A9">
      <w:pPr>
        <w:spacing w:line="240" w:lineRule="auto"/>
        <w:contextualSpacing/>
        <w:rPr>
          <w:rFonts w:ascii="Arial" w:hAnsi="Arial" w:cs="Arial"/>
        </w:rPr>
      </w:pPr>
      <w:r w:rsidRPr="009E63A9">
        <w:rPr>
          <w:rFonts w:ascii="Arial" w:hAnsi="Arial" w:cs="Arial"/>
        </w:rPr>
        <w:t>T</w:t>
      </w:r>
      <w:r w:rsidR="006E493B" w:rsidRPr="009E63A9">
        <w:rPr>
          <w:rFonts w:ascii="Arial" w:hAnsi="Arial" w:cs="Arial"/>
        </w:rPr>
        <w:t xml:space="preserve">he Gift of the Givers Audiology Programme </w:t>
      </w:r>
      <w:r w:rsidRPr="009E63A9">
        <w:rPr>
          <w:rFonts w:ascii="Arial" w:hAnsi="Arial" w:cs="Arial"/>
        </w:rPr>
        <w:t xml:space="preserve">therefore </w:t>
      </w:r>
      <w:r w:rsidR="006E493B" w:rsidRPr="009E63A9">
        <w:rPr>
          <w:rFonts w:ascii="Arial" w:hAnsi="Arial" w:cs="Arial"/>
        </w:rPr>
        <w:t xml:space="preserve">takes this into account and assesses learners </w:t>
      </w:r>
      <w:r w:rsidR="00431C59" w:rsidRPr="009E63A9">
        <w:rPr>
          <w:rFonts w:ascii="Arial" w:hAnsi="Arial" w:cs="Arial"/>
        </w:rPr>
        <w:t>at both primary and secondary school</w:t>
      </w:r>
      <w:r w:rsidRPr="009E63A9">
        <w:rPr>
          <w:rFonts w:ascii="Arial" w:hAnsi="Arial" w:cs="Arial"/>
        </w:rPr>
        <w:t xml:space="preserve"> level</w:t>
      </w:r>
      <w:r w:rsidR="00431C59" w:rsidRPr="009E63A9">
        <w:rPr>
          <w:rFonts w:ascii="Arial" w:hAnsi="Arial" w:cs="Arial"/>
        </w:rPr>
        <w:t xml:space="preserve"> (Grade R till Grade 12). </w:t>
      </w:r>
    </w:p>
    <w:p w14:paraId="3F8F191A" w14:textId="77777777" w:rsidR="009E63A9" w:rsidRPr="009E63A9" w:rsidRDefault="009E63A9" w:rsidP="009E63A9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272EA6B8" w14:textId="4C6F8C59" w:rsidR="008B1436" w:rsidRPr="009E63A9" w:rsidRDefault="00E63679" w:rsidP="009E63A9">
      <w:pPr>
        <w:spacing w:line="240" w:lineRule="auto"/>
        <w:contextualSpacing/>
        <w:rPr>
          <w:rFonts w:ascii="Arial" w:hAnsi="Arial" w:cs="Arial"/>
        </w:rPr>
      </w:pPr>
      <w:r w:rsidRPr="009E63A9">
        <w:rPr>
          <w:rFonts w:ascii="Arial" w:hAnsi="Arial" w:cs="Arial"/>
          <w:b/>
          <w:bCs/>
        </w:rPr>
        <w:t>Are there</w:t>
      </w:r>
      <w:r w:rsidR="00D76F00" w:rsidRPr="009E63A9">
        <w:rPr>
          <w:rFonts w:ascii="Arial" w:hAnsi="Arial" w:cs="Arial"/>
          <w:b/>
          <w:bCs/>
        </w:rPr>
        <w:t xml:space="preserve"> any case studies or short explanation of success stories directly as a result </w:t>
      </w:r>
      <w:r w:rsidRPr="009E63A9">
        <w:rPr>
          <w:rFonts w:ascii="Arial" w:hAnsi="Arial" w:cs="Arial"/>
          <w:b/>
          <w:bCs/>
        </w:rPr>
        <w:t xml:space="preserve">the Gift of the Givers </w:t>
      </w:r>
      <w:r w:rsidR="00D76F00" w:rsidRPr="009E63A9">
        <w:rPr>
          <w:rFonts w:ascii="Arial" w:hAnsi="Arial" w:cs="Arial"/>
          <w:b/>
          <w:bCs/>
        </w:rPr>
        <w:t xml:space="preserve">audiology project? </w:t>
      </w:r>
    </w:p>
    <w:p w14:paraId="3DAB6103" w14:textId="48E1C18A" w:rsidR="00D76F00" w:rsidRPr="009E63A9" w:rsidRDefault="00D1681E" w:rsidP="009E63A9">
      <w:pPr>
        <w:spacing w:line="240" w:lineRule="auto"/>
        <w:contextualSpacing/>
        <w:rPr>
          <w:rFonts w:ascii="Arial" w:hAnsi="Arial" w:cs="Arial"/>
        </w:rPr>
      </w:pPr>
      <w:r w:rsidRPr="009E63A9">
        <w:rPr>
          <w:rFonts w:ascii="Arial" w:hAnsi="Arial" w:cs="Arial"/>
        </w:rPr>
        <w:t>Yes,</w:t>
      </w:r>
      <w:r w:rsidR="00935482" w:rsidRPr="009E63A9">
        <w:rPr>
          <w:rFonts w:ascii="Arial" w:hAnsi="Arial" w:cs="Arial"/>
        </w:rPr>
        <w:t xml:space="preserve"> many learners who were identified with hearing loss</w:t>
      </w:r>
      <w:r w:rsidR="004741DC" w:rsidRPr="009E63A9">
        <w:rPr>
          <w:rFonts w:ascii="Arial" w:hAnsi="Arial" w:cs="Arial"/>
        </w:rPr>
        <w:t xml:space="preserve">, </w:t>
      </w:r>
      <w:r w:rsidR="002B1545" w:rsidRPr="009E63A9">
        <w:rPr>
          <w:rFonts w:ascii="Arial" w:hAnsi="Arial" w:cs="Arial"/>
        </w:rPr>
        <w:t>whose</w:t>
      </w:r>
      <w:r w:rsidR="00A6796C" w:rsidRPr="009E63A9">
        <w:rPr>
          <w:rFonts w:ascii="Arial" w:hAnsi="Arial" w:cs="Arial"/>
        </w:rPr>
        <w:t xml:space="preserve"> parents/guardians followed through with the recommendations</w:t>
      </w:r>
      <w:r w:rsidR="00C2392D" w:rsidRPr="009E63A9">
        <w:rPr>
          <w:rFonts w:ascii="Arial" w:hAnsi="Arial" w:cs="Arial"/>
        </w:rPr>
        <w:t>, were seen for further assessment and management at their hospitals and are now fitted with hearing aids.</w:t>
      </w:r>
      <w:r w:rsidR="00AE2DB9" w:rsidRPr="009E63A9">
        <w:rPr>
          <w:rFonts w:ascii="Arial" w:hAnsi="Arial" w:cs="Arial"/>
        </w:rPr>
        <w:t xml:space="preserve"> Learners who also presented with ear infections were seen by the GP/ENT </w:t>
      </w:r>
      <w:r w:rsidR="00C92C52" w:rsidRPr="009E63A9">
        <w:rPr>
          <w:rFonts w:ascii="Arial" w:hAnsi="Arial" w:cs="Arial"/>
        </w:rPr>
        <w:t xml:space="preserve">to assist with treatment and management. </w:t>
      </w:r>
    </w:p>
    <w:p w14:paraId="33ADF138" w14:textId="77777777" w:rsidR="009E63A9" w:rsidRPr="009E63A9" w:rsidRDefault="009E63A9" w:rsidP="009E63A9">
      <w:pPr>
        <w:spacing w:line="240" w:lineRule="auto"/>
        <w:contextualSpacing/>
        <w:rPr>
          <w:rFonts w:ascii="Arial" w:hAnsi="Arial" w:cs="Arial"/>
        </w:rPr>
      </w:pPr>
    </w:p>
    <w:p w14:paraId="23FD215B" w14:textId="6BDCA86C" w:rsidR="00A70EFE" w:rsidRPr="009E63A9" w:rsidRDefault="004A6F09" w:rsidP="009E63A9">
      <w:pPr>
        <w:spacing w:line="240" w:lineRule="auto"/>
        <w:contextualSpacing/>
        <w:rPr>
          <w:rFonts w:ascii="Arial" w:hAnsi="Arial" w:cs="Arial"/>
        </w:rPr>
      </w:pPr>
      <w:r w:rsidRPr="009E63A9">
        <w:rPr>
          <w:rFonts w:ascii="Arial" w:hAnsi="Arial" w:cs="Arial"/>
        </w:rPr>
        <w:t>A recent cas</w:t>
      </w:r>
      <w:r w:rsidR="009E63A9">
        <w:rPr>
          <w:rFonts w:ascii="Arial" w:hAnsi="Arial" w:cs="Arial"/>
        </w:rPr>
        <w:t xml:space="preserve">e from the previous high school, </w:t>
      </w:r>
      <w:r w:rsidRPr="009E63A9">
        <w:rPr>
          <w:rFonts w:ascii="Arial" w:hAnsi="Arial" w:cs="Arial"/>
        </w:rPr>
        <w:t xml:space="preserve">there was a learner who was lost to </w:t>
      </w:r>
      <w:r w:rsidR="000F222A" w:rsidRPr="009E63A9">
        <w:rPr>
          <w:rFonts w:ascii="Arial" w:hAnsi="Arial" w:cs="Arial"/>
        </w:rPr>
        <w:t xml:space="preserve">the </w:t>
      </w:r>
      <w:r w:rsidRPr="009E63A9">
        <w:rPr>
          <w:rFonts w:ascii="Arial" w:hAnsi="Arial" w:cs="Arial"/>
        </w:rPr>
        <w:t>follow up process</w:t>
      </w:r>
      <w:r w:rsidR="00E10634" w:rsidRPr="009E63A9">
        <w:rPr>
          <w:rFonts w:ascii="Arial" w:hAnsi="Arial" w:cs="Arial"/>
        </w:rPr>
        <w:t>/mismanagement of her case</w:t>
      </w:r>
      <w:r w:rsidRPr="009E63A9">
        <w:rPr>
          <w:rFonts w:ascii="Arial" w:hAnsi="Arial" w:cs="Arial"/>
        </w:rPr>
        <w:t xml:space="preserve">. She was previously diagnosed </w:t>
      </w:r>
      <w:r w:rsidR="00D75852" w:rsidRPr="009E63A9">
        <w:rPr>
          <w:rFonts w:ascii="Arial" w:hAnsi="Arial" w:cs="Arial"/>
        </w:rPr>
        <w:t xml:space="preserve">at a hospital </w:t>
      </w:r>
      <w:r w:rsidR="00E10634" w:rsidRPr="009E63A9">
        <w:rPr>
          <w:rFonts w:ascii="Arial" w:hAnsi="Arial" w:cs="Arial"/>
        </w:rPr>
        <w:t xml:space="preserve">with a hearing loss when she was younger </w:t>
      </w:r>
      <w:r w:rsidR="00A96B35" w:rsidRPr="009E63A9">
        <w:rPr>
          <w:rFonts w:ascii="Arial" w:hAnsi="Arial" w:cs="Arial"/>
        </w:rPr>
        <w:t>and her family was told that she needed hearing aids</w:t>
      </w:r>
      <w:r w:rsidR="00D75852" w:rsidRPr="009E63A9">
        <w:rPr>
          <w:rFonts w:ascii="Arial" w:hAnsi="Arial" w:cs="Arial"/>
        </w:rPr>
        <w:t>. The family was not informed when to come in for the hearing aids and no further follow ups were done over the years</w:t>
      </w:r>
      <w:r w:rsidR="00A21CFE" w:rsidRPr="009E63A9">
        <w:rPr>
          <w:rFonts w:ascii="Arial" w:hAnsi="Arial" w:cs="Arial"/>
        </w:rPr>
        <w:t xml:space="preserve">. When we assessed the </w:t>
      </w:r>
      <w:r w:rsidR="00456537" w:rsidRPr="009E63A9">
        <w:rPr>
          <w:rFonts w:ascii="Arial" w:hAnsi="Arial" w:cs="Arial"/>
        </w:rPr>
        <w:t>learner,</w:t>
      </w:r>
      <w:r w:rsidR="00A21CFE" w:rsidRPr="009E63A9">
        <w:rPr>
          <w:rFonts w:ascii="Arial" w:hAnsi="Arial" w:cs="Arial"/>
        </w:rPr>
        <w:t xml:space="preserve"> we also found she had </w:t>
      </w:r>
      <w:r w:rsidR="00346670" w:rsidRPr="009E63A9">
        <w:rPr>
          <w:rFonts w:ascii="Arial" w:hAnsi="Arial" w:cs="Arial"/>
        </w:rPr>
        <w:t xml:space="preserve">a </w:t>
      </w:r>
      <w:r w:rsidR="001632E9" w:rsidRPr="009E63A9">
        <w:rPr>
          <w:rFonts w:ascii="Arial" w:hAnsi="Arial" w:cs="Arial"/>
        </w:rPr>
        <w:t xml:space="preserve">problem with </w:t>
      </w:r>
      <w:r w:rsidR="00346670" w:rsidRPr="009E63A9">
        <w:rPr>
          <w:rFonts w:ascii="Arial" w:hAnsi="Arial" w:cs="Arial"/>
        </w:rPr>
        <w:t xml:space="preserve">the mobility of her </w:t>
      </w:r>
      <w:r w:rsidR="001632E9" w:rsidRPr="009E63A9">
        <w:rPr>
          <w:rFonts w:ascii="Arial" w:hAnsi="Arial" w:cs="Arial"/>
        </w:rPr>
        <w:t>jaw and mouth which was affecting her speech ability as well as</w:t>
      </w:r>
      <w:r w:rsidR="00161C45" w:rsidRPr="009E63A9">
        <w:rPr>
          <w:rFonts w:ascii="Arial" w:hAnsi="Arial" w:cs="Arial"/>
        </w:rPr>
        <w:t xml:space="preserve"> her ability to eat. The learner was referred to an audiologist, speech therapist as well as a dentist for further </w:t>
      </w:r>
      <w:r w:rsidR="00DB4FC4" w:rsidRPr="009E63A9">
        <w:rPr>
          <w:rFonts w:ascii="Arial" w:hAnsi="Arial" w:cs="Arial"/>
        </w:rPr>
        <w:t>evaluation and management. We are in the process of doing</w:t>
      </w:r>
      <w:r w:rsidR="00456537" w:rsidRPr="009E63A9">
        <w:rPr>
          <w:rFonts w:ascii="Arial" w:hAnsi="Arial" w:cs="Arial"/>
        </w:rPr>
        <w:t xml:space="preserve"> a</w:t>
      </w:r>
      <w:r w:rsidR="00DB4FC4" w:rsidRPr="009E63A9">
        <w:rPr>
          <w:rFonts w:ascii="Arial" w:hAnsi="Arial" w:cs="Arial"/>
        </w:rPr>
        <w:t xml:space="preserve"> </w:t>
      </w:r>
      <w:r w:rsidR="00A70EFE" w:rsidRPr="009E63A9">
        <w:rPr>
          <w:rFonts w:ascii="Arial" w:hAnsi="Arial" w:cs="Arial"/>
        </w:rPr>
        <w:t xml:space="preserve">follow up on the case and will be keeping track of the progress made. </w:t>
      </w:r>
    </w:p>
    <w:p w14:paraId="6E682365" w14:textId="77777777" w:rsidR="009E63A9" w:rsidRDefault="009E63A9" w:rsidP="009E63A9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6F0BAB73" w14:textId="77777777" w:rsidR="000A7C53" w:rsidRPr="009E63A9" w:rsidRDefault="000A7C53" w:rsidP="009E63A9">
      <w:pPr>
        <w:spacing w:line="240" w:lineRule="auto"/>
        <w:contextualSpacing/>
        <w:rPr>
          <w:rFonts w:ascii="Arial" w:hAnsi="Arial" w:cs="Arial"/>
          <w:b/>
          <w:bCs/>
        </w:rPr>
      </w:pPr>
      <w:r w:rsidRPr="009E63A9">
        <w:rPr>
          <w:rFonts w:ascii="Arial" w:hAnsi="Arial" w:cs="Arial"/>
          <w:b/>
          <w:bCs/>
        </w:rPr>
        <w:t>Has the Kuduwave machine proved to be effective?</w:t>
      </w:r>
    </w:p>
    <w:p w14:paraId="24F177D0" w14:textId="66728AF3" w:rsidR="004A6F09" w:rsidRPr="009E63A9" w:rsidRDefault="00D863EC" w:rsidP="009E63A9">
      <w:pPr>
        <w:spacing w:line="240" w:lineRule="auto"/>
        <w:contextualSpacing/>
        <w:rPr>
          <w:rFonts w:ascii="Arial" w:hAnsi="Arial" w:cs="Arial"/>
        </w:rPr>
      </w:pPr>
      <w:r w:rsidRPr="009E63A9">
        <w:rPr>
          <w:rFonts w:ascii="Arial" w:hAnsi="Arial" w:cs="Arial"/>
        </w:rPr>
        <w:t>Yes,</w:t>
      </w:r>
      <w:r w:rsidR="00BD1B19" w:rsidRPr="009E63A9">
        <w:rPr>
          <w:rFonts w:ascii="Arial" w:hAnsi="Arial" w:cs="Arial"/>
        </w:rPr>
        <w:t xml:space="preserve"> it has. It</w:t>
      </w:r>
      <w:r w:rsidRPr="009E63A9">
        <w:rPr>
          <w:rFonts w:ascii="Arial" w:hAnsi="Arial" w:cs="Arial"/>
        </w:rPr>
        <w:t>’</w:t>
      </w:r>
      <w:r w:rsidR="004F733A" w:rsidRPr="009E63A9">
        <w:rPr>
          <w:rFonts w:ascii="Arial" w:hAnsi="Arial" w:cs="Arial"/>
        </w:rPr>
        <w:t xml:space="preserve">s portable and </w:t>
      </w:r>
      <w:r w:rsidR="00F47A47" w:rsidRPr="009E63A9">
        <w:rPr>
          <w:rFonts w:ascii="Arial" w:hAnsi="Arial" w:cs="Arial"/>
        </w:rPr>
        <w:t>incorporates</w:t>
      </w:r>
      <w:r w:rsidR="004F733A" w:rsidRPr="009E63A9">
        <w:rPr>
          <w:rFonts w:ascii="Arial" w:hAnsi="Arial" w:cs="Arial"/>
        </w:rPr>
        <w:t xml:space="preserve"> the audiometer </w:t>
      </w:r>
      <w:r w:rsidR="00E5478C" w:rsidRPr="009E63A9">
        <w:rPr>
          <w:rFonts w:ascii="Arial" w:hAnsi="Arial" w:cs="Arial"/>
        </w:rPr>
        <w:t>and audiology booth into one, which makes it eas</w:t>
      </w:r>
      <w:r w:rsidR="00F9475D" w:rsidRPr="009E63A9">
        <w:rPr>
          <w:rFonts w:ascii="Arial" w:hAnsi="Arial" w:cs="Arial"/>
        </w:rPr>
        <w:t>y</w:t>
      </w:r>
      <w:r w:rsidR="00F47A47" w:rsidRPr="009E63A9">
        <w:rPr>
          <w:rFonts w:ascii="Arial" w:hAnsi="Arial" w:cs="Arial"/>
        </w:rPr>
        <w:t xml:space="preserve"> to c</w:t>
      </w:r>
      <w:r w:rsidRPr="009E63A9">
        <w:rPr>
          <w:rFonts w:ascii="Arial" w:hAnsi="Arial" w:cs="Arial"/>
        </w:rPr>
        <w:t>onduct</w:t>
      </w:r>
      <w:r w:rsidR="00F47A47" w:rsidRPr="009E63A9">
        <w:rPr>
          <w:rFonts w:ascii="Arial" w:hAnsi="Arial" w:cs="Arial"/>
        </w:rPr>
        <w:t xml:space="preserve"> school screenings. </w:t>
      </w:r>
      <w:r w:rsidR="00F9475D" w:rsidRPr="009E63A9">
        <w:rPr>
          <w:rFonts w:ascii="Arial" w:hAnsi="Arial" w:cs="Arial"/>
        </w:rPr>
        <w:t xml:space="preserve">It not only allows for screening but can </w:t>
      </w:r>
      <w:r w:rsidR="00F9475D" w:rsidRPr="009E63A9">
        <w:rPr>
          <w:rFonts w:ascii="Arial" w:hAnsi="Arial" w:cs="Arial"/>
        </w:rPr>
        <w:lastRenderedPageBreak/>
        <w:t>also be used for diagnostic evaluations.</w:t>
      </w:r>
      <w:r w:rsidR="005A3556" w:rsidRPr="009E63A9">
        <w:rPr>
          <w:rFonts w:ascii="Arial" w:hAnsi="Arial" w:cs="Arial"/>
        </w:rPr>
        <w:t xml:space="preserve"> </w:t>
      </w:r>
      <w:r w:rsidR="00035542" w:rsidRPr="009E63A9">
        <w:rPr>
          <w:rFonts w:ascii="Arial" w:hAnsi="Arial" w:cs="Arial"/>
        </w:rPr>
        <w:t xml:space="preserve">We have also </w:t>
      </w:r>
      <w:r w:rsidR="00D96994" w:rsidRPr="009E63A9">
        <w:rPr>
          <w:rFonts w:ascii="Arial" w:hAnsi="Arial" w:cs="Arial"/>
        </w:rPr>
        <w:t xml:space="preserve">been </w:t>
      </w:r>
      <w:r w:rsidR="00035542" w:rsidRPr="009E63A9">
        <w:rPr>
          <w:rFonts w:ascii="Arial" w:hAnsi="Arial" w:cs="Arial"/>
        </w:rPr>
        <w:t>using the device at primary schools</w:t>
      </w:r>
      <w:r w:rsidR="00A81791" w:rsidRPr="009E63A9">
        <w:rPr>
          <w:rFonts w:ascii="Arial" w:hAnsi="Arial" w:cs="Arial"/>
        </w:rPr>
        <w:t>, with younger age groups,</w:t>
      </w:r>
      <w:r w:rsidR="00035542" w:rsidRPr="009E63A9">
        <w:rPr>
          <w:rFonts w:ascii="Arial" w:hAnsi="Arial" w:cs="Arial"/>
        </w:rPr>
        <w:t xml:space="preserve"> and it has proven to be quite effective.</w:t>
      </w:r>
    </w:p>
    <w:p w14:paraId="2C22DD91" w14:textId="77777777" w:rsidR="009E63A9" w:rsidRDefault="009E63A9" w:rsidP="009E63A9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713EFD4C" w14:textId="509AD187" w:rsidR="00E63679" w:rsidRPr="009E63A9" w:rsidRDefault="00662749" w:rsidP="009E63A9">
      <w:pPr>
        <w:spacing w:line="240" w:lineRule="auto"/>
        <w:contextualSpacing/>
        <w:rPr>
          <w:rFonts w:ascii="Arial" w:hAnsi="Arial" w:cs="Arial"/>
        </w:rPr>
      </w:pPr>
      <w:r w:rsidRPr="009E63A9">
        <w:rPr>
          <w:rFonts w:ascii="Arial" w:hAnsi="Arial" w:cs="Arial"/>
          <w:b/>
          <w:bCs/>
        </w:rPr>
        <w:t>Anything of importance about this pro</w:t>
      </w:r>
      <w:r w:rsidR="00E63679" w:rsidRPr="009E63A9">
        <w:rPr>
          <w:rFonts w:ascii="Arial" w:hAnsi="Arial" w:cs="Arial"/>
          <w:b/>
          <w:bCs/>
        </w:rPr>
        <w:t>ject to add?</w:t>
      </w:r>
    </w:p>
    <w:p w14:paraId="5E94D1D2" w14:textId="18885282" w:rsidR="00D951BD" w:rsidRPr="009E63A9" w:rsidRDefault="00C37441" w:rsidP="009E63A9">
      <w:pPr>
        <w:spacing w:line="240" w:lineRule="auto"/>
        <w:contextualSpacing/>
        <w:rPr>
          <w:rFonts w:ascii="Arial" w:hAnsi="Arial" w:cs="Arial"/>
        </w:rPr>
      </w:pPr>
      <w:r w:rsidRPr="009E63A9">
        <w:rPr>
          <w:rFonts w:ascii="Arial" w:hAnsi="Arial" w:cs="Arial"/>
        </w:rPr>
        <w:t xml:space="preserve">We were recently able to purchase the </w:t>
      </w:r>
      <w:r w:rsidR="003B516B" w:rsidRPr="009E63A9">
        <w:rPr>
          <w:rFonts w:ascii="Arial" w:hAnsi="Arial" w:cs="Arial"/>
        </w:rPr>
        <w:t xml:space="preserve">Otodynamics </w:t>
      </w:r>
      <w:r w:rsidRPr="009E63A9">
        <w:rPr>
          <w:rFonts w:ascii="Arial" w:hAnsi="Arial" w:cs="Arial"/>
        </w:rPr>
        <w:t xml:space="preserve">Otoport screening device which </w:t>
      </w:r>
      <w:r w:rsidR="00B05FD8" w:rsidRPr="009E63A9">
        <w:rPr>
          <w:rFonts w:ascii="Arial" w:hAnsi="Arial" w:cs="Arial"/>
        </w:rPr>
        <w:t>we are really excited about</w:t>
      </w:r>
      <w:r w:rsidR="00D96994" w:rsidRPr="009E63A9">
        <w:rPr>
          <w:rFonts w:ascii="Arial" w:hAnsi="Arial" w:cs="Arial"/>
        </w:rPr>
        <w:t xml:space="preserve">. </w:t>
      </w:r>
      <w:r w:rsidR="00B05FD8" w:rsidRPr="009E63A9">
        <w:rPr>
          <w:rFonts w:ascii="Arial" w:hAnsi="Arial" w:cs="Arial"/>
        </w:rPr>
        <w:t xml:space="preserve">This device is an OAE (Otoacoustic emission) and ABR (Auditory Brainstem </w:t>
      </w:r>
      <w:r w:rsidR="001F41EA" w:rsidRPr="009E63A9">
        <w:rPr>
          <w:rFonts w:ascii="Arial" w:hAnsi="Arial" w:cs="Arial"/>
        </w:rPr>
        <w:t>Response</w:t>
      </w:r>
      <w:r w:rsidR="00B05FD8" w:rsidRPr="009E63A9">
        <w:rPr>
          <w:rFonts w:ascii="Arial" w:hAnsi="Arial" w:cs="Arial"/>
        </w:rPr>
        <w:t>)</w:t>
      </w:r>
      <w:r w:rsidR="001F41EA" w:rsidRPr="009E63A9">
        <w:rPr>
          <w:rFonts w:ascii="Arial" w:hAnsi="Arial" w:cs="Arial"/>
        </w:rPr>
        <w:t xml:space="preserve"> </w:t>
      </w:r>
      <w:r w:rsidR="00D958CF" w:rsidRPr="009E63A9">
        <w:rPr>
          <w:rFonts w:ascii="Arial" w:hAnsi="Arial" w:cs="Arial"/>
        </w:rPr>
        <w:t>Screener and</w:t>
      </w:r>
      <w:r w:rsidR="000D51A8" w:rsidRPr="009E63A9">
        <w:rPr>
          <w:rFonts w:ascii="Arial" w:hAnsi="Arial" w:cs="Arial"/>
        </w:rPr>
        <w:t xml:space="preserve"> will now be added to the Gift of the Givers Audiology test battery</w:t>
      </w:r>
      <w:r w:rsidR="001F41EA" w:rsidRPr="009E63A9">
        <w:rPr>
          <w:rFonts w:ascii="Arial" w:hAnsi="Arial" w:cs="Arial"/>
        </w:rPr>
        <w:t xml:space="preserve">. It </w:t>
      </w:r>
      <w:r w:rsidR="000D51A8" w:rsidRPr="009E63A9">
        <w:rPr>
          <w:rFonts w:ascii="Arial" w:hAnsi="Arial" w:cs="Arial"/>
        </w:rPr>
        <w:t>can</w:t>
      </w:r>
      <w:r w:rsidR="001F41EA" w:rsidRPr="009E63A9">
        <w:rPr>
          <w:rFonts w:ascii="Arial" w:hAnsi="Arial" w:cs="Arial"/>
        </w:rPr>
        <w:t xml:space="preserve"> assess the function of the </w:t>
      </w:r>
      <w:r w:rsidR="00EA7FB9" w:rsidRPr="009E63A9">
        <w:rPr>
          <w:rFonts w:ascii="Arial" w:hAnsi="Arial" w:cs="Arial"/>
        </w:rPr>
        <w:t xml:space="preserve">cochlear </w:t>
      </w:r>
      <w:r w:rsidR="007334F6" w:rsidRPr="009E63A9">
        <w:rPr>
          <w:rFonts w:ascii="Arial" w:hAnsi="Arial" w:cs="Arial"/>
        </w:rPr>
        <w:t xml:space="preserve">and </w:t>
      </w:r>
      <w:r w:rsidR="00A81D8E" w:rsidRPr="009E63A9">
        <w:rPr>
          <w:rFonts w:ascii="Arial" w:hAnsi="Arial" w:cs="Arial"/>
        </w:rPr>
        <w:t>auditory nerve</w:t>
      </w:r>
      <w:r w:rsidR="00D07E97" w:rsidRPr="009E63A9">
        <w:rPr>
          <w:rFonts w:ascii="Arial" w:hAnsi="Arial" w:cs="Arial"/>
        </w:rPr>
        <w:t xml:space="preserve">. It is an objective test which does not require any response from the </w:t>
      </w:r>
      <w:r w:rsidR="009F070A" w:rsidRPr="009E63A9">
        <w:rPr>
          <w:rFonts w:ascii="Arial" w:hAnsi="Arial" w:cs="Arial"/>
        </w:rPr>
        <w:t>patient, as compared with the pure tone audiometry</w:t>
      </w:r>
      <w:r w:rsidR="00D951BD" w:rsidRPr="009E63A9">
        <w:rPr>
          <w:rFonts w:ascii="Arial" w:hAnsi="Arial" w:cs="Arial"/>
        </w:rPr>
        <w:t xml:space="preserve"> (PTA)</w:t>
      </w:r>
      <w:r w:rsidR="009F070A" w:rsidRPr="009E63A9">
        <w:rPr>
          <w:rFonts w:ascii="Arial" w:hAnsi="Arial" w:cs="Arial"/>
        </w:rPr>
        <w:t xml:space="preserve"> </w:t>
      </w:r>
      <w:r w:rsidR="004375F0" w:rsidRPr="009E63A9">
        <w:rPr>
          <w:rFonts w:ascii="Arial" w:hAnsi="Arial" w:cs="Arial"/>
        </w:rPr>
        <w:t>screening, which</w:t>
      </w:r>
      <w:r w:rsidR="00123A4E" w:rsidRPr="009E63A9">
        <w:rPr>
          <w:rFonts w:ascii="Arial" w:hAnsi="Arial" w:cs="Arial"/>
        </w:rPr>
        <w:t xml:space="preserve"> is a subjective test</w:t>
      </w:r>
      <w:r w:rsidR="009F070A" w:rsidRPr="009E63A9">
        <w:rPr>
          <w:rFonts w:ascii="Arial" w:hAnsi="Arial" w:cs="Arial"/>
        </w:rPr>
        <w:t xml:space="preserve">. </w:t>
      </w:r>
      <w:r w:rsidR="00AB1DC1" w:rsidRPr="009E63A9">
        <w:rPr>
          <w:rFonts w:ascii="Arial" w:hAnsi="Arial" w:cs="Arial"/>
        </w:rPr>
        <w:t xml:space="preserve">This will allow us </w:t>
      </w:r>
      <w:r w:rsidR="00514988" w:rsidRPr="009E63A9">
        <w:rPr>
          <w:rFonts w:ascii="Arial" w:hAnsi="Arial" w:cs="Arial"/>
        </w:rPr>
        <w:t xml:space="preserve">to </w:t>
      </w:r>
      <w:r w:rsidR="00AB1DC1" w:rsidRPr="009E63A9">
        <w:rPr>
          <w:rFonts w:ascii="Arial" w:hAnsi="Arial" w:cs="Arial"/>
        </w:rPr>
        <w:t>now test learners wh</w:t>
      </w:r>
      <w:r w:rsidR="00514988" w:rsidRPr="009E63A9">
        <w:rPr>
          <w:rFonts w:ascii="Arial" w:hAnsi="Arial" w:cs="Arial"/>
        </w:rPr>
        <w:t xml:space="preserve">o are unable to </w:t>
      </w:r>
      <w:r w:rsidR="00D958CF" w:rsidRPr="009E63A9">
        <w:rPr>
          <w:rFonts w:ascii="Arial" w:hAnsi="Arial" w:cs="Arial"/>
        </w:rPr>
        <w:t>complete</w:t>
      </w:r>
      <w:r w:rsidR="00514988" w:rsidRPr="009E63A9">
        <w:rPr>
          <w:rFonts w:ascii="Arial" w:hAnsi="Arial" w:cs="Arial"/>
        </w:rPr>
        <w:t xml:space="preserve"> the conventional audiometry testing. </w:t>
      </w:r>
      <w:r w:rsidR="002C4526" w:rsidRPr="009E63A9">
        <w:rPr>
          <w:rFonts w:ascii="Arial" w:hAnsi="Arial" w:cs="Arial"/>
        </w:rPr>
        <w:t>For example</w:t>
      </w:r>
      <w:r w:rsidR="00D951BD" w:rsidRPr="009E63A9">
        <w:rPr>
          <w:rFonts w:ascii="Arial" w:hAnsi="Arial" w:cs="Arial"/>
        </w:rPr>
        <w:t>:</w:t>
      </w:r>
    </w:p>
    <w:p w14:paraId="64DADEEA" w14:textId="4690E883" w:rsidR="00A81791" w:rsidRPr="009E63A9" w:rsidRDefault="00D951BD" w:rsidP="009E63A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 xml:space="preserve">A younger child who may struggle to understand the test procedure during PTA </w:t>
      </w:r>
      <w:r w:rsidR="003D6274" w:rsidRPr="009E63A9">
        <w:rPr>
          <w:rFonts w:ascii="Arial" w:hAnsi="Arial" w:cs="Arial"/>
        </w:rPr>
        <w:t>screening and</w:t>
      </w:r>
      <w:r w:rsidR="00A55D3E" w:rsidRPr="009E63A9">
        <w:rPr>
          <w:rFonts w:ascii="Arial" w:hAnsi="Arial" w:cs="Arial"/>
        </w:rPr>
        <w:t xml:space="preserve"> are </w:t>
      </w:r>
      <w:r w:rsidR="006C01A4" w:rsidRPr="009E63A9">
        <w:rPr>
          <w:rFonts w:ascii="Arial" w:hAnsi="Arial" w:cs="Arial"/>
        </w:rPr>
        <w:t xml:space="preserve">unable to complete the test. </w:t>
      </w:r>
      <w:r w:rsidR="00D779DD" w:rsidRPr="009E63A9">
        <w:rPr>
          <w:rFonts w:ascii="Arial" w:hAnsi="Arial" w:cs="Arial"/>
        </w:rPr>
        <w:t>Therefore,</w:t>
      </w:r>
      <w:r w:rsidR="008944D1" w:rsidRPr="009E63A9">
        <w:rPr>
          <w:rFonts w:ascii="Arial" w:hAnsi="Arial" w:cs="Arial"/>
        </w:rPr>
        <w:t xml:space="preserve"> we will </w:t>
      </w:r>
      <w:r w:rsidR="009436DC" w:rsidRPr="009E63A9">
        <w:rPr>
          <w:rFonts w:ascii="Arial" w:hAnsi="Arial" w:cs="Arial"/>
        </w:rPr>
        <w:t xml:space="preserve">now </w:t>
      </w:r>
      <w:r w:rsidR="008944D1" w:rsidRPr="009E63A9">
        <w:rPr>
          <w:rFonts w:ascii="Arial" w:hAnsi="Arial" w:cs="Arial"/>
        </w:rPr>
        <w:t xml:space="preserve">be able to do more testing for </w:t>
      </w:r>
      <w:r w:rsidR="00643D39" w:rsidRPr="009E63A9">
        <w:rPr>
          <w:rFonts w:ascii="Arial" w:hAnsi="Arial" w:cs="Arial"/>
        </w:rPr>
        <w:t xml:space="preserve">a </w:t>
      </w:r>
      <w:r w:rsidR="008944D1" w:rsidRPr="009E63A9">
        <w:rPr>
          <w:rFonts w:ascii="Arial" w:hAnsi="Arial" w:cs="Arial"/>
        </w:rPr>
        <w:t xml:space="preserve">younger </w:t>
      </w:r>
      <w:r w:rsidR="00643D39" w:rsidRPr="009E63A9">
        <w:rPr>
          <w:rFonts w:ascii="Arial" w:hAnsi="Arial" w:cs="Arial"/>
        </w:rPr>
        <w:t>age group of children</w:t>
      </w:r>
      <w:r w:rsidR="003B3B4B" w:rsidRPr="009E63A9">
        <w:rPr>
          <w:rFonts w:ascii="Arial" w:hAnsi="Arial" w:cs="Arial"/>
        </w:rPr>
        <w:t xml:space="preserve">, e.g. pre-school. </w:t>
      </w:r>
    </w:p>
    <w:p w14:paraId="102B7D29" w14:textId="4034C6BA" w:rsidR="006C01A4" w:rsidRPr="009E63A9" w:rsidRDefault="006C01A4" w:rsidP="009E63A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 xml:space="preserve">Allow us to test Special Needs </w:t>
      </w:r>
      <w:r w:rsidR="0048445E" w:rsidRPr="009E63A9">
        <w:rPr>
          <w:rFonts w:ascii="Arial" w:hAnsi="Arial" w:cs="Arial"/>
        </w:rPr>
        <w:t>learners who may have difficulty completing PTA screening</w:t>
      </w:r>
      <w:r w:rsidRPr="009E63A9">
        <w:rPr>
          <w:rFonts w:ascii="Arial" w:hAnsi="Arial" w:cs="Arial"/>
        </w:rPr>
        <w:t xml:space="preserve">. </w:t>
      </w:r>
    </w:p>
    <w:p w14:paraId="7A3ED661" w14:textId="43B89EF1" w:rsidR="004A6F09" w:rsidRDefault="0048445E" w:rsidP="009E63A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9E63A9">
        <w:rPr>
          <w:rFonts w:ascii="Arial" w:hAnsi="Arial" w:cs="Arial"/>
        </w:rPr>
        <w:t xml:space="preserve">It will also allow us to </w:t>
      </w:r>
      <w:r w:rsidR="00FA603A" w:rsidRPr="009E63A9">
        <w:rPr>
          <w:rFonts w:ascii="Arial" w:hAnsi="Arial" w:cs="Arial"/>
        </w:rPr>
        <w:t>either rule out or confirm</w:t>
      </w:r>
      <w:r w:rsidR="008944D1" w:rsidRPr="009E63A9">
        <w:rPr>
          <w:rFonts w:ascii="Arial" w:hAnsi="Arial" w:cs="Arial"/>
        </w:rPr>
        <w:t xml:space="preserve"> th</w:t>
      </w:r>
      <w:r w:rsidR="00F42BED" w:rsidRPr="009E63A9">
        <w:rPr>
          <w:rFonts w:ascii="Arial" w:hAnsi="Arial" w:cs="Arial"/>
        </w:rPr>
        <w:t>e presence of a</w:t>
      </w:r>
      <w:r w:rsidR="00FA603A" w:rsidRPr="009E63A9">
        <w:rPr>
          <w:rFonts w:ascii="Arial" w:hAnsi="Arial" w:cs="Arial"/>
        </w:rPr>
        <w:t xml:space="preserve"> hearing loss in learners whose results were </w:t>
      </w:r>
      <w:r w:rsidR="008944D1" w:rsidRPr="009E63A9">
        <w:rPr>
          <w:rFonts w:ascii="Arial" w:hAnsi="Arial" w:cs="Arial"/>
        </w:rPr>
        <w:t xml:space="preserve">unreliable or inconsistent. </w:t>
      </w:r>
    </w:p>
    <w:p w14:paraId="67A8B2CD" w14:textId="77777777" w:rsidR="00505F98" w:rsidRDefault="00505F98" w:rsidP="00505F98">
      <w:pPr>
        <w:spacing w:line="240" w:lineRule="auto"/>
        <w:rPr>
          <w:rFonts w:ascii="Arial" w:hAnsi="Arial" w:cs="Arial"/>
        </w:rPr>
      </w:pPr>
    </w:p>
    <w:p w14:paraId="725E128F" w14:textId="77777777" w:rsidR="00505F98" w:rsidRPr="00505F98" w:rsidRDefault="00505F98" w:rsidP="00505F98">
      <w:pPr>
        <w:spacing w:line="240" w:lineRule="auto"/>
        <w:rPr>
          <w:rFonts w:ascii="Arial" w:hAnsi="Arial" w:cs="Arial"/>
          <w:u w:val="single"/>
        </w:rPr>
      </w:pPr>
    </w:p>
    <w:p w14:paraId="1DFAF3E2" w14:textId="1C21927A" w:rsidR="00505F98" w:rsidRPr="00505F98" w:rsidRDefault="00505F98" w:rsidP="00505F98">
      <w:pPr>
        <w:spacing w:line="240" w:lineRule="auto"/>
        <w:contextualSpacing/>
        <w:rPr>
          <w:rFonts w:ascii="Arial" w:hAnsi="Arial" w:cs="Arial"/>
        </w:rPr>
      </w:pPr>
      <w:r w:rsidRPr="00505F98">
        <w:rPr>
          <w:rFonts w:ascii="Arial" w:hAnsi="Arial" w:cs="Arial"/>
          <w:u w:val="single"/>
        </w:rPr>
        <w:t>Reference links</w:t>
      </w:r>
      <w:r w:rsidRPr="00505F98">
        <w:rPr>
          <w:rFonts w:ascii="Arial" w:hAnsi="Arial" w:cs="Arial"/>
        </w:rPr>
        <w:t>:</w:t>
      </w:r>
    </w:p>
    <w:p w14:paraId="5FD9467B" w14:textId="0FD55B7E" w:rsidR="00505F98" w:rsidRDefault="00505F98" w:rsidP="00505F98">
      <w:pPr>
        <w:spacing w:line="240" w:lineRule="auto"/>
        <w:contextualSpacing/>
        <w:rPr>
          <w:rFonts w:ascii="Arial" w:hAnsi="Arial" w:cs="Arial"/>
        </w:rPr>
      </w:pPr>
      <w:hyperlink r:id="rId6" w:anchor=":~:text=Overview,adults%20and%2034%20million%20children" w:history="1">
        <w:r w:rsidRPr="00505F98">
          <w:rPr>
            <w:rStyle w:val="Hyperlink"/>
            <w:rFonts w:ascii="Arial" w:hAnsi="Arial" w:cs="Arial"/>
          </w:rPr>
          <w:t>https://www.who.int/news-room/fact-sheets/detail/deafness-and-hearing-loss#:~:text=Overview,adults%20and%2034%20million%20children</w:t>
        </w:r>
      </w:hyperlink>
      <w:r w:rsidRPr="00505F98">
        <w:rPr>
          <w:rFonts w:ascii="Arial" w:hAnsi="Arial" w:cs="Arial"/>
        </w:rPr>
        <w:t xml:space="preserve">) </w:t>
      </w:r>
    </w:p>
    <w:p w14:paraId="266F2A47" w14:textId="77777777" w:rsidR="00505F98" w:rsidRPr="00505F98" w:rsidRDefault="00505F98" w:rsidP="00505F98">
      <w:pPr>
        <w:spacing w:line="240" w:lineRule="auto"/>
        <w:contextualSpacing/>
        <w:rPr>
          <w:rFonts w:ascii="Arial" w:hAnsi="Arial" w:cs="Arial"/>
        </w:rPr>
      </w:pPr>
    </w:p>
    <w:p w14:paraId="0181E12E" w14:textId="77777777" w:rsidR="00505F98" w:rsidRPr="00505F98" w:rsidRDefault="00505F98" w:rsidP="00505F98">
      <w:pPr>
        <w:spacing w:line="240" w:lineRule="auto"/>
        <w:contextualSpacing/>
        <w:rPr>
          <w:rFonts w:ascii="Arial" w:hAnsi="Arial" w:cs="Arial"/>
          <w:shd w:val="clear" w:color="auto" w:fill="FFFFFF"/>
        </w:rPr>
      </w:pPr>
      <w:hyperlink r:id="rId7" w:history="1">
        <w:r w:rsidRPr="00505F98">
          <w:rPr>
            <w:rStyle w:val="Hyperlink"/>
            <w:rFonts w:ascii="Arial" w:hAnsi="Arial" w:cs="Arial"/>
            <w:shd w:val="clear" w:color="auto" w:fill="FFFFFF"/>
          </w:rPr>
          <w:t>http://www.scielo.org.za/scielo.php?script=sci_arttext&amp;pid=S2225-47652019000100004</w:t>
        </w:r>
      </w:hyperlink>
      <w:r w:rsidRPr="00505F98">
        <w:rPr>
          <w:rFonts w:ascii="Arial" w:hAnsi="Arial" w:cs="Arial"/>
          <w:shd w:val="clear" w:color="auto" w:fill="FFFFFF"/>
        </w:rPr>
        <w:t xml:space="preserve"> </w:t>
      </w:r>
    </w:p>
    <w:p w14:paraId="4EFD209F" w14:textId="77777777" w:rsidR="00505F98" w:rsidRPr="00505F98" w:rsidRDefault="00505F98" w:rsidP="00505F98">
      <w:pPr>
        <w:spacing w:line="240" w:lineRule="auto"/>
        <w:contextualSpacing/>
        <w:rPr>
          <w:rFonts w:ascii="Arial" w:hAnsi="Arial" w:cs="Arial"/>
        </w:rPr>
      </w:pPr>
    </w:p>
    <w:p w14:paraId="31BA6C6E" w14:textId="77777777" w:rsidR="00E539FE" w:rsidRPr="009E63A9" w:rsidRDefault="00E539FE" w:rsidP="009E63A9">
      <w:pPr>
        <w:pStyle w:val="ListParagraph"/>
        <w:spacing w:line="240" w:lineRule="auto"/>
        <w:rPr>
          <w:rFonts w:ascii="Arial" w:hAnsi="Arial" w:cs="Arial"/>
        </w:rPr>
      </w:pPr>
    </w:p>
    <w:sectPr w:rsidR="00E539FE" w:rsidRPr="009E6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3E8"/>
    <w:multiLevelType w:val="hybridMultilevel"/>
    <w:tmpl w:val="6186AD6A"/>
    <w:lvl w:ilvl="0" w:tplc="CA9675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B774E"/>
    <w:multiLevelType w:val="hybridMultilevel"/>
    <w:tmpl w:val="56BCD7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51A62"/>
    <w:multiLevelType w:val="hybridMultilevel"/>
    <w:tmpl w:val="7F9AD7DE"/>
    <w:lvl w:ilvl="0" w:tplc="12BE73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81AB6"/>
    <w:multiLevelType w:val="hybridMultilevel"/>
    <w:tmpl w:val="F104C09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714E2F"/>
    <w:multiLevelType w:val="hybridMultilevel"/>
    <w:tmpl w:val="67C8EC8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D30322"/>
    <w:multiLevelType w:val="hybridMultilevel"/>
    <w:tmpl w:val="63808176"/>
    <w:lvl w:ilvl="0" w:tplc="8A986B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5A"/>
    <w:rsid w:val="000113ED"/>
    <w:rsid w:val="00035542"/>
    <w:rsid w:val="000460D9"/>
    <w:rsid w:val="00062B49"/>
    <w:rsid w:val="00067E96"/>
    <w:rsid w:val="00082AB3"/>
    <w:rsid w:val="00084812"/>
    <w:rsid w:val="00090A9C"/>
    <w:rsid w:val="000A7C53"/>
    <w:rsid w:val="000D51A8"/>
    <w:rsid w:val="000F222A"/>
    <w:rsid w:val="000F64D8"/>
    <w:rsid w:val="001129F6"/>
    <w:rsid w:val="0011371C"/>
    <w:rsid w:val="00123A4E"/>
    <w:rsid w:val="001306B0"/>
    <w:rsid w:val="001516CE"/>
    <w:rsid w:val="00153851"/>
    <w:rsid w:val="00160364"/>
    <w:rsid w:val="00161C45"/>
    <w:rsid w:val="001632E9"/>
    <w:rsid w:val="001B171E"/>
    <w:rsid w:val="001D7B5C"/>
    <w:rsid w:val="001F41EA"/>
    <w:rsid w:val="001F4568"/>
    <w:rsid w:val="00212E6E"/>
    <w:rsid w:val="002142C3"/>
    <w:rsid w:val="00216FB5"/>
    <w:rsid w:val="0024328E"/>
    <w:rsid w:val="00290156"/>
    <w:rsid w:val="002A3EBA"/>
    <w:rsid w:val="002B1545"/>
    <w:rsid w:val="002B1B80"/>
    <w:rsid w:val="002B5DBF"/>
    <w:rsid w:val="002C4526"/>
    <w:rsid w:val="002E0DDA"/>
    <w:rsid w:val="002F393D"/>
    <w:rsid w:val="002F6265"/>
    <w:rsid w:val="00346670"/>
    <w:rsid w:val="0037093B"/>
    <w:rsid w:val="00381D83"/>
    <w:rsid w:val="00384827"/>
    <w:rsid w:val="003915BF"/>
    <w:rsid w:val="003A4AFC"/>
    <w:rsid w:val="003B3B4B"/>
    <w:rsid w:val="003B516B"/>
    <w:rsid w:val="003D6274"/>
    <w:rsid w:val="003E3F25"/>
    <w:rsid w:val="00420D82"/>
    <w:rsid w:val="00431C59"/>
    <w:rsid w:val="004375F0"/>
    <w:rsid w:val="00456537"/>
    <w:rsid w:val="00472A79"/>
    <w:rsid w:val="004741DC"/>
    <w:rsid w:val="0048445E"/>
    <w:rsid w:val="0048495A"/>
    <w:rsid w:val="00490734"/>
    <w:rsid w:val="004A6F09"/>
    <w:rsid w:val="004B5116"/>
    <w:rsid w:val="004C03ED"/>
    <w:rsid w:val="004C5F8B"/>
    <w:rsid w:val="004D7B26"/>
    <w:rsid w:val="004F5C39"/>
    <w:rsid w:val="004F733A"/>
    <w:rsid w:val="00505F98"/>
    <w:rsid w:val="00514988"/>
    <w:rsid w:val="005A1CD2"/>
    <w:rsid w:val="005A3556"/>
    <w:rsid w:val="005A71A2"/>
    <w:rsid w:val="005E4D02"/>
    <w:rsid w:val="00642FA4"/>
    <w:rsid w:val="00643D39"/>
    <w:rsid w:val="00662749"/>
    <w:rsid w:val="00664CA0"/>
    <w:rsid w:val="0067763A"/>
    <w:rsid w:val="006B09A2"/>
    <w:rsid w:val="006C01A4"/>
    <w:rsid w:val="006D62F5"/>
    <w:rsid w:val="006E493B"/>
    <w:rsid w:val="006F2C7A"/>
    <w:rsid w:val="00713901"/>
    <w:rsid w:val="007334F6"/>
    <w:rsid w:val="00760C9F"/>
    <w:rsid w:val="007A6655"/>
    <w:rsid w:val="007B3C8F"/>
    <w:rsid w:val="007D2EA7"/>
    <w:rsid w:val="007D38C0"/>
    <w:rsid w:val="00853975"/>
    <w:rsid w:val="00871788"/>
    <w:rsid w:val="008944D1"/>
    <w:rsid w:val="008A25C2"/>
    <w:rsid w:val="008B1436"/>
    <w:rsid w:val="008D2AA3"/>
    <w:rsid w:val="008D2B99"/>
    <w:rsid w:val="008D78E8"/>
    <w:rsid w:val="008E7B53"/>
    <w:rsid w:val="00910C95"/>
    <w:rsid w:val="00935482"/>
    <w:rsid w:val="009436DC"/>
    <w:rsid w:val="00945A28"/>
    <w:rsid w:val="00950E12"/>
    <w:rsid w:val="0097080B"/>
    <w:rsid w:val="009B33FF"/>
    <w:rsid w:val="009B6D2B"/>
    <w:rsid w:val="009E63A9"/>
    <w:rsid w:val="009F070A"/>
    <w:rsid w:val="00A21CFE"/>
    <w:rsid w:val="00A31B3B"/>
    <w:rsid w:val="00A55D3E"/>
    <w:rsid w:val="00A62742"/>
    <w:rsid w:val="00A6796C"/>
    <w:rsid w:val="00A70EFE"/>
    <w:rsid w:val="00A81791"/>
    <w:rsid w:val="00A81D8E"/>
    <w:rsid w:val="00A96B35"/>
    <w:rsid w:val="00AB1DC1"/>
    <w:rsid w:val="00AE07E2"/>
    <w:rsid w:val="00AE2DB9"/>
    <w:rsid w:val="00B007C3"/>
    <w:rsid w:val="00B0293F"/>
    <w:rsid w:val="00B05FD8"/>
    <w:rsid w:val="00B36613"/>
    <w:rsid w:val="00B44206"/>
    <w:rsid w:val="00B65215"/>
    <w:rsid w:val="00B867F6"/>
    <w:rsid w:val="00BA1AA1"/>
    <w:rsid w:val="00BA1FE7"/>
    <w:rsid w:val="00BD1B19"/>
    <w:rsid w:val="00C0040D"/>
    <w:rsid w:val="00C175FA"/>
    <w:rsid w:val="00C2392D"/>
    <w:rsid w:val="00C37441"/>
    <w:rsid w:val="00C44816"/>
    <w:rsid w:val="00C67216"/>
    <w:rsid w:val="00C9003A"/>
    <w:rsid w:val="00C92C52"/>
    <w:rsid w:val="00CA50D8"/>
    <w:rsid w:val="00CB6114"/>
    <w:rsid w:val="00CD4096"/>
    <w:rsid w:val="00CF20E0"/>
    <w:rsid w:val="00D07E97"/>
    <w:rsid w:val="00D1681E"/>
    <w:rsid w:val="00D40038"/>
    <w:rsid w:val="00D46921"/>
    <w:rsid w:val="00D75852"/>
    <w:rsid w:val="00D76F00"/>
    <w:rsid w:val="00D779DD"/>
    <w:rsid w:val="00D863EC"/>
    <w:rsid w:val="00D951BD"/>
    <w:rsid w:val="00D958CF"/>
    <w:rsid w:val="00D96994"/>
    <w:rsid w:val="00DA5EBD"/>
    <w:rsid w:val="00DB4FC4"/>
    <w:rsid w:val="00DD37F7"/>
    <w:rsid w:val="00DF3A86"/>
    <w:rsid w:val="00E10634"/>
    <w:rsid w:val="00E13D3C"/>
    <w:rsid w:val="00E25D14"/>
    <w:rsid w:val="00E539FE"/>
    <w:rsid w:val="00E5478C"/>
    <w:rsid w:val="00E63679"/>
    <w:rsid w:val="00E7578E"/>
    <w:rsid w:val="00EA7FB9"/>
    <w:rsid w:val="00EE1789"/>
    <w:rsid w:val="00EE7E19"/>
    <w:rsid w:val="00EF6731"/>
    <w:rsid w:val="00F333F2"/>
    <w:rsid w:val="00F42BED"/>
    <w:rsid w:val="00F47A47"/>
    <w:rsid w:val="00F57647"/>
    <w:rsid w:val="00F66406"/>
    <w:rsid w:val="00F9475D"/>
    <w:rsid w:val="00FA178F"/>
    <w:rsid w:val="00FA603A"/>
    <w:rsid w:val="00FC5F89"/>
    <w:rsid w:val="00FC7FED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2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5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9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NoSpacing">
    <w:name w:val="No Spacing"/>
    <w:uiPriority w:val="1"/>
    <w:qFormat/>
    <w:rsid w:val="004D7B26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A3E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3E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5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9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NoSpacing">
    <w:name w:val="No Spacing"/>
    <w:uiPriority w:val="1"/>
    <w:qFormat/>
    <w:rsid w:val="004D7B26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A3E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3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elo.org.za/scielo.php?script=sci_arttext&amp;pid=S2225-4765201900010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news-room/fact-sheets/detail/deafness-and-hearing-lo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taskeen ameer</dc:creator>
  <cp:lastModifiedBy>Dorria</cp:lastModifiedBy>
  <cp:revision>3</cp:revision>
  <dcterms:created xsi:type="dcterms:W3CDTF">2023-03-21T14:47:00Z</dcterms:created>
  <dcterms:modified xsi:type="dcterms:W3CDTF">2023-03-22T07:22:00Z</dcterms:modified>
</cp:coreProperties>
</file>